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февраля 2013 г. N 27246</w:t>
      </w:r>
    </w:p>
    <w:p w:rsidR="00AE672A" w:rsidRDefault="00AE672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743н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ВЕТРЯНОЙ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ОСПЕ СРЕДНЕЙ СТЕПЕНИ ТЯЖЕСТИ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ветряной оспе средней степени тяжести согласно приложению.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743н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ВЕТРЯНОЙ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ОСПЕ СРЕДНЕЙ СТЕПЕНИ ТЯЖЕСТИ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средняя степень тяжести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27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72A" w:rsidRDefault="00AE67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B01.2 +  Ветряная оспа с пневмонией (J17.1)</w:t>
      </w:r>
    </w:p>
    <w:p w:rsidR="00AE672A" w:rsidRDefault="00AE67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B01.8    Ветряная оспа с другими осложнениями</w:t>
      </w:r>
    </w:p>
    <w:p w:rsidR="00AE672A" w:rsidRDefault="00AE67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B01.9    Ветряная оспа без осложнений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AE67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B01.023.001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B01.028.001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B01.029.001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врача-офтальмолога первичный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AE67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отпечатков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поверхности кожи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перианальных складок на яйца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остриц (Enterobius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vermicularis)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 вирусу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ветряной оспы (Varicella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микроорганизмы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яйца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личинки гельминтов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B03.016.010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Копрологическое исследование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AE67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A05.10.006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AE67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B01.014.003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инфекционистом с наблюдением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 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B01.028.002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B01.029.002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врача-офтальмолога повторный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повторный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AE67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везикулярной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жидкости, соскобов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высыпаний на вирус ветрянки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(Varicella zoster virus)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 вирусу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ветряной оспы (Varicella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AE67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920"/>
        <w:gridCol w:w="1632"/>
        <w:gridCol w:w="1632"/>
        <w:gridCol w:w="1056"/>
        <w:gridCol w:w="864"/>
        <w:gridCol w:w="960"/>
      </w:tblGrid>
      <w:tr w:rsidR="00AE672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препарата </w:t>
            </w:r>
            <w:hyperlink w:anchor="Par27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7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7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(витамин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C)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J05AB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включая комбинации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1750  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Цефалоспорины 2-го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Интерфероны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альфа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10000000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иммуностимуляторы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Тилорон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Анаферон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R06AE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</w:tbl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AE67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AE67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A" w:rsidRDefault="00AE67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7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7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78"/>
      <w:bookmarkEnd w:id="4"/>
      <w:r>
        <w:rPr>
          <w:rFonts w:ascii="Calibri" w:hAnsi="Calibri" w:cs="Calibri"/>
        </w:rPr>
        <w:t>&lt;***&gt; Средняя суточная доза.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79"/>
      <w:bookmarkEnd w:id="5"/>
      <w:r>
        <w:rPr>
          <w:rFonts w:ascii="Calibri" w:hAnsi="Calibri" w:cs="Calibri"/>
        </w:rPr>
        <w:t>&lt;****&gt; Средняя курсовая доза.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(п. 5 </w:t>
      </w:r>
      <w:hyperlink r:id="rId7" w:history="1">
        <w:r>
          <w:rPr>
            <w:rFonts w:ascii="Calibri" w:hAnsi="Calibri" w:cs="Calibri"/>
            <w:color w:val="0000FF"/>
          </w:rPr>
          <w:t>части 1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</w:t>
      </w:r>
      <w:r>
        <w:rPr>
          <w:rFonts w:ascii="Calibri" w:hAnsi="Calibri" w:cs="Calibri"/>
        </w:rPr>
        <w:lastRenderedPageBreak/>
        <w:t>28.11.2011, N 48, ст. 6724; 25.06.2012, N 26, ст. 3442)).</w:t>
      </w: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72A" w:rsidRDefault="00AE6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72A" w:rsidRDefault="00AE672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E672A" w:rsidRDefault="00AE672A"/>
    <w:sectPr w:rsidR="00AE672A" w:rsidSect="00111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672A"/>
    <w:rsid w:val="00AE6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E67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BF76796F587D25AA7439EAE588525A5357A50A7AAEAD25E0AACE9B36DC04777917D6D1599D593AFx1e1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F76796F587D25AA7439FAA4B8525A5357750AFA1BF855C5BF9E7xBe6H" TargetMode="External"/><Relationship Id="rId5" Type="http://schemas.openxmlformats.org/officeDocument/2006/relationships/hyperlink" Target="consultantplus://offline/ref=4BF76796F587D25AA7439FAA4B8525A5357750AFA1BF855C5BF9E7xBe6H" TargetMode="External"/><Relationship Id="rId4" Type="http://schemas.openxmlformats.org/officeDocument/2006/relationships/hyperlink" Target="consultantplus://offline/ref=4BF76796F587D25AA7439EAE588525A5357A50A7AAEAD25E0AACE9B36DC04777917D6D1599D593AFx1eE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1656</Words>
  <Characters>9440</Characters>
  <Application>Microsoft Office Word</Application>
  <DocSecurity>0</DocSecurity>
  <Lines>78</Lines>
  <Paragraphs>22</Paragraphs>
  <ScaleCrop>false</ScaleCrop>
  <Company/>
  <LinksUpToDate>false</LinksUpToDate>
  <CharactersWithSpaces>11074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2013-08-19T07:30:00Z</dcterms:created>
  <dcterms:modified xsi:type="dcterms:W3CDTF">2013-08-19T07:30:00Z</dcterms:modified>
</cp:coreProperties>
</file>