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26564</w:t>
      </w:r>
    </w:p>
    <w:p w:rsidR="006A573E" w:rsidRDefault="006A573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677н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ОЖИРЕНИИ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ожирении согласно приложению.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677н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ОЖИРЕНИИ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7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E66.0</w:t>
        </w:r>
      </w:hyperlink>
      <w:r>
        <w:rPr>
          <w:rFonts w:ascii="Courier New" w:hAnsi="Courier New" w:cs="Courier New"/>
          <w:sz w:val="20"/>
          <w:szCs w:val="20"/>
        </w:rPr>
        <w:t xml:space="preserve">  Ожирение, обусловленное избыточным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поступлением энергетических ресурсов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E66.1</w:t>
        </w:r>
      </w:hyperlink>
      <w:r>
        <w:rPr>
          <w:rFonts w:ascii="Courier New" w:hAnsi="Courier New" w:cs="Courier New"/>
          <w:sz w:val="20"/>
          <w:szCs w:val="20"/>
        </w:rPr>
        <w:t xml:space="preserve">  Ожирение, вызванное приемом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лекарственных средств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E66.8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формы ожирения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E66.9</w:t>
        </w:r>
      </w:hyperlink>
      <w:r>
        <w:rPr>
          <w:rFonts w:ascii="Courier New" w:hAnsi="Courier New" w:cs="Courier New"/>
          <w:sz w:val="20"/>
          <w:szCs w:val="20"/>
        </w:rPr>
        <w:t xml:space="preserve">  Ожирение неуточненное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R73.0</w:t>
        </w:r>
      </w:hyperlink>
      <w:r>
        <w:rPr>
          <w:rFonts w:ascii="Courier New" w:hAnsi="Courier New" w:cs="Courier New"/>
          <w:sz w:val="20"/>
          <w:szCs w:val="20"/>
        </w:rPr>
        <w:t xml:space="preserve">  Отклонения результатов нормы теста на</w:t>
      </w:r>
    </w:p>
    <w:p w:rsidR="006A573E" w:rsidRDefault="006A573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толерантность к глюкозе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мероприятии для диагностики заболевания, состояния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кардиолога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врача по лечебной физкультуре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уролога-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эндокринолога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С-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реактивного белка в сыворотке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инсулина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адренокортикотропного гормона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A09.05.087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кортизола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A09.05.160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глобулина, связывающего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половые гормоны, в крови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A09.28.035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моче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теста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(ориентировочное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A04.14.002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желчного пузыря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A04.15.001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A06.30.005.003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A06.30.007.002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кардиолога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врача-психолога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врача-детского уролога-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андролога повторный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тренажера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 суточной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энергетической ценности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учетом физиологической массы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и физических нагрузок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6A573E" w:rsidSect="00B83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160"/>
        <w:gridCol w:w="1920"/>
        <w:gridCol w:w="4320"/>
        <w:gridCol w:w="1320"/>
        <w:gridCol w:w="960"/>
        <w:gridCol w:w="960"/>
      </w:tblGrid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классификация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препарата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3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Бигуаниды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Метформин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C03BA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Индапамид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Каптоприл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Периндоприл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4440"/>
        <w:gridCol w:w="1440"/>
      </w:tblGrid>
      <w:tr w:rsidR="006A573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лечебного питания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A573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(стол 8а, 8б, 9, 9а)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3E" w:rsidRDefault="006A573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3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5"/>
      <w:bookmarkEnd w:id="4"/>
      <w:r>
        <w:rPr>
          <w:rFonts w:ascii="Calibri" w:hAnsi="Calibri" w:cs="Calibri"/>
        </w:rPr>
        <w:t>&lt;***&gt; Средняя суточная доза.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6"/>
      <w:bookmarkEnd w:id="5"/>
      <w:r>
        <w:rPr>
          <w:rFonts w:ascii="Calibri" w:hAnsi="Calibri" w:cs="Calibri"/>
        </w:rPr>
        <w:t>&lt;****&gt; Средняя курсовая доза.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</w:t>
      </w:r>
      <w:r>
        <w:rPr>
          <w:rFonts w:ascii="Calibri" w:hAnsi="Calibri" w:cs="Calibri"/>
        </w:rPr>
        <w:lastRenderedPageBreak/>
        <w:t>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573E" w:rsidRDefault="006A573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A573E" w:rsidRDefault="006A573E"/>
    <w:sectPr w:rsidR="006A573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73E"/>
    <w:rsid w:val="006A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A57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9491099E04504F358BB2F00299F796E97154544B2853225724AAD227245C31BF9C99FD29kAN6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709491099E04504F358BB2F00299F796E97154544B2853225724AAD227245C31BF9C99FD29kAN5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709491099E04504F358BB2F00299F796E97154544B2853225724AAD227245C31BF9C99FD28kANDN" TargetMode="External"/><Relationship Id="rId11" Type="http://schemas.openxmlformats.org/officeDocument/2006/relationships/hyperlink" Target="consultantplus://offline/ref=5B709491099E04504F358AB6E30299F796E4715C5F1E7F5173022AAFDA776C4C7FFA9290FE2EA135k8N8N" TargetMode="External"/><Relationship Id="rId5" Type="http://schemas.openxmlformats.org/officeDocument/2006/relationships/hyperlink" Target="consultantplus://offline/ref=5B709491099E04504F358BB2F00299F796E97154544B2853225724kANAN" TargetMode="External"/><Relationship Id="rId10" Type="http://schemas.openxmlformats.org/officeDocument/2006/relationships/hyperlink" Target="consultantplus://offline/ref=5B709491099E04504F358BB2F00299F796E97154544B2853225724AAD227245C31BF9B98F82AkAN1N" TargetMode="External"/><Relationship Id="rId4" Type="http://schemas.openxmlformats.org/officeDocument/2006/relationships/hyperlink" Target="consultantplus://offline/ref=5B709491099E04504F358AB6E30299F796E4715C5F1E7F5173022AAFDA776C4C7FFA9290FE2EA63Dk8N2N" TargetMode="External"/><Relationship Id="rId9" Type="http://schemas.openxmlformats.org/officeDocument/2006/relationships/hyperlink" Target="consultantplus://offline/ref=5B709491099E04504F358BB2F00299F796E97154544B2853225724AAD227245C31BF9C99FD29kAN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2013-08-19T13:13:00Z</dcterms:created>
  <dcterms:modified xsi:type="dcterms:W3CDTF">2013-08-19T13:13:00Z</dcterms:modified>
</cp:coreProperties>
</file>