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января 2013 г. N 26587</w:t>
      </w:r>
    </w:p>
    <w:p w:rsidR="00286086" w:rsidRDefault="0028608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650н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МИЕЛОПРОЛИФЕРАТИВНЫХ ЗАБОЛЕВАНИЯХ, ПРОТЕКАЮЩИХ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ГИПЕРЭОЗИНОФИЛИЕЙ И ИДИОПАТИЧЕСКИМ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ГИПЕРЭОЗИНОФИЛЬНЫМ СИНДРОМОМ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миелопролиферативных заболеваниях, протекающих с гиперэозинофилией и идиопатическим гиперэозинофильным синдромом, согласно приложению.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650н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МИЕЛОПРОЛИФЕРАТИВНЫХ ЗАБОЛЕВАНИЯХ, ПРОТЕКАЮЩИХ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ГИПЕРЭОЗИНОФИЛИЕЙ И ИДИОПАТИЧЕСКИМ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ГИПЕРЭОЗИНОФИЛЬНЫМ СИНДРОМОМ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хроническая; акселерация; бластный криз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впервые выявленное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инфекционные; тромбогеморрагические; специфическая инфильтрация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неотложная; плановая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50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188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C92.7</w:t>
        </w:r>
      </w:hyperlink>
      <w:r>
        <w:rPr>
          <w:rFonts w:ascii="Courier New" w:hAnsi="Courier New" w:cs="Courier New"/>
          <w:sz w:val="20"/>
          <w:szCs w:val="20"/>
        </w:rPr>
        <w:t xml:space="preserve">  Другой миелоидный лейкоз</w:t>
      </w:r>
    </w:p>
    <w:p w:rsidR="00286086" w:rsidRDefault="0028608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D72.1</w:t>
        </w:r>
      </w:hyperlink>
      <w:r>
        <w:rPr>
          <w:rFonts w:ascii="Courier New" w:hAnsi="Courier New" w:cs="Courier New"/>
          <w:sz w:val="20"/>
          <w:szCs w:val="20"/>
        </w:rPr>
        <w:t xml:space="preserve">  Эозинофилия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2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</w:t>
      </w:r>
      <w:r>
        <w:rPr>
          <w:rFonts w:ascii="Calibri" w:hAnsi="Calibri" w:cs="Calibri"/>
        </w:rPr>
        <w:lastRenderedPageBreak/>
        <w:t>препаратов для медицинского применения (медицинских изделии),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(подсчет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лимфопролиферативных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лимфоузлов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моноклональными антителами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материала из различных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и органов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выявления метастазов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опухоли (онкомаркеры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цитокератины, nm23, SCC,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РЭА и др.)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Цитофлуометрия проточная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A08.30.008.001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Молекулярно-генетическое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 V617F (замена 617-й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аминокислоты с валина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фенилаланин) JAK2 (янус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тирозин-киназа второго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типа) в крови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A08.30.008.006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Молекулярно-генетическое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точечных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мутаций гена bcr-abl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(химерный ген, образованный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слиянием области кластера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разрывов на 22 хромосоме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гена тирозин-киназы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Абельсона на 9 хромосоме)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прямого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секвенирования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циркулирующих иммунных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комплексов в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плевральной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плевральной жидкости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меньшего значения A-1, A-2,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D, Cc, E, Kell, Duffy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хромосомного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клеток различных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(IgG) к эхинококку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однокамерному в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эхинококку многокамерному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(Echinococcus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multilocularis)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(IgM, IgA,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лямблиям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возбудителю описторхоза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(Opistorchis felineus)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трихинеллам (Trichinella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в крови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токсокаре собак (Toxocara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canis) в крови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(IgA,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IgM, IgG)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A26.14.008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Паразитологическое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пунктата 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кисты печени на фрагменты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эхинококков (Echinococcus)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дуоденального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на яйца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B03.002.004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выявления аллергена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тканей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средостения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молочных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простаты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мочевыводящих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забрюшинного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желудочно-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кишечная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A06.21.003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таза у мужчин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лимфатического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Дуоденальное зондирование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анализом содержимого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опухолей,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опухолеподобных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мягких тканей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селезенки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A08.14.002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пункционной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биопсии печени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уровня тропонина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свойств плевральной жидкости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на аномальный белок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счетной камере (определение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Тесты тубулярной реабсорбции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пунктата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пролежня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соскоба с кожи на грибы рода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пунктата пролежня на грибы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соскоба с кожи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раневого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раневого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возбудителей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газовой гангрены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(Clostridium spp.)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раневого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неспорообразующие анаэробные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раневого отделяемого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облигатные анаэробные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tuberculesis)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gondii)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уреаплазму (Ureaplasma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urealiticum)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грибам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рода аспергиллы (Aspergillus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грибам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lgM,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хламидиям (Chlamidia spp.)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пневмонии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pheumoniae)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птичьей (Chlamidia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psitaci)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трахоматис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ранним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белкам вируса Эпштейна-Барра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EA (IgG) (диагностика острой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NA (IgG)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паст-инфекции)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2)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герпеса человека (Herpes-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6, 7, 8)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микоплазме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антигенов вируса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(Herpes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simplex virus 1, 2)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неспорообразующие анаэробные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A26.07.004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полости рта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неспорообразующие анаэробные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соскоба полости рта на грибы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жидкости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микобактерии 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(Mycobacterium tuberculosis)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(Mycobacterium tuberculosis)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микоплазму (Mycoplasma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лаважной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микоплазму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легкого на легионеллу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(Legionella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pneumophilia)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кссудата на легионеллу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(Legionella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pneumophilia)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абсцессов на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неспорообразующие анаэробные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неспорообразующие анаэробные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(Chlamidia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аспергиллы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(Aspergillus spp.)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кандида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мокроты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криптококк (Cryptococcus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neoformans)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аспергиллы (Aspergillus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грибы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жидкости на цисты пневмоцист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(Pneumocystis carinii)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биоптата на грибы 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аспергиллы (Aspergillus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биоптата на грибы 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менингококк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meningiditis)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менингококк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meningiditis)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(Mycobacterium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неспорообразующие анаэробные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простого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герпеса 1, 2 (Herpes simplex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1, 2)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цитомегаловирус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Эпштейна-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Барра (virus Epstein - Barr)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криптококк (Cryptococcus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neoformans)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аспергиллы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(Aspergillus spp.)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осадка мочи на грибы рода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предоперационный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планового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вмешательства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проведении трансфузии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верхних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A03.09.001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Диагностическая лапароскопия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материала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бактериологического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пунктата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(биоптата) пролежня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Открытая биопсия легкого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Транстрахеальная пункция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Трансбронхиальная пункция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Трансплевральная пункция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артерии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печени под контролем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ультразвукового исследования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при помощи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свищей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Трепанбиопсия опухолей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наружных локализаций,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под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визуальным контролем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A15.01.002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гнойных заболеваниях кожи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клетчатки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операциях на прямой кишке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полостных операциях органов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полостных операциях органов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пролежнях III и/или IV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степеней тяжести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A15.30.007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полостных операциях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органах забрюшинного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 16.01.003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Некрэктомия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Вскрытие и дренирование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флегмоны (абсцесса)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A16.05.002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Спленэктомия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шейная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A16.06.006.001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подмышечная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забрюшинная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абдоминальная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Лимфаденэктомия подчелюстная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временной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трахеостомы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A16.08.006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остановка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(передняя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задняя тампонада носа)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A16.08.021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или иссечение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перианальной ткани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A16.19.012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Дренирование абсцесса прямой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A16.30.034.001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Лапароскопия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Гемодиализ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A19.23.002.014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A19.23.002.025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286086" w:rsidSect="00745E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3996"/>
        <w:gridCol w:w="3348"/>
        <w:gridCol w:w="2484"/>
        <w:gridCol w:w="1296"/>
        <w:gridCol w:w="1080"/>
        <w:gridCol w:w="1188"/>
      </w:tblGrid>
      <w:tr w:rsidR="0028608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Анатомо-терапевтическо-химическая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классификация          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препарата </w:t>
            </w:r>
            <w:hyperlink w:anchor="Par188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предоставления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8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8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A01AB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Противомикробные препараты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антисептики для местного лечения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полости рта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A02BA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H2-гистаминовых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Ранитидин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Фамотидин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A02BC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протонового насоса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Эзомепразол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антихолинергические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третичной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аминогруппой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серотониновых 5HT3-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A06AB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Контактные слабительные средства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Бисакодил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A06AD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Осмотические слабительные средства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67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469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A07DA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снижающие моторику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желудочно-кишечного тракта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Лоперамид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A10AB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короткого действия и 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для инъекционного введения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растворимый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[человеческий генно-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инженерный]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A10BB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сульфонилмочевины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Глибенкламид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Гликлазид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глюконат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витамина K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Варфарин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B01AB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Сулодексид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натрия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B01AC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Антиагреганты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Ацетилсалициловая кислота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Клопидогрел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Тиклопидин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Аминокапроновая кислота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16000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B03BA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B12 (цианокобаламин и 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аналоги) 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Цианокобаламин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B03BB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и ее производные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Фолиевая кислота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B03XA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антианемические препараты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альфа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960000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бета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252000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B05CX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ирригационные растворы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B05XA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электролитов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C01AA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Гликозиды наперстянки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Дигоксин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C01BD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препараты, класс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III      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Амиодарон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C01DA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Органические нитраты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Нитроглицерин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C03CA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C04AC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Никотиновая кислота и ее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Никотиновая кислота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C05AD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Местные анестетики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C05BA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Гепарины или гепариноиды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местного применения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C07AB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бета-адреноблокаторы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Атенолол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C08CA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дигидропиридина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Нифедипин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C08DA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фенилалкиламина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Верапамил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C09AA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Каптоприл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D01AA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Противогрибковые антибиотики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Амфотерицин B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D07AA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низкой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(группа I)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G01AX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противомикробные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антисептики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Фуразолидон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J01CR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пенициллинов, включая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ингибиторами бета-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лактамаз 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[Клавулановая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500+100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5000+1000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J01DD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поколения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+ [Сульбактам]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J01DE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поколения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J01DH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Имипенем+[Циластатин]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J01EE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Комбинированные препараты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сульфаниламидов и триметоприма,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производные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Ко-тримоксазол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J01FA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J01GB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аминогликозиды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J01MA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J01XA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гликопептидной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структуры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Ванкомицин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J01XD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имидазола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J01XX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антибактериальные препараты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Линезолид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J02AC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триазола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Вориконазол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J02AX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противогрибковые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действия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Каспофунгин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J05AB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Нуклеозиды и нуклеотиды, кроме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ингибиторов обратной транскриптазы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Валацикловир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Ганцикловир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J05AF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Нуклеозиды и нуклеотиды 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обратной транскриптазы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Энтекавир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азотистого иприта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Циклофосфамид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L01BA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фолиевой кислоты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Метотрексат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L01BB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пурина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Меркаптопурин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8750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L01BC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пиримидина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Цитарабин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173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3114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L01CA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барвинка и их аналоги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Винкристин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L01CB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подофиллотоксина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Этопозид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L01DB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Антрациклины и родственные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Даунорубицин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Идарубицин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260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4680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L01XE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протеинкиназы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Дазатиниб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Иматиниб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L01XX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противоопухолевые препараты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Гидроксикарбамид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L03AA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Колониестимулирующие факторы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Филграстим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0,35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1,05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L03AB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 альфа-2a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ЕД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730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Пэгинтерферон альфа-2a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26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Пэгинтерферон альфа-2b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M01AE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пропионовой кислоты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M04AA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образования мочевой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Аллопуринол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M05BA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Бифосфонаты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Памидроновая кислота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N01AH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анальгетики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N01BB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N02AX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смешанным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действия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N02BE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N03AA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и их производные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Фенобарбитал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N05AD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бутирофенона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Галоперидол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N05CD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бензодиазепина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Нитразепам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N05CF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Бензодиазепиноподобные средства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Золпидем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N06AA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ингибиторы обратного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захвата моноаминов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Амитриптилин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N06BX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психостимуляторы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ноотропные препараты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Пирацетам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R05CB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препараты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R06AC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этилендиамины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R06AX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антигистаминные средства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действия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Мебгидролин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S011AD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Противовирусные препараты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Ацикловир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S01BA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S01BC 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Нестероидные противовоспалительные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              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12500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400"/>
        <w:gridCol w:w="1440"/>
        <w:gridCol w:w="1080"/>
        <w:gridCol w:w="1080"/>
      </w:tblGrid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8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8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полученный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640"/>
        <w:gridCol w:w="1440"/>
      </w:tblGrid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органов пищеварения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отсутствии показаний для назначения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2860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086" w:rsidRDefault="002860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88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88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888"/>
      <w:bookmarkEnd w:id="4"/>
      <w:r>
        <w:rPr>
          <w:rFonts w:ascii="Calibri" w:hAnsi="Calibri" w:cs="Calibri"/>
        </w:rPr>
        <w:t>&lt;***&gt; Средняя суточная доза.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889"/>
      <w:bookmarkEnd w:id="5"/>
      <w:r>
        <w:rPr>
          <w:rFonts w:ascii="Calibri" w:hAnsi="Calibri" w:cs="Calibri"/>
        </w:rPr>
        <w:t>&lt;****&gt; Средняя курсовая доза.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6086" w:rsidRDefault="0028608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6086" w:rsidRDefault="00286086"/>
    <w:sectPr w:rsidR="0028608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6086"/>
    <w:rsid w:val="0028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0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860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860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6E337A093A7DCCA8602BC507AA55361B9935D016AD7C4C4FC19DCrB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E6E337A093A7DCCA8602BC507AA55361B9935D016AD7C4C4FC19CBC8C41E9506C6715F8638D8r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E6E337A093A7DCCA8602BC507AA55361B9935D016AD7C4C4FC19CBC8C41E9506C6715E863ED8rD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DE6E337A093A7DCCA8602BC507AA55361B9935D016AD7C4C4FC19DCrB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DE6E337A093A7DCCA8603B8437AA55361B493550A3F80C695A917CEC094568548837F5981398D3AD7rEK" TargetMode="External"/><Relationship Id="rId9" Type="http://schemas.openxmlformats.org/officeDocument/2006/relationships/hyperlink" Target="consultantplus://offline/ref=1DE6E337A093A7DCCA8603B8437AA55361B493550A3F80C695A917CEC094568548837F5981398A32D7r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9729</Words>
  <Characters>55459</Characters>
  <Application>Microsoft Office Word</Application>
  <DocSecurity>0</DocSecurity>
  <Lines>462</Lines>
  <Paragraphs>130</Paragraphs>
  <ScaleCrop>false</ScaleCrop>
  <Company/>
  <LinksUpToDate>false</LinksUpToDate>
  <CharactersWithSpaces>65058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2013-08-19T10:43:00Z</dcterms:created>
  <dcterms:modified xsi:type="dcterms:W3CDTF">2013-08-19T10:43:00Z</dcterms:modified>
</cp:coreProperties>
</file>