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марта 2013 г. N 27823</w:t>
      </w:r>
    </w:p>
    <w:p w:rsidR="008B3D63" w:rsidRDefault="008B3D6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2012 г. N 556н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 ПРИ БЕСПЛОДИИ С ИСПОЛЬЗОВАНИЕМ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ВСПОМОГАТЕЛЬНЫХ РЕПРОДУКТИВНЫХ ТЕХНОЛОГИЙ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бесплодии с использованием вспомогательных репродуктивных технологий согласно приложению.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октября 2012 г. N 556н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 ПРИ БЕСПЛОДИИ С ИСПОЛЬЗОВАНИЕМ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ВСПОМОГАТЕЛЬНЫХ РЕПРОДУКТИВНЫХ ТЕХНОЛОГИЙ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первичная медико-санитарная помощь, специализированная медицинская помощь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амбулаторно, в дневном стационаре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26" w:history="1">
        <w:r>
          <w:rPr>
            <w:rFonts w:ascii="Calibri" w:hAnsi="Calibri" w:cs="Calibri"/>
            <w:color w:val="0000FF"/>
          </w:rPr>
          <w:t>&lt;*&gt;</w:t>
        </w:r>
      </w:hyperlink>
      <w:r>
        <w:rPr>
          <w:rFonts w:ascii="Calibri" w:hAnsi="Calibri" w:cs="Calibri"/>
        </w:rPr>
        <w:t>,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Z31.1 Искусственное оплодотворение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услуги для диагностики заболевания, состояния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врача-уролога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матки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свободного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(T3)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соматотропного гормона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гонадотропина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прогестерона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A09.05.225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антимюллерова гормона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спермы &lt;2&gt;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A09.21.002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"смешанная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антиглобулиновая реакция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сперматозоидов"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A09.21.003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уретрального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 сока простаты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резу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(HbeAg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краснухи (Rubeola virus)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бледной трепонеме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(Treponema pallidum)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простого герпеса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1,2)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отделяемого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гонококк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(Neisseria gonorrhoeae)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отделяемого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гонококк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(Neisseria gonorrhoeae)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A26.21.003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отделяемого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отделяемого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микоплазмы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genitalium)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уреаплазму (Ureaplasma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urealyticum)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отделяемого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цитомегаловирус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Кольпоскопия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71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врачом-анестезиолого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&lt;1&gt;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A11.20.017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Экстракорпоральное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оплодотворение,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культивирование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внутриматочное введение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эмбриона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A11.20.018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заднего свода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A11.20.019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яйцеклетки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A11.21.002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яичка, придатка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яичка и семенного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канатика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A11.30.010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эмбриона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A11.30.012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сперматозоида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ооцит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A12.30.003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хромосомного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клеток различных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2112"/>
        <w:gridCol w:w="1632"/>
        <w:gridCol w:w="1056"/>
        <w:gridCol w:w="960"/>
        <w:gridCol w:w="1056"/>
      </w:tblGrid>
      <w:tr w:rsidR="008B3D6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42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G03GA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Гонадотропины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Фоллитропин альфа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Фоллитропин бета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Менотропины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Фоллитропин альфа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Лутропин альфа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150/75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2400/1200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G03DA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прегн-4-ена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Прогестерон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Прогестерон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Прогестерон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G03GA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Гонадотропины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Гонадотропин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хорионический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Хориогонадотропин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альфа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G03DB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прегнадиена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Дидрогестерон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H01CC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Антигонадотропи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рилизинг гормоны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Ганиреликс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Цетрореликс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L02AE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гонадотропи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рилизинг гормона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Трипторелин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2,1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Трипторелин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3,75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3,75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Гозерелин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3,6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3,6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Лейпрорелин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3,75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3,75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общей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</w:t>
            </w: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общей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B3D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63" w:rsidRDefault="008B3D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</w:tbl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2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2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28"/>
      <w:bookmarkEnd w:id="4"/>
      <w:r>
        <w:rPr>
          <w:rFonts w:ascii="Calibri" w:hAnsi="Calibri" w:cs="Calibri"/>
        </w:rPr>
        <w:t>&lt;***&gt; Средняя суточная доза.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29"/>
      <w:bookmarkEnd w:id="5"/>
      <w:r>
        <w:rPr>
          <w:rFonts w:ascii="Calibri" w:hAnsi="Calibri" w:cs="Calibri"/>
        </w:rPr>
        <w:t>&lt;****&gt; Средняя курсовая доза.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Федерации, 2011, N 48, ст. 6724; 2012, N 26, ст. 3442, 3446)).</w:t>
      </w:r>
      <w:proofErr w:type="gramEnd"/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Граждане, имеющие 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17.07.1999 N 178-ФЗ "О государственной социальной помощи" (Собрание законодательства Российской Федерации, 1999, N 29, ст. 3699; 2004, N 35, ст. 3607; 2006, N 48, ст. 4945; 2007, N 43, ст. 5084; 2008, N 9, ст. 817; 2008, N 29, ст. 3410; N 52, ст. 6224;</w:t>
      </w:r>
      <w:proofErr w:type="gramEnd"/>
      <w:r>
        <w:rPr>
          <w:rFonts w:ascii="Calibri" w:hAnsi="Calibri" w:cs="Calibri"/>
        </w:rPr>
        <w:t xml:space="preserve"> 2009, N 18, ст. 2152; N 30, ст. 3739; N 52, ст. 6417; 2010, N 50, ст. 6603; 2011, N 27, ст. 3880; </w:t>
      </w:r>
      <w:proofErr w:type="gramStart"/>
      <w:r>
        <w:rPr>
          <w:rFonts w:ascii="Calibri" w:hAnsi="Calibri" w:cs="Calibri"/>
        </w:rPr>
        <w:t xml:space="preserve">2012, N 31, ст. 4322) право на получение государственной социальной помощи в виде набора социальных услуг, при оказании медицинской помощи в амбулаторных условиях обеспечиваются лекарственными препаратами для медицинского применения, включенными в </w:t>
      </w:r>
      <w:hyperlink r:id="rId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лекарственных препаратов, в том числе перечень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</w:t>
      </w:r>
      <w:r>
        <w:rPr>
          <w:rFonts w:ascii="Calibri" w:hAnsi="Calibri" w:cs="Calibri"/>
        </w:rPr>
        <w:lastRenderedPageBreak/>
        <w:t>рецептам врача (фельдшера</w:t>
      </w:r>
      <w:proofErr w:type="gramEnd"/>
      <w:r>
        <w:rPr>
          <w:rFonts w:ascii="Calibri" w:hAnsi="Calibri" w:cs="Calibri"/>
        </w:rPr>
        <w:t xml:space="preserve">) </w:t>
      </w:r>
      <w:proofErr w:type="gramStart"/>
      <w:r>
        <w:rPr>
          <w:rFonts w:ascii="Calibri" w:hAnsi="Calibri" w:cs="Calibri"/>
        </w:rPr>
        <w:t>при оказании государственной социальной помощи в виде набора социальных услуг, утвержденный приказом Министерства здравоохранения и социального развития Российской Федерации от 18.09.2006 N 665 (зарегистрирован Министерством юстиции Российской Федерации 27.09.2006, регистрационный N 8322), с изменениями, внесенными приказами Министерства здравоохранения и социального развития Российской Федерации от 19.10.2007 N 651 (зарегистрирован Министерством юстиции Российской Федерации 19.10.2007, регистрационный N 10367), от 27.08.2008 N 451н</w:t>
      </w:r>
      <w:proofErr w:type="gramEnd"/>
      <w:r>
        <w:rPr>
          <w:rFonts w:ascii="Calibri" w:hAnsi="Calibri" w:cs="Calibri"/>
        </w:rPr>
        <w:t xml:space="preserve"> (</w:t>
      </w:r>
      <w:proofErr w:type="gramStart"/>
      <w:r>
        <w:rPr>
          <w:rFonts w:ascii="Calibri" w:hAnsi="Calibri" w:cs="Calibri"/>
        </w:rPr>
        <w:t>зарегистрирован</w:t>
      </w:r>
      <w:proofErr w:type="gramEnd"/>
      <w:r>
        <w:rPr>
          <w:rFonts w:ascii="Calibri" w:hAnsi="Calibri" w:cs="Calibri"/>
        </w:rPr>
        <w:t xml:space="preserve"> Министерством юстиции Российской Федерации 10.09.2008, регистрационный N 12254), от 01.12.2008 N 690н (зарегистрирован Министерством юстиции Российской Федерации 22.12.2008, регистрационный N 12917), от 23.12.2008 N 760н (зарегистрирован Министерством юстиции Российской Федерации 28.01.2009, регистрационный N 13195) и от 10.11.2011 N 1340н (зарегистрирован Министерством юстиции Российской Федерации 23.11.2011, регистрационный N 22368).</w:t>
      </w: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B3D63" w:rsidRDefault="008B3D6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B3D63" w:rsidRDefault="008B3D63"/>
    <w:sectPr w:rsidR="008B3D63" w:rsidSect="0033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B3D63"/>
    <w:rsid w:val="008B3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B3D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626A2BEFAD0E4E6EDD82D5CB74216D9538FACDB708CB4621C199DB34M1w6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626A2BEFAD0E4E6EDD82D5CB74216D9538F5C7B70ECB4621C199DB341616DF09112D31BAF1FC1FM3w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626A2BEFAD0E4E6EDD83D1D874216D9535F5CFBC5B9C44709497MDwE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7663BFF376346E8FBA72CCA0E376180CDE2E0E82256B0C062EB72L7wEN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7663BFF376346E8FBA72DCE1D376180CDEFE0E02903E7C233BE7C7BCAE13677D46598ECD0560F67LEw4N" TargetMode="External"/><Relationship Id="rId9" Type="http://schemas.openxmlformats.org/officeDocument/2006/relationships/hyperlink" Target="consultantplus://offline/ref=C1626A2BEFAD0E4E6EDD82D5CB74216D953EFECCB508CB4621C199DB341616DF09112D31B9MFw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2711</Words>
  <Characters>15456</Characters>
  <Application>Microsoft Office Word</Application>
  <DocSecurity>0</DocSecurity>
  <Lines>128</Lines>
  <Paragraphs>36</Paragraphs>
  <ScaleCrop>false</ScaleCrop>
  <Company/>
  <LinksUpToDate>false</LinksUpToDate>
  <CharactersWithSpaces>18131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2013-08-19T13:48:00Z</dcterms:created>
  <dcterms:modified xsi:type="dcterms:W3CDTF">2013-08-19T13:48:00Z</dcterms:modified>
</cp:coreProperties>
</file>