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162" w:rsidRDefault="00764162" w:rsidP="009C1345">
      <w:pPr>
        <w:spacing w:after="0" w:line="240" w:lineRule="auto"/>
        <w:jc w:val="right"/>
        <w:rPr>
          <w:rFonts w:ascii="Liberation Serif" w:hAnsi="Liberation Serif"/>
          <w:i/>
        </w:rPr>
      </w:pPr>
    </w:p>
    <w:p w:rsidR="00C87202" w:rsidRPr="00B5237D" w:rsidRDefault="00C87202" w:rsidP="009C1345">
      <w:pPr>
        <w:spacing w:after="0" w:line="240" w:lineRule="auto"/>
        <w:jc w:val="right"/>
        <w:rPr>
          <w:rFonts w:ascii="Liberation Serif" w:hAnsi="Liberation Serif"/>
          <w:i/>
        </w:rPr>
      </w:pPr>
      <w:r w:rsidRPr="00B5237D">
        <w:rPr>
          <w:rFonts w:ascii="Liberation Serif" w:hAnsi="Liberation Serif"/>
          <w:i/>
        </w:rPr>
        <w:t>Форма для заполнения</w:t>
      </w:r>
    </w:p>
    <w:p w:rsidR="00B5237D" w:rsidRDefault="00B5237D" w:rsidP="009C1345">
      <w:pPr>
        <w:spacing w:after="0" w:line="240" w:lineRule="auto"/>
        <w:jc w:val="right"/>
        <w:rPr>
          <w:rFonts w:ascii="Liberation Serif" w:hAnsi="Liberation Serif"/>
        </w:rPr>
      </w:pPr>
    </w:p>
    <w:p w:rsidR="00D40AF8" w:rsidRDefault="00D33B02" w:rsidP="00C87202">
      <w:pPr>
        <w:spacing w:after="0" w:line="240" w:lineRule="auto"/>
        <w:jc w:val="center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НЕИСПОЛЬЗУЕМ</w:t>
      </w:r>
      <w:r w:rsidR="007E36B3">
        <w:rPr>
          <w:rFonts w:ascii="Liberation Serif" w:hAnsi="Liberation Serif"/>
        </w:rPr>
        <w:t>ОЕ</w:t>
      </w:r>
      <w:r w:rsidR="00C87202" w:rsidRPr="00ED59BA">
        <w:rPr>
          <w:rFonts w:ascii="Liberation Serif" w:hAnsi="Liberation Serif"/>
        </w:rPr>
        <w:t xml:space="preserve"> </w:t>
      </w:r>
      <w:r w:rsidR="00157DFB">
        <w:rPr>
          <w:rFonts w:ascii="Liberation Serif" w:hAnsi="Liberation Serif"/>
        </w:rPr>
        <w:t>НЕДВИЖИМОЕ ИМУЩЕСТВО</w:t>
      </w:r>
      <w:r w:rsidR="000D4E42">
        <w:rPr>
          <w:rFonts w:ascii="Liberation Serif" w:hAnsi="Liberation Serif"/>
        </w:rPr>
        <w:t>,</w:t>
      </w:r>
    </w:p>
    <w:p w:rsidR="00B5237D" w:rsidRPr="00907406" w:rsidRDefault="000D4E42" w:rsidP="00C87202">
      <w:pPr>
        <w:spacing w:after="0" w:line="240" w:lineRule="auto"/>
        <w:jc w:val="center"/>
        <w:rPr>
          <w:rFonts w:ascii="Liberation Serif" w:hAnsi="Liberation Serif"/>
          <w:i/>
        </w:rPr>
      </w:pPr>
      <w:r>
        <w:rPr>
          <w:rFonts w:ascii="Liberation Serif" w:hAnsi="Liberation Serif"/>
        </w:rPr>
        <w:t xml:space="preserve">расположенное по </w:t>
      </w:r>
      <w:proofErr w:type="gramStart"/>
      <w:r>
        <w:rPr>
          <w:rFonts w:ascii="Liberation Serif" w:hAnsi="Liberation Serif"/>
        </w:rPr>
        <w:t xml:space="preserve">адресу: </w:t>
      </w:r>
      <w:r w:rsidR="00907406">
        <w:rPr>
          <w:rFonts w:ascii="Liberation Serif" w:hAnsi="Liberation Serif"/>
        </w:rPr>
        <w:t xml:space="preserve"> …….</w:t>
      </w:r>
      <w:proofErr w:type="gramEnd"/>
      <w:r w:rsidR="00907406">
        <w:rPr>
          <w:rFonts w:ascii="Liberation Serif" w:hAnsi="Liberation Serif"/>
        </w:rPr>
        <w:t xml:space="preserve">и находящееся в оперативном управлении </w:t>
      </w:r>
      <w:r w:rsidR="00907406" w:rsidRPr="00907406">
        <w:rPr>
          <w:rFonts w:ascii="Liberation Serif" w:hAnsi="Liberation Serif"/>
          <w:i/>
        </w:rPr>
        <w:t>(наи</w:t>
      </w:r>
      <w:bookmarkStart w:id="0" w:name="_GoBack"/>
      <w:bookmarkEnd w:id="0"/>
      <w:r w:rsidR="00907406" w:rsidRPr="00907406">
        <w:rPr>
          <w:rFonts w:ascii="Liberation Serif" w:hAnsi="Liberation Serif"/>
          <w:i/>
        </w:rPr>
        <w:t>менование учреждения)</w:t>
      </w:r>
    </w:p>
    <w:p w:rsidR="000D4E42" w:rsidRPr="00ED59BA" w:rsidRDefault="000D4E42" w:rsidP="00C87202">
      <w:pPr>
        <w:spacing w:after="0" w:line="240" w:lineRule="auto"/>
        <w:jc w:val="center"/>
        <w:rPr>
          <w:rFonts w:ascii="Liberation Serif" w:hAnsi="Liberation Serif"/>
        </w:rPr>
      </w:pPr>
    </w:p>
    <w:p w:rsidR="00C87202" w:rsidRPr="00F71DE6" w:rsidRDefault="00B5237D" w:rsidP="00C87202">
      <w:pPr>
        <w:spacing w:after="0" w:line="240" w:lineRule="auto"/>
        <w:jc w:val="both"/>
        <w:rPr>
          <w:rFonts w:ascii="Liberation Serif" w:hAnsi="Liberation Serif"/>
          <w:b/>
        </w:rPr>
      </w:pPr>
      <w:r w:rsidRPr="00F71DE6">
        <w:rPr>
          <w:rFonts w:ascii="Liberation Serif" w:hAnsi="Liberation Serif"/>
          <w:b/>
        </w:rPr>
        <w:t xml:space="preserve">1. </w:t>
      </w:r>
      <w:r w:rsidR="00C87202" w:rsidRPr="00F71DE6">
        <w:rPr>
          <w:rFonts w:ascii="Liberation Serif" w:hAnsi="Liberation Serif"/>
          <w:b/>
        </w:rPr>
        <w:t>Фотографическое изображен</w:t>
      </w:r>
      <w:r w:rsidR="00D04FEF">
        <w:rPr>
          <w:rFonts w:ascii="Liberation Serif" w:hAnsi="Liberation Serif"/>
          <w:b/>
        </w:rPr>
        <w:t>ие объекта</w:t>
      </w:r>
    </w:p>
    <w:p w:rsidR="00C87202" w:rsidRPr="00ED59BA" w:rsidRDefault="00373EE0" w:rsidP="00C87202">
      <w:pPr>
        <w:spacing w:after="0" w:line="240" w:lineRule="auto"/>
        <w:jc w:val="both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(не</w:t>
      </w:r>
      <w:r w:rsidR="00C87202" w:rsidRPr="00ED59BA">
        <w:rPr>
          <w:rFonts w:ascii="Liberation Serif" w:hAnsi="Liberation Serif"/>
        </w:rPr>
        <w:t xml:space="preserve"> более 5 фотографий (3 снаружи, 2 внутри) </w:t>
      </w:r>
    </w:p>
    <w:p w:rsidR="000667F5" w:rsidRDefault="000667F5" w:rsidP="00B5237D">
      <w:pPr>
        <w:jc w:val="center"/>
        <w:rPr>
          <w:rFonts w:ascii="Liberation Serif" w:hAnsi="Liberation Serif"/>
        </w:rPr>
      </w:pPr>
    </w:p>
    <w:p w:rsidR="00C87202" w:rsidRDefault="00B5237D" w:rsidP="00B5237D">
      <w:pPr>
        <w:jc w:val="center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Фото</w:t>
      </w:r>
    </w:p>
    <w:p w:rsidR="00C87202" w:rsidRPr="00ED59BA" w:rsidRDefault="00BE2697" w:rsidP="00D518EE">
      <w:pPr>
        <w:tabs>
          <w:tab w:val="left" w:pos="1824"/>
        </w:tabs>
        <w:spacing w:after="0" w:line="240" w:lineRule="auto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00.00.0000 </w:t>
      </w:r>
      <w:r w:rsidR="00C87202" w:rsidRPr="00ED59BA">
        <w:rPr>
          <w:rFonts w:ascii="Liberation Serif" w:hAnsi="Liberation Serif"/>
        </w:rPr>
        <w:t>(дата съемки (число, месяц, год)</w:t>
      </w:r>
    </w:p>
    <w:p w:rsidR="00B5237D" w:rsidRPr="00ED59BA" w:rsidRDefault="00B5237D" w:rsidP="00D518EE">
      <w:pPr>
        <w:tabs>
          <w:tab w:val="left" w:pos="1824"/>
        </w:tabs>
        <w:spacing w:after="0" w:line="240" w:lineRule="auto"/>
        <w:jc w:val="right"/>
        <w:rPr>
          <w:rFonts w:ascii="Liberation Serif" w:hAnsi="Liberation Serif"/>
        </w:rPr>
      </w:pPr>
    </w:p>
    <w:p w:rsidR="00B5237D" w:rsidRPr="00F71DE6" w:rsidRDefault="00B5237D" w:rsidP="00B5237D">
      <w:pPr>
        <w:tabs>
          <w:tab w:val="left" w:pos="1824"/>
        </w:tabs>
        <w:spacing w:after="0" w:line="240" w:lineRule="auto"/>
        <w:jc w:val="both"/>
        <w:rPr>
          <w:rFonts w:ascii="Liberation Serif" w:hAnsi="Liberation Serif"/>
          <w:b/>
        </w:rPr>
      </w:pPr>
      <w:r w:rsidRPr="00F71DE6">
        <w:rPr>
          <w:rFonts w:ascii="Liberation Serif" w:hAnsi="Liberation Serif"/>
          <w:b/>
        </w:rPr>
        <w:t xml:space="preserve">2. </w:t>
      </w:r>
      <w:r w:rsidR="00373EE0" w:rsidRPr="00F71DE6">
        <w:rPr>
          <w:rFonts w:ascii="Liberation Serif" w:hAnsi="Liberation Serif"/>
          <w:b/>
        </w:rPr>
        <w:t>Фрагменты карты с указанием района расположения и местоположения объекта</w:t>
      </w:r>
    </w:p>
    <w:p w:rsidR="000667F5" w:rsidRDefault="000667F5" w:rsidP="00B5237D">
      <w:pPr>
        <w:tabs>
          <w:tab w:val="left" w:pos="1824"/>
        </w:tabs>
        <w:spacing w:after="0" w:line="240" w:lineRule="auto"/>
        <w:jc w:val="center"/>
        <w:rPr>
          <w:rFonts w:ascii="Liberation Serif" w:hAnsi="Liberation Serif"/>
        </w:rPr>
      </w:pPr>
    </w:p>
    <w:p w:rsidR="00B5237D" w:rsidRDefault="00B5237D" w:rsidP="00B5237D">
      <w:pPr>
        <w:tabs>
          <w:tab w:val="left" w:pos="1824"/>
        </w:tabs>
        <w:spacing w:after="0" w:line="240" w:lineRule="auto"/>
        <w:jc w:val="center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Фото</w:t>
      </w:r>
    </w:p>
    <w:p w:rsidR="00764162" w:rsidRPr="00ED59BA" w:rsidRDefault="00764162" w:rsidP="00B5237D">
      <w:pPr>
        <w:tabs>
          <w:tab w:val="left" w:pos="1824"/>
        </w:tabs>
        <w:spacing w:after="0" w:line="240" w:lineRule="auto"/>
        <w:jc w:val="center"/>
        <w:rPr>
          <w:rFonts w:ascii="Liberation Serif" w:hAnsi="Liberation Serif"/>
        </w:rPr>
      </w:pPr>
    </w:p>
    <w:p w:rsidR="00D518EE" w:rsidRPr="00ED59BA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  <w:b/>
        </w:rPr>
      </w:pPr>
      <w:r w:rsidRPr="00ED59BA">
        <w:rPr>
          <w:rFonts w:ascii="Liberation Serif" w:hAnsi="Liberation Serif"/>
          <w:b/>
        </w:rPr>
        <w:t>3</w:t>
      </w:r>
      <w:r w:rsidR="00BE0EC1" w:rsidRPr="00ED59BA">
        <w:rPr>
          <w:rFonts w:ascii="Liberation Serif" w:hAnsi="Liberation Serif"/>
          <w:b/>
        </w:rPr>
        <w:t xml:space="preserve">. </w:t>
      </w:r>
      <w:r w:rsidR="00373EE0" w:rsidRPr="00ED59BA">
        <w:rPr>
          <w:rFonts w:ascii="Liberation Serif" w:hAnsi="Liberation Serif"/>
          <w:b/>
        </w:rPr>
        <w:t>Общая информация, идентифицирующая объект</w:t>
      </w:r>
    </w:p>
    <w:p w:rsidR="00BE0EC1" w:rsidRPr="00ED59BA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3</w:t>
      </w:r>
      <w:r w:rsidR="00BE0EC1" w:rsidRPr="00ED59BA">
        <w:rPr>
          <w:rFonts w:ascii="Liberation Serif" w:hAnsi="Liberation Serif"/>
        </w:rPr>
        <w:t>.1.</w:t>
      </w:r>
      <w:r w:rsidR="00FA4B8E" w:rsidRPr="00ED59BA">
        <w:rPr>
          <w:rFonts w:ascii="Liberation Serif" w:hAnsi="Liberation Serif"/>
        </w:rPr>
        <w:t xml:space="preserve"> Сведения о м</w:t>
      </w:r>
      <w:r w:rsidR="00BE0EC1" w:rsidRPr="00ED59BA">
        <w:rPr>
          <w:rFonts w:ascii="Liberation Serif" w:hAnsi="Liberation Serif"/>
        </w:rPr>
        <w:t xml:space="preserve">есторасположение </w:t>
      </w:r>
      <w:r w:rsidR="000366AE">
        <w:rPr>
          <w:rFonts w:ascii="Liberation Serif" w:hAnsi="Liberation Serif"/>
        </w:rPr>
        <w:t>неиспользуемого имущества</w:t>
      </w:r>
      <w:r w:rsidR="009C1345" w:rsidRPr="00ED59BA">
        <w:rPr>
          <w:rFonts w:ascii="Liberation Serif" w:hAnsi="Liberation Serif"/>
        </w:rPr>
        <w:t>:</w:t>
      </w:r>
      <w:r w:rsidR="00D85B3C" w:rsidRPr="00ED59BA">
        <w:rPr>
          <w:rFonts w:ascii="Liberation Serif" w:hAnsi="Liberation Serif"/>
        </w:rPr>
        <w:t xml:space="preserve"> </w:t>
      </w:r>
    </w:p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21"/>
        <w:gridCol w:w="5386"/>
        <w:gridCol w:w="4678"/>
      </w:tblGrid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366AE" w:rsidP="000366A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Название в соответствии с кадастровым паспортом </w:t>
            </w:r>
            <w:r w:rsidR="00534FE7" w:rsidRPr="00ED59BA">
              <w:rPr>
                <w:rFonts w:ascii="Liberation Serif" w:hAnsi="Liberation Serif"/>
              </w:rPr>
              <w:t>(здание, помещение</w:t>
            </w:r>
            <w:r>
              <w:rPr>
                <w:rFonts w:ascii="Liberation Serif" w:hAnsi="Liberation Serif"/>
              </w:rPr>
              <w:t>)</w:t>
            </w:r>
          </w:p>
        </w:tc>
        <w:tc>
          <w:tcPr>
            <w:tcW w:w="4678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534FE7" w:rsidP="000D5A6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>Месторасположение, адрес</w:t>
            </w:r>
          </w:p>
        </w:tc>
        <w:tc>
          <w:tcPr>
            <w:tcW w:w="4678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8087B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адастровый номер</w:t>
            </w:r>
          </w:p>
        </w:tc>
        <w:tc>
          <w:tcPr>
            <w:tcW w:w="4678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8087B" w:rsidP="000D5A6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0D5A6D">
              <w:rPr>
                <w:rFonts w:ascii="Liberation Serif" w:hAnsi="Liberation Serif"/>
              </w:rPr>
              <w:t>лощадь</w:t>
            </w:r>
            <w:r w:rsidR="00F71DE6">
              <w:rPr>
                <w:rFonts w:ascii="Liberation Serif" w:hAnsi="Liberation Serif"/>
              </w:rPr>
              <w:t xml:space="preserve"> (кв. м)</w:t>
            </w:r>
          </w:p>
        </w:tc>
        <w:tc>
          <w:tcPr>
            <w:tcW w:w="4678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0366AE" w:rsidRPr="00ED59BA" w:rsidTr="00D32A73">
        <w:tc>
          <w:tcPr>
            <w:tcW w:w="421" w:type="dxa"/>
          </w:tcPr>
          <w:p w:rsidR="000366AE" w:rsidRPr="00ED59BA" w:rsidRDefault="000366AE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0366AE" w:rsidRDefault="000366AE" w:rsidP="000D5A6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Наименование объекта (например, склад, гараж, и т.д.)</w:t>
            </w:r>
          </w:p>
        </w:tc>
        <w:tc>
          <w:tcPr>
            <w:tcW w:w="4678" w:type="dxa"/>
          </w:tcPr>
          <w:p w:rsidR="000366AE" w:rsidRPr="00ED59BA" w:rsidRDefault="000366AE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1257C0" w:rsidRPr="00ED59BA" w:rsidTr="00D32A73">
        <w:tc>
          <w:tcPr>
            <w:tcW w:w="421" w:type="dxa"/>
          </w:tcPr>
          <w:p w:rsidR="001257C0" w:rsidRPr="00ED59BA" w:rsidRDefault="001257C0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1257C0" w:rsidRDefault="001257C0" w:rsidP="000D5A6D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Назначение объекта</w:t>
            </w:r>
          </w:p>
        </w:tc>
        <w:tc>
          <w:tcPr>
            <w:tcW w:w="4678" w:type="dxa"/>
          </w:tcPr>
          <w:p w:rsidR="001257C0" w:rsidRPr="00ED59BA" w:rsidRDefault="001257C0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8087B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</w:t>
            </w:r>
            <w:r w:rsidR="00534FE7" w:rsidRPr="00ED59BA">
              <w:rPr>
                <w:rFonts w:ascii="Liberation Serif" w:hAnsi="Liberation Serif"/>
              </w:rPr>
              <w:t>алансовая стоимость (рублей)</w:t>
            </w:r>
          </w:p>
        </w:tc>
        <w:tc>
          <w:tcPr>
            <w:tcW w:w="4678" w:type="dxa"/>
          </w:tcPr>
          <w:p w:rsidR="00534FE7" w:rsidRPr="00ED59BA" w:rsidRDefault="00534FE7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050C95" w:rsidRPr="00ED59BA" w:rsidTr="00D32A73">
        <w:tc>
          <w:tcPr>
            <w:tcW w:w="421" w:type="dxa"/>
          </w:tcPr>
          <w:p w:rsidR="00050C95" w:rsidRPr="00ED59BA" w:rsidRDefault="00050C95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050C95" w:rsidRDefault="00050C95" w:rsidP="000366A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050C95">
              <w:rPr>
                <w:rFonts w:ascii="Liberation Serif" w:hAnsi="Liberation Serif"/>
              </w:rPr>
              <w:t xml:space="preserve">Сведения о правах (собственность, </w:t>
            </w:r>
            <w:r>
              <w:rPr>
                <w:rFonts w:ascii="Liberation Serif" w:hAnsi="Liberation Serif"/>
              </w:rPr>
              <w:t>оперативное управление</w:t>
            </w:r>
            <w:r w:rsidRPr="00050C95">
              <w:rPr>
                <w:rFonts w:ascii="Liberation Serif" w:hAnsi="Liberation Serif"/>
              </w:rPr>
              <w:t>)</w:t>
            </w:r>
          </w:p>
        </w:tc>
        <w:tc>
          <w:tcPr>
            <w:tcW w:w="4678" w:type="dxa"/>
          </w:tcPr>
          <w:p w:rsidR="00050C95" w:rsidRPr="00ED59BA" w:rsidRDefault="00050C95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95766F" w:rsidRPr="00ED59BA" w:rsidTr="00D32A73">
        <w:tc>
          <w:tcPr>
            <w:tcW w:w="421" w:type="dxa"/>
          </w:tcPr>
          <w:p w:rsidR="0095766F" w:rsidRPr="00ED59BA" w:rsidRDefault="0095766F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95766F" w:rsidRPr="000D5A6D" w:rsidRDefault="0095766F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Высота потолков (м)</w:t>
            </w:r>
          </w:p>
        </w:tc>
        <w:tc>
          <w:tcPr>
            <w:tcW w:w="4678" w:type="dxa"/>
          </w:tcPr>
          <w:p w:rsidR="0095766F" w:rsidRPr="00ED59BA" w:rsidRDefault="0095766F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95766F" w:rsidRPr="00ED59BA" w:rsidTr="00D32A73">
        <w:tc>
          <w:tcPr>
            <w:tcW w:w="421" w:type="dxa"/>
          </w:tcPr>
          <w:p w:rsidR="0095766F" w:rsidRPr="00ED59BA" w:rsidRDefault="0095766F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95766F" w:rsidRDefault="0095766F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Отопление </w:t>
            </w:r>
          </w:p>
        </w:tc>
        <w:tc>
          <w:tcPr>
            <w:tcW w:w="4678" w:type="dxa"/>
          </w:tcPr>
          <w:p w:rsidR="0095766F" w:rsidRPr="00ED59BA" w:rsidRDefault="0095766F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0C027B" w:rsidRPr="00ED59BA" w:rsidTr="00D32A73">
        <w:tc>
          <w:tcPr>
            <w:tcW w:w="421" w:type="dxa"/>
          </w:tcPr>
          <w:p w:rsidR="000C027B" w:rsidRPr="00ED59BA" w:rsidRDefault="000C027B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0C027B" w:rsidRDefault="00EC5A11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Водоснабжение </w:t>
            </w:r>
          </w:p>
        </w:tc>
        <w:tc>
          <w:tcPr>
            <w:tcW w:w="4678" w:type="dxa"/>
          </w:tcPr>
          <w:p w:rsidR="000C027B" w:rsidRPr="00ED59BA" w:rsidRDefault="000C027B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EC5A11" w:rsidRPr="00ED59BA" w:rsidTr="00D32A73">
        <w:tc>
          <w:tcPr>
            <w:tcW w:w="421" w:type="dxa"/>
          </w:tcPr>
          <w:p w:rsidR="00EC5A11" w:rsidRPr="00ED59BA" w:rsidRDefault="00EC5A11" w:rsidP="00534FE7">
            <w:pPr>
              <w:pStyle w:val="a6"/>
              <w:numPr>
                <w:ilvl w:val="0"/>
                <w:numId w:val="3"/>
              </w:numPr>
              <w:tabs>
                <w:tab w:val="left" w:pos="1824"/>
              </w:tabs>
              <w:ind w:hanging="72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EC5A11" w:rsidRDefault="00EC5A11" w:rsidP="00F71DE6">
            <w:pPr>
              <w:tabs>
                <w:tab w:val="left" w:pos="1824"/>
              </w:tabs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Канализация</w:t>
            </w:r>
          </w:p>
        </w:tc>
        <w:tc>
          <w:tcPr>
            <w:tcW w:w="4678" w:type="dxa"/>
          </w:tcPr>
          <w:p w:rsidR="00EC5A11" w:rsidRPr="00ED59BA" w:rsidRDefault="00EC5A11" w:rsidP="00D85B3C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</w:tbl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p w:rsidR="00D518EE" w:rsidRPr="00ED59BA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>3</w:t>
      </w:r>
      <w:r w:rsidR="00BE0EC1" w:rsidRPr="00ED59BA">
        <w:rPr>
          <w:rFonts w:ascii="Liberation Serif" w:hAnsi="Liberation Serif"/>
        </w:rPr>
        <w:t>.2</w:t>
      </w:r>
      <w:r w:rsidR="006E793B" w:rsidRPr="00ED59BA">
        <w:rPr>
          <w:rFonts w:ascii="Liberation Serif" w:hAnsi="Liberation Serif"/>
        </w:rPr>
        <w:t>.</w:t>
      </w:r>
      <w:r w:rsidR="00BE0EC1" w:rsidRPr="00ED59BA">
        <w:rPr>
          <w:rFonts w:ascii="Liberation Serif" w:hAnsi="Liberation Serif"/>
        </w:rPr>
        <w:t xml:space="preserve"> Сведения о земельном участке, на котором располагается </w:t>
      </w:r>
      <w:r w:rsidR="000366AE">
        <w:rPr>
          <w:rFonts w:ascii="Liberation Serif" w:hAnsi="Liberation Serif"/>
        </w:rPr>
        <w:t>неиспользуемое имущество</w:t>
      </w:r>
      <w:r w:rsidR="009C1345" w:rsidRPr="00ED59BA">
        <w:rPr>
          <w:rFonts w:ascii="Liberation Serif" w:hAnsi="Liberation Serif"/>
        </w:rPr>
        <w:t>:</w:t>
      </w:r>
    </w:p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21"/>
        <w:gridCol w:w="5386"/>
        <w:gridCol w:w="4678"/>
      </w:tblGrid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ED59BA">
              <w:rPr>
                <w:rFonts w:ascii="Liberation Serif" w:hAnsi="Liberation Serif"/>
              </w:rPr>
              <w:t>Месторасположение, адрес</w:t>
            </w:r>
          </w:p>
        </w:tc>
        <w:tc>
          <w:tcPr>
            <w:tcW w:w="4678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адастровый номер</w:t>
            </w:r>
          </w:p>
        </w:tc>
        <w:tc>
          <w:tcPr>
            <w:tcW w:w="4678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="00534FE7" w:rsidRPr="00ED59BA">
              <w:rPr>
                <w:rFonts w:ascii="Liberation Serif" w:hAnsi="Liberation Serif"/>
              </w:rPr>
              <w:t>лощадь</w:t>
            </w:r>
          </w:p>
        </w:tc>
        <w:tc>
          <w:tcPr>
            <w:tcW w:w="4678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50C95" w:rsidP="009B16F5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адастровая стоимость земельного участка (рублей)</w:t>
            </w:r>
          </w:p>
        </w:tc>
        <w:tc>
          <w:tcPr>
            <w:tcW w:w="4678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</w:t>
            </w:r>
            <w:r w:rsidR="00534FE7" w:rsidRPr="00ED59BA">
              <w:rPr>
                <w:rFonts w:ascii="Liberation Serif" w:hAnsi="Liberation Serif"/>
              </w:rPr>
              <w:t>адастровые номера объектов недвижимости, которые также расположены на земельном участке</w:t>
            </w:r>
          </w:p>
        </w:tc>
        <w:tc>
          <w:tcPr>
            <w:tcW w:w="4678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050C95" w:rsidRPr="00ED59BA" w:rsidTr="00D32A73">
        <w:tc>
          <w:tcPr>
            <w:tcW w:w="421" w:type="dxa"/>
          </w:tcPr>
          <w:p w:rsidR="00050C95" w:rsidRPr="00ED59BA" w:rsidRDefault="00050C95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050C95" w:rsidRDefault="00050C95" w:rsidP="00050C95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Сведения о правах (собственность, постоянное (бессрочное) пользование)</w:t>
            </w:r>
          </w:p>
        </w:tc>
        <w:tc>
          <w:tcPr>
            <w:tcW w:w="4678" w:type="dxa"/>
          </w:tcPr>
          <w:p w:rsidR="00050C95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1257C0" w:rsidRPr="00ED59BA" w:rsidTr="00D32A73">
        <w:tc>
          <w:tcPr>
            <w:tcW w:w="421" w:type="dxa"/>
          </w:tcPr>
          <w:p w:rsidR="001257C0" w:rsidRPr="00ED59BA" w:rsidRDefault="001257C0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1257C0" w:rsidRPr="00ED59BA" w:rsidRDefault="00050C95" w:rsidP="00050C95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050C95">
              <w:rPr>
                <w:rFonts w:ascii="Liberation Serif" w:hAnsi="Liberation Serif"/>
              </w:rPr>
              <w:t>одъездная дорога</w:t>
            </w:r>
            <w:r>
              <w:rPr>
                <w:rFonts w:ascii="Liberation Serif" w:hAnsi="Liberation Serif"/>
              </w:rPr>
              <w:t xml:space="preserve"> (и</w:t>
            </w:r>
            <w:r w:rsidRPr="00050C95">
              <w:rPr>
                <w:rFonts w:ascii="Liberation Serif" w:hAnsi="Liberation Serif"/>
              </w:rPr>
              <w:t>меется</w:t>
            </w:r>
            <w:r>
              <w:rPr>
                <w:rFonts w:ascii="Liberation Serif" w:hAnsi="Liberation Serif"/>
              </w:rPr>
              <w:t>/отсутствует)</w:t>
            </w:r>
          </w:p>
        </w:tc>
        <w:tc>
          <w:tcPr>
            <w:tcW w:w="4678" w:type="dxa"/>
          </w:tcPr>
          <w:p w:rsidR="001257C0" w:rsidRPr="00ED59BA" w:rsidRDefault="001257C0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1257C0" w:rsidRPr="00ED59BA" w:rsidTr="00D32A73">
        <w:tc>
          <w:tcPr>
            <w:tcW w:w="421" w:type="dxa"/>
          </w:tcPr>
          <w:p w:rsidR="001257C0" w:rsidRPr="00ED59BA" w:rsidRDefault="001257C0" w:rsidP="00534FE7">
            <w:pPr>
              <w:pStyle w:val="a6"/>
              <w:numPr>
                <w:ilvl w:val="0"/>
                <w:numId w:val="1"/>
              </w:numPr>
              <w:tabs>
                <w:tab w:val="left" w:pos="1824"/>
              </w:tabs>
              <w:ind w:left="0" w:firstLine="0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1257C0" w:rsidRPr="00ED59BA" w:rsidRDefault="00050C95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 w:rsidRPr="00050C95">
              <w:rPr>
                <w:rFonts w:ascii="Liberation Serif" w:hAnsi="Liberation Serif"/>
              </w:rPr>
              <w:t>Стоянка для автомашин</w:t>
            </w:r>
            <w:r>
              <w:rPr>
                <w:rFonts w:ascii="Liberation Serif" w:hAnsi="Liberation Serif"/>
              </w:rPr>
              <w:t xml:space="preserve"> (и</w:t>
            </w:r>
            <w:r w:rsidRPr="00050C95">
              <w:rPr>
                <w:rFonts w:ascii="Liberation Serif" w:hAnsi="Liberation Serif"/>
              </w:rPr>
              <w:t>меется</w:t>
            </w:r>
            <w:r>
              <w:rPr>
                <w:rFonts w:ascii="Liberation Serif" w:hAnsi="Liberation Serif"/>
              </w:rPr>
              <w:t>/отсутствует)</w:t>
            </w:r>
          </w:p>
        </w:tc>
        <w:tc>
          <w:tcPr>
            <w:tcW w:w="4678" w:type="dxa"/>
          </w:tcPr>
          <w:p w:rsidR="001257C0" w:rsidRPr="00ED59BA" w:rsidRDefault="001257C0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</w:tbl>
    <w:p w:rsidR="00D85B3C" w:rsidRPr="00ED59BA" w:rsidRDefault="00D85B3C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</w:p>
    <w:p w:rsidR="00D518EE" w:rsidRDefault="00B5237D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  <w:b/>
        </w:rPr>
      </w:pPr>
      <w:r w:rsidRPr="00ED59BA">
        <w:rPr>
          <w:rFonts w:ascii="Liberation Serif" w:hAnsi="Liberation Serif"/>
          <w:b/>
        </w:rPr>
        <w:t>4</w:t>
      </w:r>
      <w:r w:rsidR="00D518EE" w:rsidRPr="00ED59BA">
        <w:rPr>
          <w:rFonts w:ascii="Liberation Serif" w:hAnsi="Liberation Serif"/>
          <w:b/>
        </w:rPr>
        <w:t xml:space="preserve">. </w:t>
      </w:r>
      <w:r w:rsidR="00F71DE6">
        <w:rPr>
          <w:rFonts w:ascii="Liberation Serif" w:hAnsi="Liberation Serif"/>
          <w:b/>
        </w:rPr>
        <w:t xml:space="preserve">Общие сведения </w:t>
      </w:r>
      <w:r w:rsidR="000366AE">
        <w:rPr>
          <w:rFonts w:ascii="Liberation Serif" w:hAnsi="Liberation Serif"/>
          <w:b/>
        </w:rPr>
        <w:t>о балансодержателе</w:t>
      </w:r>
    </w:p>
    <w:p w:rsidR="00F71DE6" w:rsidRPr="00ED59BA" w:rsidRDefault="00F71DE6" w:rsidP="00D518EE">
      <w:pPr>
        <w:tabs>
          <w:tab w:val="left" w:pos="1824"/>
        </w:tabs>
        <w:spacing w:after="0" w:line="240" w:lineRule="auto"/>
        <w:rPr>
          <w:rFonts w:ascii="Liberation Serif" w:hAnsi="Liberation Serif"/>
          <w:b/>
        </w:rPr>
      </w:pPr>
    </w:p>
    <w:tbl>
      <w:tblPr>
        <w:tblStyle w:val="a3"/>
        <w:tblW w:w="10677" w:type="dxa"/>
        <w:tblLook w:val="04A0" w:firstRow="1" w:lastRow="0" w:firstColumn="1" w:lastColumn="0" w:noHBand="0" w:noVBand="1"/>
      </w:tblPr>
      <w:tblGrid>
        <w:gridCol w:w="421"/>
        <w:gridCol w:w="5386"/>
        <w:gridCol w:w="4870"/>
      </w:tblGrid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366AE" w:rsidP="00F71DE6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Полное наименование учреждения-балансодержателя</w:t>
            </w:r>
          </w:p>
        </w:tc>
        <w:tc>
          <w:tcPr>
            <w:tcW w:w="4870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0366AE" w:rsidP="00F71DE6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Адрес местонахождения учреждения </w:t>
            </w:r>
          </w:p>
        </w:tc>
        <w:tc>
          <w:tcPr>
            <w:tcW w:w="4870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CF52B7" w:rsidRPr="00ED59BA" w:rsidTr="00D32A73">
        <w:tc>
          <w:tcPr>
            <w:tcW w:w="421" w:type="dxa"/>
          </w:tcPr>
          <w:p w:rsidR="00CF52B7" w:rsidRPr="00ED59BA" w:rsidRDefault="00CF52B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0366AE" w:rsidRPr="00ED59BA" w:rsidRDefault="00D04FEF" w:rsidP="00CD3A88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Контактный телефон</w:t>
            </w:r>
          </w:p>
        </w:tc>
        <w:tc>
          <w:tcPr>
            <w:tcW w:w="4870" w:type="dxa"/>
          </w:tcPr>
          <w:p w:rsidR="00CF52B7" w:rsidRPr="00ED59BA" w:rsidRDefault="00CF52B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  <w:tr w:rsidR="00534FE7" w:rsidRPr="00ED59BA" w:rsidTr="00D32A73">
        <w:tc>
          <w:tcPr>
            <w:tcW w:w="421" w:type="dxa"/>
          </w:tcPr>
          <w:p w:rsidR="00534FE7" w:rsidRPr="00ED59BA" w:rsidRDefault="00534FE7" w:rsidP="00534FE7">
            <w:pPr>
              <w:pStyle w:val="a6"/>
              <w:numPr>
                <w:ilvl w:val="0"/>
                <w:numId w:val="2"/>
              </w:numPr>
              <w:tabs>
                <w:tab w:val="left" w:pos="1824"/>
              </w:tabs>
              <w:ind w:left="29" w:hanging="77"/>
              <w:rPr>
                <w:rFonts w:ascii="Liberation Serif" w:hAnsi="Liberation Serif"/>
              </w:rPr>
            </w:pPr>
          </w:p>
        </w:tc>
        <w:tc>
          <w:tcPr>
            <w:tcW w:w="5386" w:type="dxa"/>
          </w:tcPr>
          <w:p w:rsidR="00534FE7" w:rsidRPr="00ED59BA" w:rsidRDefault="00D04FEF" w:rsidP="00A12E76">
            <w:pPr>
              <w:tabs>
                <w:tab w:val="left" w:pos="1824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Контактное лицо для организации осмотра и консультаций</w:t>
            </w:r>
          </w:p>
        </w:tc>
        <w:tc>
          <w:tcPr>
            <w:tcW w:w="4870" w:type="dxa"/>
          </w:tcPr>
          <w:p w:rsidR="00534FE7" w:rsidRPr="00ED59BA" w:rsidRDefault="00534FE7" w:rsidP="00D518EE">
            <w:pPr>
              <w:tabs>
                <w:tab w:val="left" w:pos="1824"/>
              </w:tabs>
              <w:rPr>
                <w:rFonts w:ascii="Liberation Serif" w:hAnsi="Liberation Serif"/>
              </w:rPr>
            </w:pPr>
          </w:p>
        </w:tc>
      </w:tr>
    </w:tbl>
    <w:p w:rsidR="00B5237D" w:rsidRPr="00ED59BA" w:rsidRDefault="00B5237D" w:rsidP="00F71DE6">
      <w:pPr>
        <w:tabs>
          <w:tab w:val="left" w:pos="1824"/>
        </w:tabs>
        <w:spacing w:after="0" w:line="240" w:lineRule="auto"/>
        <w:rPr>
          <w:rFonts w:ascii="Liberation Serif" w:hAnsi="Liberation Serif"/>
        </w:rPr>
      </w:pPr>
      <w:r w:rsidRPr="00ED59BA">
        <w:rPr>
          <w:rFonts w:ascii="Liberation Serif" w:hAnsi="Liberation Serif"/>
        </w:rPr>
        <w:t xml:space="preserve"> </w:t>
      </w:r>
    </w:p>
    <w:sectPr w:rsidR="00B5237D" w:rsidRPr="00ED59BA" w:rsidSect="00A12E76">
      <w:pgSz w:w="11906" w:h="16838"/>
      <w:pgMar w:top="142" w:right="567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654"/>
    <w:multiLevelType w:val="hybridMultilevel"/>
    <w:tmpl w:val="7D580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64A7C"/>
    <w:multiLevelType w:val="hybridMultilevel"/>
    <w:tmpl w:val="64068E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C649AD"/>
    <w:multiLevelType w:val="hybridMultilevel"/>
    <w:tmpl w:val="64068E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02"/>
    <w:rsid w:val="000366AE"/>
    <w:rsid w:val="00050C95"/>
    <w:rsid w:val="000667F5"/>
    <w:rsid w:val="00075758"/>
    <w:rsid w:val="0008087B"/>
    <w:rsid w:val="000856DF"/>
    <w:rsid w:val="000C027B"/>
    <w:rsid w:val="000D4E42"/>
    <w:rsid w:val="000D5A6D"/>
    <w:rsid w:val="000D6FAA"/>
    <w:rsid w:val="001257C0"/>
    <w:rsid w:val="001263AF"/>
    <w:rsid w:val="00157DFB"/>
    <w:rsid w:val="001806FE"/>
    <w:rsid w:val="00197C6A"/>
    <w:rsid w:val="001B43E7"/>
    <w:rsid w:val="00225F3E"/>
    <w:rsid w:val="00282E8E"/>
    <w:rsid w:val="002B5D04"/>
    <w:rsid w:val="00347ED7"/>
    <w:rsid w:val="00373EE0"/>
    <w:rsid w:val="003C0EF5"/>
    <w:rsid w:val="00401DED"/>
    <w:rsid w:val="004447BD"/>
    <w:rsid w:val="0050114D"/>
    <w:rsid w:val="00534FE7"/>
    <w:rsid w:val="005446E4"/>
    <w:rsid w:val="005717D4"/>
    <w:rsid w:val="005F0A2D"/>
    <w:rsid w:val="0067270A"/>
    <w:rsid w:val="0067666E"/>
    <w:rsid w:val="006A5F5E"/>
    <w:rsid w:val="006E793B"/>
    <w:rsid w:val="00726F94"/>
    <w:rsid w:val="00764162"/>
    <w:rsid w:val="00785BE4"/>
    <w:rsid w:val="007C6729"/>
    <w:rsid w:val="007D42BA"/>
    <w:rsid w:val="007E36B3"/>
    <w:rsid w:val="00846B23"/>
    <w:rsid w:val="008655D3"/>
    <w:rsid w:val="008D7886"/>
    <w:rsid w:val="008F141F"/>
    <w:rsid w:val="00907406"/>
    <w:rsid w:val="0095766F"/>
    <w:rsid w:val="009648AE"/>
    <w:rsid w:val="009B16F5"/>
    <w:rsid w:val="009C1345"/>
    <w:rsid w:val="00A12E76"/>
    <w:rsid w:val="00A204F3"/>
    <w:rsid w:val="00AC47A0"/>
    <w:rsid w:val="00B5237D"/>
    <w:rsid w:val="00BE0EC1"/>
    <w:rsid w:val="00BE17E4"/>
    <w:rsid w:val="00BE2697"/>
    <w:rsid w:val="00C05AA3"/>
    <w:rsid w:val="00C87202"/>
    <w:rsid w:val="00CD3A88"/>
    <w:rsid w:val="00CF52B7"/>
    <w:rsid w:val="00D04FEF"/>
    <w:rsid w:val="00D32A73"/>
    <w:rsid w:val="00D33B02"/>
    <w:rsid w:val="00D40AF8"/>
    <w:rsid w:val="00D518EE"/>
    <w:rsid w:val="00D53322"/>
    <w:rsid w:val="00D66273"/>
    <w:rsid w:val="00D85B3C"/>
    <w:rsid w:val="00DC0476"/>
    <w:rsid w:val="00DD50E6"/>
    <w:rsid w:val="00E37928"/>
    <w:rsid w:val="00E84BCD"/>
    <w:rsid w:val="00EC5A11"/>
    <w:rsid w:val="00ED4342"/>
    <w:rsid w:val="00ED59BA"/>
    <w:rsid w:val="00F71DE6"/>
    <w:rsid w:val="00FA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7A14"/>
  <w15:chartTrackingRefBased/>
  <w15:docId w15:val="{3C98E3A2-9D58-48B7-AFD1-80E6A0D7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B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785B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C6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672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34FE7"/>
    <w:pPr>
      <w:ind w:left="720"/>
      <w:contextualSpacing/>
    </w:pPr>
  </w:style>
  <w:style w:type="paragraph" w:customStyle="1" w:styleId="Default">
    <w:name w:val="Default"/>
    <w:rsid w:val="000D5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0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C2C7D-21E2-4039-891A-3D847735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Юмшанова Марина Александровна</dc:creator>
  <cp:keywords/>
  <dc:description/>
  <cp:lastModifiedBy>Юмшанова Марина Александровна</cp:lastModifiedBy>
  <cp:revision>50</cp:revision>
  <cp:lastPrinted>2024-05-21T10:06:00Z</cp:lastPrinted>
  <dcterms:created xsi:type="dcterms:W3CDTF">2024-04-22T10:26:00Z</dcterms:created>
  <dcterms:modified xsi:type="dcterms:W3CDTF">2024-05-22T04:28:00Z</dcterms:modified>
</cp:coreProperties>
</file>