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32" w:rsidRDefault="00CD073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D0732" w:rsidRDefault="00CD0732">
      <w:pPr>
        <w:pStyle w:val="ConsPlusNormal"/>
        <w:outlineLvl w:val="0"/>
      </w:pPr>
    </w:p>
    <w:p w:rsidR="00CD0732" w:rsidRDefault="00CD0732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CD0732" w:rsidRDefault="00CD0732">
      <w:pPr>
        <w:pStyle w:val="ConsPlusTitle"/>
        <w:jc w:val="center"/>
      </w:pPr>
    </w:p>
    <w:p w:rsidR="00CD0732" w:rsidRDefault="00CD0732">
      <w:pPr>
        <w:pStyle w:val="ConsPlusTitle"/>
        <w:jc w:val="center"/>
      </w:pPr>
      <w:r>
        <w:t>ПОСТАНОВЛЕНИЕ</w:t>
      </w:r>
    </w:p>
    <w:p w:rsidR="00CD0732" w:rsidRDefault="00CD0732">
      <w:pPr>
        <w:pStyle w:val="ConsPlusTitle"/>
        <w:jc w:val="center"/>
      </w:pPr>
      <w:r>
        <w:t>от 12 июля 2012 г. N 785-ПП</w:t>
      </w:r>
    </w:p>
    <w:p w:rsidR="00CD0732" w:rsidRDefault="00CD0732">
      <w:pPr>
        <w:pStyle w:val="ConsPlusTitle"/>
        <w:jc w:val="center"/>
      </w:pPr>
    </w:p>
    <w:p w:rsidR="00CD0732" w:rsidRDefault="00CD0732">
      <w:pPr>
        <w:pStyle w:val="ConsPlusTitle"/>
        <w:jc w:val="center"/>
      </w:pPr>
      <w:r>
        <w:t>О МЕРАХ СОЦИАЛЬНОЙ ПОДДЕРЖКИ ПО ЛЕКАРСТВЕННОМУ ОБЕСПЕЧЕНИЮ</w:t>
      </w:r>
    </w:p>
    <w:p w:rsidR="00CD0732" w:rsidRDefault="00CD0732">
      <w:pPr>
        <w:pStyle w:val="ConsPlusTitle"/>
        <w:jc w:val="center"/>
      </w:pPr>
      <w:r>
        <w:t>ГРАЖДАН РОССИЙСКОЙ ФЕДЕРАЦИИ, ПРОЖИВАЮЩИХ</w:t>
      </w:r>
    </w:p>
    <w:p w:rsidR="00CD0732" w:rsidRDefault="00CD0732">
      <w:pPr>
        <w:pStyle w:val="ConsPlusTitle"/>
        <w:jc w:val="center"/>
      </w:pPr>
      <w:r>
        <w:t>В СВЕРДЛОВСКОЙ ОБЛАСТИ, СТРАДАЮЩИХ</w:t>
      </w:r>
    </w:p>
    <w:p w:rsidR="00CD0732" w:rsidRDefault="00CD0732">
      <w:pPr>
        <w:pStyle w:val="ConsPlusTitle"/>
        <w:jc w:val="center"/>
      </w:pPr>
      <w:r>
        <w:t>СОЦИАЛЬНО ЗНАЧИМЫМИ ЗАБОЛЕВАНИЯМИ</w:t>
      </w:r>
    </w:p>
    <w:p w:rsidR="00CD0732" w:rsidRDefault="00CD07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07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32" w:rsidRDefault="00CD07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32" w:rsidRDefault="00CD07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0732" w:rsidRDefault="00CD07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0732" w:rsidRDefault="00CD073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CD0732" w:rsidRDefault="00CD07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14.02.2013 </w:t>
            </w:r>
            <w:hyperlink r:id="rId5">
              <w:r>
                <w:rPr>
                  <w:color w:val="0000FF"/>
                </w:rPr>
                <w:t>N 168-ПП</w:t>
              </w:r>
            </w:hyperlink>
            <w:r>
              <w:rPr>
                <w:color w:val="392C69"/>
              </w:rPr>
              <w:t xml:space="preserve">, от 06.05.2013 </w:t>
            </w:r>
            <w:hyperlink r:id="rId6">
              <w:r>
                <w:rPr>
                  <w:color w:val="0000FF"/>
                </w:rPr>
                <w:t>N 587-ПП</w:t>
              </w:r>
            </w:hyperlink>
            <w:r>
              <w:rPr>
                <w:color w:val="392C69"/>
              </w:rPr>
              <w:t xml:space="preserve">, от 19.02.2014 </w:t>
            </w:r>
            <w:hyperlink r:id="rId7">
              <w:r>
                <w:rPr>
                  <w:color w:val="0000FF"/>
                </w:rPr>
                <w:t>N 103-ПП</w:t>
              </w:r>
            </w:hyperlink>
            <w:r>
              <w:rPr>
                <w:color w:val="392C69"/>
              </w:rPr>
              <w:t>,</w:t>
            </w:r>
          </w:p>
          <w:p w:rsidR="00CD0732" w:rsidRDefault="00CD07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25.06.2014 </w:t>
            </w:r>
            <w:hyperlink r:id="rId8">
              <w:r>
                <w:rPr>
                  <w:color w:val="0000FF"/>
                </w:rPr>
                <w:t>N 536-ПП</w:t>
              </w:r>
            </w:hyperlink>
            <w:r>
              <w:rPr>
                <w:color w:val="392C69"/>
              </w:rPr>
              <w:t xml:space="preserve">, от 31.05.2018 </w:t>
            </w:r>
            <w:hyperlink r:id="rId9">
              <w:r>
                <w:rPr>
                  <w:color w:val="0000FF"/>
                </w:rPr>
                <w:t>N 334-ПП</w:t>
              </w:r>
            </w:hyperlink>
            <w:r>
              <w:rPr>
                <w:color w:val="392C69"/>
              </w:rPr>
              <w:t xml:space="preserve">, от 10.06.2022 </w:t>
            </w:r>
            <w:hyperlink r:id="rId10">
              <w:r>
                <w:rPr>
                  <w:color w:val="0000FF"/>
                </w:rPr>
                <w:t>N 395-ПП</w:t>
              </w:r>
            </w:hyperlink>
            <w:r>
              <w:rPr>
                <w:color w:val="392C69"/>
              </w:rPr>
              <w:t>,</w:t>
            </w:r>
          </w:p>
          <w:p w:rsidR="00CD0732" w:rsidRDefault="00CD07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17.11.2022 </w:t>
            </w:r>
            <w:hyperlink r:id="rId11">
              <w:r>
                <w:rPr>
                  <w:color w:val="0000FF"/>
                </w:rPr>
                <w:t>N 795-ПП</w:t>
              </w:r>
            </w:hyperlink>
            <w:r>
              <w:rPr>
                <w:color w:val="392C69"/>
              </w:rPr>
              <w:t xml:space="preserve">, от 26.01.2023 </w:t>
            </w:r>
            <w:hyperlink r:id="rId12">
              <w:r>
                <w:rPr>
                  <w:color w:val="0000FF"/>
                </w:rPr>
                <w:t>N 58-ПП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32" w:rsidRDefault="00CD0732">
            <w:pPr>
              <w:pStyle w:val="ConsPlusNormal"/>
            </w:pPr>
          </w:p>
        </w:tc>
      </w:tr>
    </w:tbl>
    <w:p w:rsidR="00CD0732" w:rsidRDefault="00CD0732">
      <w:pPr>
        <w:pStyle w:val="ConsPlusNormal"/>
      </w:pPr>
    </w:p>
    <w:p w:rsidR="00CD0732" w:rsidRDefault="00CD0732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21 ноября 2011 года N 323-ФЗ "Об основах охраны здоровья граждан в Российской Федерации", Постановлений Правительства Российской Федерации от 30.07.1994 </w:t>
      </w:r>
      <w:hyperlink r:id="rId14">
        <w:r>
          <w:rPr>
            <w:color w:val="0000FF"/>
          </w:rPr>
          <w:t>N 890</w:t>
        </w:r>
      </w:hyperlink>
      <w:r>
        <w:t xml:space="preserve">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назначения", от 01.12.2004 </w:t>
      </w:r>
      <w:hyperlink r:id="rId15">
        <w:r>
          <w:rPr>
            <w:color w:val="0000FF"/>
          </w:rPr>
          <w:t>N 715</w:t>
        </w:r>
      </w:hyperlink>
      <w:r>
        <w:t xml:space="preserve"> "Об утверждении перечня социально значимых заболеваний и перечня заболеваний, представляющих опасность для окружающих", </w:t>
      </w:r>
      <w:hyperlink r:id="rId16">
        <w:r>
          <w:rPr>
            <w:color w:val="0000FF"/>
          </w:rPr>
          <w:t>Закона</w:t>
        </w:r>
      </w:hyperlink>
      <w:r>
        <w:t xml:space="preserve"> Свердловской области от 21 ноября 2012 года N 91-ОЗ "Об охране здоровья граждан в Свердловской области", в целях установления мер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заболеваниями, при амбулаторном лечении Правительство Свердловской области постановляет:</w:t>
      </w:r>
    </w:p>
    <w:p w:rsidR="00CD0732" w:rsidRDefault="00CD0732">
      <w:pPr>
        <w:pStyle w:val="ConsPlusNormal"/>
        <w:jc w:val="both"/>
      </w:pPr>
      <w:r>
        <w:t xml:space="preserve">(преамбула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14.02.2013 N 168-ПП)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>1. Утвердить: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 xml:space="preserve">1) </w:t>
      </w:r>
      <w:hyperlink w:anchor="P41">
        <w:r>
          <w:rPr>
            <w:color w:val="0000FF"/>
          </w:rPr>
          <w:t>Порядок</w:t>
        </w:r>
      </w:hyperlink>
      <w:r>
        <w:t xml:space="preserve"> предоставления мер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заболеваниями, при амбулаторном лечении в организациях здравоохранения за счет средств областного бюджета (прилагается);</w:t>
      </w:r>
    </w:p>
    <w:p w:rsidR="00CD0732" w:rsidRDefault="00CD0732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14.02.2013 N 168-ПП)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 xml:space="preserve">2) </w:t>
      </w:r>
      <w:hyperlink w:anchor="P103">
        <w:r>
          <w:rPr>
            <w:color w:val="0000FF"/>
          </w:rPr>
          <w:t>Перечень</w:t>
        </w:r>
      </w:hyperlink>
      <w:r>
        <w:t xml:space="preserve"> терапевтических групп лекарственных препаратов для предоставления мер социальной поддержки по лекарственному обеспечению за счет средств областного бюджета гражданам Российской Федерации, проживающим в Свердловской области, страдающим социально значимыми заболеваниями (прилагается).</w:t>
      </w:r>
    </w:p>
    <w:p w:rsidR="00CD0732" w:rsidRDefault="00CD0732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14.02.2013 N 168-ПП)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05.12.2005 N 1034-ПП "О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заболеваниями, рассеянным склерозом и заболеваниями, обусловленными дефицитом факторов свертывания крови" ("Областная газета", 2005, 7 декабря, N 373) с изменениями, внесенными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15.10.2009 N 1298-ПП (Собрание законодательства Свердловской области, 2009, N 10-3, ст. 1456).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lastRenderedPageBreak/>
        <w:t>3. Контроль за выполнением настоящего Постановления возложить на Заместителя Губернатора Свердловской области П.В. Крекова.</w:t>
      </w:r>
    </w:p>
    <w:p w:rsidR="00CD0732" w:rsidRDefault="00CD0732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31.05.2018 N 334-ПП)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>4. Настоящее Постановление опубликовать в "Областной газете".</w:t>
      </w:r>
    </w:p>
    <w:p w:rsidR="00CD0732" w:rsidRDefault="00CD0732">
      <w:pPr>
        <w:pStyle w:val="ConsPlusNormal"/>
      </w:pPr>
    </w:p>
    <w:p w:rsidR="00CD0732" w:rsidRDefault="00CD0732">
      <w:pPr>
        <w:pStyle w:val="ConsPlusNormal"/>
        <w:jc w:val="right"/>
      </w:pPr>
      <w:r>
        <w:t>Председатель Правительства</w:t>
      </w:r>
    </w:p>
    <w:p w:rsidR="00CD0732" w:rsidRDefault="00CD0732">
      <w:pPr>
        <w:pStyle w:val="ConsPlusNormal"/>
        <w:jc w:val="right"/>
      </w:pPr>
      <w:r>
        <w:t>Свердловской области</w:t>
      </w:r>
    </w:p>
    <w:p w:rsidR="00CD0732" w:rsidRDefault="00CD0732">
      <w:pPr>
        <w:pStyle w:val="ConsPlusNormal"/>
        <w:jc w:val="right"/>
      </w:pPr>
      <w:r>
        <w:t>Д.В.ПАСЛЕР</w:t>
      </w:r>
    </w:p>
    <w:p w:rsidR="00CD0732" w:rsidRDefault="00CD0732">
      <w:pPr>
        <w:pStyle w:val="ConsPlusNormal"/>
      </w:pPr>
    </w:p>
    <w:p w:rsidR="00CD0732" w:rsidRDefault="00CD0732">
      <w:pPr>
        <w:pStyle w:val="ConsPlusNormal"/>
      </w:pPr>
    </w:p>
    <w:p w:rsidR="00CD0732" w:rsidRDefault="00CD0732">
      <w:pPr>
        <w:pStyle w:val="ConsPlusNormal"/>
      </w:pPr>
    </w:p>
    <w:p w:rsidR="00CD0732" w:rsidRDefault="00CD0732">
      <w:pPr>
        <w:pStyle w:val="ConsPlusNormal"/>
      </w:pPr>
    </w:p>
    <w:p w:rsidR="00CD0732" w:rsidRDefault="00CD0732">
      <w:pPr>
        <w:pStyle w:val="ConsPlusNormal"/>
      </w:pPr>
    </w:p>
    <w:p w:rsidR="00CD0732" w:rsidRDefault="00CD0732">
      <w:pPr>
        <w:pStyle w:val="ConsPlusNormal"/>
        <w:jc w:val="right"/>
        <w:outlineLvl w:val="0"/>
      </w:pPr>
      <w:r>
        <w:t>Утвержден</w:t>
      </w:r>
    </w:p>
    <w:p w:rsidR="00CD0732" w:rsidRDefault="00CD0732">
      <w:pPr>
        <w:pStyle w:val="ConsPlusNormal"/>
        <w:jc w:val="right"/>
      </w:pPr>
      <w:r>
        <w:t>Постановлением Правительства</w:t>
      </w:r>
    </w:p>
    <w:p w:rsidR="00CD0732" w:rsidRDefault="00CD0732">
      <w:pPr>
        <w:pStyle w:val="ConsPlusNormal"/>
        <w:jc w:val="right"/>
      </w:pPr>
      <w:r>
        <w:t>Свердловской области</w:t>
      </w:r>
    </w:p>
    <w:p w:rsidR="00CD0732" w:rsidRDefault="00CD0732">
      <w:pPr>
        <w:pStyle w:val="ConsPlusNormal"/>
        <w:jc w:val="right"/>
      </w:pPr>
      <w:r>
        <w:t>от 12 июля 2012 г. N 785-ПП</w:t>
      </w:r>
    </w:p>
    <w:p w:rsidR="00CD0732" w:rsidRDefault="00CD0732">
      <w:pPr>
        <w:pStyle w:val="ConsPlusNormal"/>
      </w:pPr>
    </w:p>
    <w:p w:rsidR="00CD0732" w:rsidRDefault="00CD0732">
      <w:pPr>
        <w:pStyle w:val="ConsPlusTitle"/>
        <w:jc w:val="center"/>
      </w:pPr>
      <w:bookmarkStart w:id="0" w:name="P41"/>
      <w:bookmarkEnd w:id="0"/>
      <w:r>
        <w:t>ПОРЯДОК</w:t>
      </w:r>
    </w:p>
    <w:p w:rsidR="00CD0732" w:rsidRDefault="00CD0732">
      <w:pPr>
        <w:pStyle w:val="ConsPlusTitle"/>
        <w:jc w:val="center"/>
      </w:pPr>
      <w:r>
        <w:t>ПРЕДОСТАВЛЕНИЯ МЕР СОЦИАЛЬНОЙ ПОДДЕРЖКИ ПО ЛЕКАРСТВЕННОМУ</w:t>
      </w:r>
    </w:p>
    <w:p w:rsidR="00CD0732" w:rsidRDefault="00CD0732">
      <w:pPr>
        <w:pStyle w:val="ConsPlusTitle"/>
        <w:jc w:val="center"/>
      </w:pPr>
      <w:r>
        <w:t>ОБЕСПЕЧЕНИЮ ГРАЖДАН РОССИЙСКОЙ ФЕДЕРАЦИИ, ПРОЖИВАЮЩИХ</w:t>
      </w:r>
    </w:p>
    <w:p w:rsidR="00CD0732" w:rsidRDefault="00CD0732">
      <w:pPr>
        <w:pStyle w:val="ConsPlusTitle"/>
        <w:jc w:val="center"/>
      </w:pPr>
      <w:r>
        <w:t>В СВЕРДЛОВСКОЙ ОБЛАСТИ, СТРАДАЮЩИХ СОЦИАЛЬНО ЗНАЧИМЫМИ</w:t>
      </w:r>
    </w:p>
    <w:p w:rsidR="00CD0732" w:rsidRDefault="00CD0732">
      <w:pPr>
        <w:pStyle w:val="ConsPlusTitle"/>
        <w:jc w:val="center"/>
      </w:pPr>
      <w:r>
        <w:t>ЗАБОЛЕВАНИЯМИ, ПРИ АМБУЛАТОРНОМ ЛЕЧЕНИИ В ОРГАНИЗАЦИЯХ</w:t>
      </w:r>
    </w:p>
    <w:p w:rsidR="00CD0732" w:rsidRDefault="00CD0732">
      <w:pPr>
        <w:pStyle w:val="ConsPlusTitle"/>
        <w:jc w:val="center"/>
      </w:pPr>
      <w:r>
        <w:t>ЗДРАВООХРАНЕНИЯ ЗА СЧЕТ СРЕДСТВ ОБЛАСТНОГО БЮДЖЕТА</w:t>
      </w:r>
    </w:p>
    <w:p w:rsidR="00CD0732" w:rsidRDefault="00CD07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07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32" w:rsidRDefault="00CD07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32" w:rsidRDefault="00CD07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0732" w:rsidRDefault="00CD07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0732" w:rsidRDefault="00CD073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CD0732" w:rsidRDefault="00CD07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14.02.2013 </w:t>
            </w:r>
            <w:hyperlink r:id="rId23">
              <w:r>
                <w:rPr>
                  <w:color w:val="0000FF"/>
                </w:rPr>
                <w:t>N 168-ПП</w:t>
              </w:r>
            </w:hyperlink>
            <w:r>
              <w:rPr>
                <w:color w:val="392C69"/>
              </w:rPr>
              <w:t xml:space="preserve">, от 06.05.2013 </w:t>
            </w:r>
            <w:hyperlink r:id="rId24">
              <w:r>
                <w:rPr>
                  <w:color w:val="0000FF"/>
                </w:rPr>
                <w:t>N 587-ПП</w:t>
              </w:r>
            </w:hyperlink>
            <w:r>
              <w:rPr>
                <w:color w:val="392C69"/>
              </w:rPr>
              <w:t xml:space="preserve">, от 19.02.2014 </w:t>
            </w:r>
            <w:hyperlink r:id="rId25">
              <w:r>
                <w:rPr>
                  <w:color w:val="0000FF"/>
                </w:rPr>
                <w:t>N 103-ПП</w:t>
              </w:r>
            </w:hyperlink>
            <w:r>
              <w:rPr>
                <w:color w:val="392C69"/>
              </w:rPr>
              <w:t>,</w:t>
            </w:r>
          </w:p>
          <w:p w:rsidR="00CD0732" w:rsidRDefault="00CD07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25.06.2014 </w:t>
            </w:r>
            <w:hyperlink r:id="rId26">
              <w:r>
                <w:rPr>
                  <w:color w:val="0000FF"/>
                </w:rPr>
                <w:t>N 536-ПП</w:t>
              </w:r>
            </w:hyperlink>
            <w:r>
              <w:rPr>
                <w:color w:val="392C69"/>
              </w:rPr>
              <w:t xml:space="preserve">, от 31.05.2018 </w:t>
            </w:r>
            <w:hyperlink r:id="rId27">
              <w:r>
                <w:rPr>
                  <w:color w:val="0000FF"/>
                </w:rPr>
                <w:t>N 334-ПП</w:t>
              </w:r>
            </w:hyperlink>
            <w:r>
              <w:rPr>
                <w:color w:val="392C69"/>
              </w:rPr>
              <w:t xml:space="preserve">, от 10.06.2022 </w:t>
            </w:r>
            <w:hyperlink r:id="rId28">
              <w:r>
                <w:rPr>
                  <w:color w:val="0000FF"/>
                </w:rPr>
                <w:t>N 395-ПП</w:t>
              </w:r>
            </w:hyperlink>
            <w:r>
              <w:rPr>
                <w:color w:val="392C69"/>
              </w:rPr>
              <w:t>,</w:t>
            </w:r>
          </w:p>
          <w:p w:rsidR="00CD0732" w:rsidRDefault="00CD07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17.11.2022 </w:t>
            </w:r>
            <w:hyperlink r:id="rId29">
              <w:r>
                <w:rPr>
                  <w:color w:val="0000FF"/>
                </w:rPr>
                <w:t>N 795-ПП</w:t>
              </w:r>
            </w:hyperlink>
            <w:r>
              <w:rPr>
                <w:color w:val="392C69"/>
              </w:rPr>
              <w:t xml:space="preserve">, от 26.01.2023 </w:t>
            </w:r>
            <w:hyperlink r:id="rId30">
              <w:r>
                <w:rPr>
                  <w:color w:val="0000FF"/>
                </w:rPr>
                <w:t>N 58-ПП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32" w:rsidRDefault="00CD0732">
            <w:pPr>
              <w:pStyle w:val="ConsPlusNormal"/>
            </w:pPr>
          </w:p>
        </w:tc>
      </w:tr>
    </w:tbl>
    <w:p w:rsidR="00CD0732" w:rsidRDefault="00CD0732">
      <w:pPr>
        <w:pStyle w:val="ConsPlusNormal"/>
      </w:pPr>
    </w:p>
    <w:p w:rsidR="00CD0732" w:rsidRDefault="00CD0732">
      <w:pPr>
        <w:pStyle w:val="ConsPlusNormal"/>
        <w:ind w:firstLine="540"/>
        <w:jc w:val="both"/>
      </w:pPr>
      <w:r>
        <w:t>1. Настоящий Порядок предоставления мер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заболеваниями, при амбулаторном лечении в организациях здравоохранения за счет средств областного бюджета разработан в соответствии с действующим законодательством и устанавливает общие принципы взаимодействия на территории Свердловской области между Министерством здравоохранения Свердловской области, организациями здравоохранения, гражданами Российской Федерации, проживающими в Свердловской области, страдающими социально значимыми заболеваниями.</w:t>
      </w:r>
    </w:p>
    <w:p w:rsidR="00CD0732" w:rsidRDefault="00CD0732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14.02.2013 N 168-ПП)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 xml:space="preserve">2. Предоставление мер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заболеваниями, при амбулаторном лечении в организациях здравоохранения за счет средств областного бюджета осуществляется в соответствии с Постановлениями Правительства Российской Федерации от 30 июля 1994 года </w:t>
      </w:r>
      <w:hyperlink r:id="rId32">
        <w:r>
          <w:rPr>
            <w:color w:val="0000FF"/>
          </w:rPr>
          <w:t>N 890</w:t>
        </w:r>
      </w:hyperlink>
      <w:r>
        <w:t xml:space="preserve"> "О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изделиями медицинского назначения", от 1 декабря 2004 года </w:t>
      </w:r>
      <w:hyperlink r:id="rId33">
        <w:r>
          <w:rPr>
            <w:color w:val="0000FF"/>
          </w:rPr>
          <w:t>N 715</w:t>
        </w:r>
      </w:hyperlink>
      <w:r>
        <w:t xml:space="preserve"> "Об утверждении перечня социально значимых заболеваний и перечня заболеваний, представляющих опасность для окружающих".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14.02.2013 N 168-ПП.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lastRenderedPageBreak/>
        <w:t xml:space="preserve">4. Меры социальной поддержки по лекарственному обеспечению предоставляются гражданам, страдающим туберкулезом, гепатитом B, гепатитом C, болезнью, вызванной вирусом иммунодефицита человека (ВИЧ), в соответствии с настоящим Порядком; страдающим злокачественными новообразованиями, сахарным диабетом, психическими расстройствами и расстройствами поведения, инфекциями, передающимися преимущественно половым путем, болезнями, характеризующимися повышенным кровяным давлением, - в соответствии с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22.06.2017 N 438-ПП "О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бюджета".</w:t>
      </w:r>
    </w:p>
    <w:p w:rsidR="00CD0732" w:rsidRDefault="00CD0732">
      <w:pPr>
        <w:pStyle w:val="ConsPlusNormal"/>
        <w:jc w:val="both"/>
      </w:pPr>
      <w:r>
        <w:t xml:space="preserve">(в ред. Постановлений Правительства Свердловской области от 25.06.2014 </w:t>
      </w:r>
      <w:hyperlink r:id="rId36">
        <w:r>
          <w:rPr>
            <w:color w:val="0000FF"/>
          </w:rPr>
          <w:t>N 536-ПП</w:t>
        </w:r>
      </w:hyperlink>
      <w:r>
        <w:t xml:space="preserve">, от 31.05.2018 </w:t>
      </w:r>
      <w:hyperlink r:id="rId37">
        <w:r>
          <w:rPr>
            <w:color w:val="0000FF"/>
          </w:rPr>
          <w:t>N 334-ПП</w:t>
        </w:r>
      </w:hyperlink>
      <w:r>
        <w:t>)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>5. Министерство здравоохранения Свердловской области: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 xml:space="preserve">1) определяет перечень лекарственных препаратов для закупок на основании Перечня жизненно необходимых и </w:t>
      </w:r>
      <w:proofErr w:type="gramStart"/>
      <w:r>
        <w:t>важнейших лекарственных препаратов</w:t>
      </w:r>
      <w:proofErr w:type="gramEnd"/>
      <w:r>
        <w:t xml:space="preserve"> и стандартов медицинской помощи с учетом статистики заболеваемости;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>2) распределяет объем финансирования закупок лекарственных препаратов между категориями заболеваний, корректирует распределение в зависимости от изменения статистики заболеваемости в пределах финансирования, предусмотренного в областном бюджете на очередной финансовый год;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>3) осуществляет закупки лекарственных препаратов;</w:t>
      </w:r>
    </w:p>
    <w:p w:rsidR="00CD0732" w:rsidRDefault="00CD0732">
      <w:pPr>
        <w:pStyle w:val="ConsPlusNormal"/>
        <w:jc w:val="both"/>
      </w:pPr>
      <w:r>
        <w:t xml:space="preserve">(подп. 3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19.02.2014 N 103-ПП)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>4) заключает соответствующие государственные контракты на поставки лекарственных препаратов и контролирует их исполнение;</w:t>
      </w:r>
    </w:p>
    <w:p w:rsidR="00CD0732" w:rsidRDefault="00CD0732">
      <w:pPr>
        <w:pStyle w:val="ConsPlusNormal"/>
        <w:jc w:val="both"/>
      </w:pPr>
      <w:r>
        <w:t xml:space="preserve">(подп. 4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19.02.2014 N 103-ПП)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>5) обеспечивает целевое использование выделенных средств из областного бюджета и представляет отчетность в сроки, установленные для бюджетной отчетности;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>6) утверждает и поддерживает в актуализированном состоянии перечень организаций здравоохранения, осуществляющих предоставление мер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заболеваниями, при амбулаторном лечении за счет средств областного бюджета;</w:t>
      </w:r>
    </w:p>
    <w:p w:rsidR="00CD0732" w:rsidRDefault="00CD0732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14.02.2013 N 168-ПП)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>7) рассматривает обращения граждан Российской Федерации, проживающих в Свердловской области, страдающих социально значимыми заболеваниями, при амбулаторном лечении по вопросам обеспечения лекарственными препаратами за счет средств областного бюджета;</w:t>
      </w:r>
    </w:p>
    <w:p w:rsidR="00CD0732" w:rsidRDefault="00CD0732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14.02.2013 N 168-ПП)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>8) является поставщиком информации Единой государственной информационной системы социального обеспечения и организует в порядке, установленном Правительством Российской Федерации, представление информации о мерах социальной поддержки согласно настоящему Порядку.</w:t>
      </w:r>
    </w:p>
    <w:p w:rsidR="00CD0732" w:rsidRDefault="00CD0732">
      <w:pPr>
        <w:pStyle w:val="ConsPlusNormal"/>
        <w:jc w:val="both"/>
      </w:pPr>
      <w:r>
        <w:t xml:space="preserve">(подп. 8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31.05.2018 N 334-ПП)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 xml:space="preserve">6. Организации здравоохранения, осуществляющие предоставление мер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заболеваниями, при амбулаторном </w:t>
      </w:r>
      <w:r>
        <w:lastRenderedPageBreak/>
        <w:t>лечении за счет средств областного бюджета (далее - организации здравоохранения):</w:t>
      </w:r>
    </w:p>
    <w:p w:rsidR="00CD0732" w:rsidRDefault="00CD0732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14.02.2013 N 168-ПП)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>1) осуществляют прием лекарственных препаратов от поставщиков на основании заключенных государственных контрактов на поставки лекарственных препаратов в соответствии с действующим законодательством;</w:t>
      </w:r>
    </w:p>
    <w:p w:rsidR="00CD0732" w:rsidRDefault="00CD0732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19.02.2014 N 103-ПП)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>2) обеспечивают условия хранения лекарственных препаратов в соответствии с действующим законодательством;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>3) ведут предметно-количественный учет за движением лекарственных препаратов в стоимостном выражении;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>4) оказывают меры социальной поддержки по лекарственному обеспечению гражданам Российской Федерации, проживающим в Свердловской области, страдающим социально значимыми заболеваниями, при амбулаторном лечении за счет средств областного бюджета;</w:t>
      </w:r>
    </w:p>
    <w:p w:rsidR="00CD0732" w:rsidRDefault="00CD0732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14.02.2013 N 168-ПП)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>5) обеспечивают целевое использование лекарственных препаратов и представляют отчетность в сроки, установленные Министерством здравоохранения Свердловской области.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>7. Лечащие врачи организаций здравоохранения: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 xml:space="preserve">1) назначают гражданам Российской Федерации, проживающим в Свердловской области, страдающим социально значимыми заболеваниями, лекарственные препараты согласно </w:t>
      </w:r>
      <w:hyperlink w:anchor="P103">
        <w:r>
          <w:rPr>
            <w:color w:val="0000FF"/>
          </w:rPr>
          <w:t>Перечню</w:t>
        </w:r>
      </w:hyperlink>
      <w:r>
        <w:t xml:space="preserve"> терапевтических групп лекарственных препаратов для предоставления мер социальной поддержки по лекарственному обеспечению за счет средств областного бюджета гражданам Российской Федерации, проживающим в Свердловской области, страдающим социально значимыми заболеваниями;</w:t>
      </w:r>
    </w:p>
    <w:p w:rsidR="00CD0732" w:rsidRDefault="00CD0732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14.02.2013 N 168-ПП)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>2) несут ответственность за обоснованность назначения лекарственных препаратов в соответствии со стандартами медицинской помощи.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>8. Граждане Российской Федерации, проживающие в Свердловской области, страдающие социально значимыми заболеваниями:</w:t>
      </w:r>
    </w:p>
    <w:p w:rsidR="00CD0732" w:rsidRDefault="00CD0732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14.02.2013 N 168-ПП)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>1) получают информацию о порядке предоставления мер социальной поддержки по лекарственному обеспечению за счет средств областного бюджета в соответствующих организациях здравоохранения;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>2) получают лекарственные препараты, назначенные лечащим врачом организаций здравоохранения по медицинским показаниям, исходя из тяжести и характера заболевания, на основании утвержденных стандартов медицинской помощи;</w:t>
      </w:r>
    </w:p>
    <w:p w:rsidR="00CD0732" w:rsidRDefault="00CD0732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25.06.2014 N 536-ПП)</w:t>
      </w:r>
    </w:p>
    <w:p w:rsidR="00CD0732" w:rsidRDefault="00CD0732">
      <w:pPr>
        <w:pStyle w:val="ConsPlusNormal"/>
        <w:spacing w:before="220"/>
        <w:ind w:firstLine="540"/>
        <w:jc w:val="both"/>
      </w:pPr>
      <w:r>
        <w:t xml:space="preserve">3) при первичном обращении в организацию здравоохранения за медицинской помощью предъявляют документ, содержащий сведения о страховом номере индивидуального лицевого счета в системе обязательного пенсионного страхования (СНИЛС) (страховое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учета), по своему выбору полис обязательного медицинского страхования на материальном носителе или документ, удостоверяющий личность (для детей в возрасте до четырнадцати лет - свидетельство о рождении), а также согласие на обработку персональных данных, включающее в том числе согласие на сбор, систематизацию, </w:t>
      </w:r>
      <w:r>
        <w:lastRenderedPageBreak/>
        <w:t>накопление, хранение, обновление, изменение, использование, обезличивание, блокирование и уничтожение персональных данных Фондом пенсионного и социального страхования Российской Федерации.</w:t>
      </w:r>
    </w:p>
    <w:p w:rsidR="00CD0732" w:rsidRDefault="00CD0732">
      <w:pPr>
        <w:pStyle w:val="ConsPlusNormal"/>
        <w:jc w:val="both"/>
      </w:pPr>
      <w:r>
        <w:t xml:space="preserve">(подп. 3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26.01.2023 N 58-ПП)</w:t>
      </w:r>
    </w:p>
    <w:p w:rsidR="00CD0732" w:rsidRDefault="00CD0732">
      <w:pPr>
        <w:pStyle w:val="ConsPlusNormal"/>
      </w:pPr>
    </w:p>
    <w:p w:rsidR="00CD0732" w:rsidRDefault="00CD0732">
      <w:pPr>
        <w:pStyle w:val="ConsPlusNormal"/>
      </w:pPr>
    </w:p>
    <w:p w:rsidR="00CD0732" w:rsidRDefault="00CD0732">
      <w:pPr>
        <w:pStyle w:val="ConsPlusNormal"/>
      </w:pPr>
    </w:p>
    <w:p w:rsidR="00CD0732" w:rsidRDefault="00CD0732">
      <w:pPr>
        <w:pStyle w:val="ConsPlusNormal"/>
      </w:pPr>
    </w:p>
    <w:p w:rsidR="00CD0732" w:rsidRDefault="00CD0732">
      <w:pPr>
        <w:pStyle w:val="ConsPlusNormal"/>
      </w:pPr>
    </w:p>
    <w:p w:rsidR="00CD0732" w:rsidRDefault="00CD0732">
      <w:pPr>
        <w:pStyle w:val="ConsPlusNormal"/>
        <w:jc w:val="right"/>
        <w:outlineLvl w:val="0"/>
      </w:pPr>
      <w:r>
        <w:t>Утвержден</w:t>
      </w:r>
    </w:p>
    <w:p w:rsidR="00CD0732" w:rsidRDefault="00CD0732">
      <w:pPr>
        <w:pStyle w:val="ConsPlusNormal"/>
        <w:jc w:val="right"/>
      </w:pPr>
      <w:r>
        <w:t>Постановлением Правительства</w:t>
      </w:r>
    </w:p>
    <w:p w:rsidR="00CD0732" w:rsidRDefault="00CD0732">
      <w:pPr>
        <w:pStyle w:val="ConsPlusNormal"/>
        <w:jc w:val="right"/>
      </w:pPr>
      <w:r>
        <w:t>Свердловской области</w:t>
      </w:r>
    </w:p>
    <w:p w:rsidR="00CD0732" w:rsidRDefault="00CD0732">
      <w:pPr>
        <w:pStyle w:val="ConsPlusNormal"/>
        <w:jc w:val="right"/>
      </w:pPr>
      <w:r>
        <w:t>от 12 июля 2012 г. N 785-ПП</w:t>
      </w:r>
    </w:p>
    <w:p w:rsidR="00CD0732" w:rsidRDefault="00CD0732">
      <w:pPr>
        <w:pStyle w:val="ConsPlusNormal"/>
      </w:pPr>
    </w:p>
    <w:p w:rsidR="00CD0732" w:rsidRDefault="00CD0732">
      <w:pPr>
        <w:pStyle w:val="ConsPlusTitle"/>
        <w:jc w:val="center"/>
      </w:pPr>
      <w:bookmarkStart w:id="1" w:name="P103"/>
      <w:bookmarkEnd w:id="1"/>
      <w:r>
        <w:t>ПЕРЕЧЕНЬ</w:t>
      </w:r>
    </w:p>
    <w:p w:rsidR="00CD0732" w:rsidRDefault="00CD0732">
      <w:pPr>
        <w:pStyle w:val="ConsPlusTitle"/>
        <w:jc w:val="center"/>
      </w:pPr>
      <w:r>
        <w:t>ТЕРАПЕВТИЧЕСКИХ ГРУПП ЛЕКАРСТВЕННЫХ ПРЕПАРАТОВ</w:t>
      </w:r>
    </w:p>
    <w:p w:rsidR="00CD0732" w:rsidRDefault="00CD0732">
      <w:pPr>
        <w:pStyle w:val="ConsPlusTitle"/>
        <w:jc w:val="center"/>
      </w:pPr>
      <w:r>
        <w:t>ДЛЯ ПРЕДОСТАВЛЕНИЯ МЕР СОЦИАЛЬНОЙ ПОДДЕРЖКИ</w:t>
      </w:r>
    </w:p>
    <w:p w:rsidR="00CD0732" w:rsidRDefault="00CD0732">
      <w:pPr>
        <w:pStyle w:val="ConsPlusTitle"/>
        <w:jc w:val="center"/>
      </w:pPr>
      <w:r>
        <w:t>ПО ЛЕКАРСТВЕННОМУ ОБЕСПЕЧЕНИЮ ЗА СЧЕТ СРЕДСТВ</w:t>
      </w:r>
    </w:p>
    <w:p w:rsidR="00CD0732" w:rsidRDefault="00CD0732">
      <w:pPr>
        <w:pStyle w:val="ConsPlusTitle"/>
        <w:jc w:val="center"/>
      </w:pPr>
      <w:r>
        <w:t>ОБЛАСТНОГО БЮДЖЕТА ГРАЖДАНАМ РОССИЙСКОЙ ФЕДЕРАЦИИ,</w:t>
      </w:r>
    </w:p>
    <w:p w:rsidR="00CD0732" w:rsidRDefault="00CD0732">
      <w:pPr>
        <w:pStyle w:val="ConsPlusTitle"/>
        <w:jc w:val="center"/>
      </w:pPr>
      <w:r>
        <w:t>ПРОЖИВАЮЩИМ В СВЕРДЛОВСКОЙ ОБЛАСТИ,</w:t>
      </w:r>
    </w:p>
    <w:p w:rsidR="00CD0732" w:rsidRDefault="00CD0732">
      <w:pPr>
        <w:pStyle w:val="ConsPlusTitle"/>
        <w:jc w:val="center"/>
      </w:pPr>
      <w:r>
        <w:t>СТРАДАЮЩИМ СОЦИАЛЬНО ЗНАЧИМЫМИ ЗАБОЛЕВАНИЯМИ</w:t>
      </w:r>
    </w:p>
    <w:p w:rsidR="00CD0732" w:rsidRDefault="00CD07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07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32" w:rsidRDefault="00CD07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32" w:rsidRDefault="00CD07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0732" w:rsidRDefault="00CD07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0732" w:rsidRDefault="00CD073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CD0732" w:rsidRDefault="00CD07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14.02.2013 </w:t>
            </w:r>
            <w:hyperlink r:id="rId50">
              <w:r>
                <w:rPr>
                  <w:color w:val="0000FF"/>
                </w:rPr>
                <w:t>N 168-ПП</w:t>
              </w:r>
            </w:hyperlink>
            <w:r>
              <w:rPr>
                <w:color w:val="392C69"/>
              </w:rPr>
              <w:t xml:space="preserve">, от 06.05.2013 </w:t>
            </w:r>
            <w:hyperlink r:id="rId51">
              <w:r>
                <w:rPr>
                  <w:color w:val="0000FF"/>
                </w:rPr>
                <w:t>N 587-ПП</w:t>
              </w:r>
            </w:hyperlink>
            <w:r>
              <w:rPr>
                <w:color w:val="392C69"/>
              </w:rPr>
              <w:t xml:space="preserve">, от 25.06.2014 </w:t>
            </w:r>
            <w:hyperlink r:id="rId52">
              <w:r>
                <w:rPr>
                  <w:color w:val="0000FF"/>
                </w:rPr>
                <w:t>N 536-ПП</w:t>
              </w:r>
            </w:hyperlink>
            <w:r>
              <w:rPr>
                <w:color w:val="392C69"/>
              </w:rPr>
              <w:t>,</w:t>
            </w:r>
          </w:p>
          <w:p w:rsidR="00CD0732" w:rsidRDefault="00CD07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31.05.2018 </w:t>
            </w:r>
            <w:hyperlink r:id="rId53">
              <w:r>
                <w:rPr>
                  <w:color w:val="0000FF"/>
                </w:rPr>
                <w:t>N 334-ПП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732" w:rsidRDefault="00CD0732">
            <w:pPr>
              <w:pStyle w:val="ConsPlusNormal"/>
            </w:pPr>
          </w:p>
        </w:tc>
      </w:tr>
    </w:tbl>
    <w:p w:rsidR="00CD0732" w:rsidRDefault="00CD073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613"/>
        <w:gridCol w:w="2778"/>
      </w:tblGrid>
      <w:tr w:rsidR="00CD0732">
        <w:tc>
          <w:tcPr>
            <w:tcW w:w="660" w:type="dxa"/>
          </w:tcPr>
          <w:p w:rsidR="00CD0732" w:rsidRDefault="00CD073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3" w:type="dxa"/>
          </w:tcPr>
          <w:p w:rsidR="00CD0732" w:rsidRDefault="00CD0732">
            <w:pPr>
              <w:pStyle w:val="ConsPlusNormal"/>
              <w:jc w:val="center"/>
            </w:pPr>
            <w:r>
              <w:t>Терапевтическая группа лекарственных препаратов</w:t>
            </w:r>
          </w:p>
        </w:tc>
        <w:tc>
          <w:tcPr>
            <w:tcW w:w="2778" w:type="dxa"/>
          </w:tcPr>
          <w:p w:rsidR="00CD0732" w:rsidRDefault="00CD0732">
            <w:pPr>
              <w:pStyle w:val="ConsPlusNormal"/>
              <w:jc w:val="center"/>
            </w:pPr>
            <w:r>
              <w:t>Категория заболеваний</w:t>
            </w:r>
          </w:p>
        </w:tc>
      </w:tr>
      <w:tr w:rsidR="00CD0732">
        <w:tc>
          <w:tcPr>
            <w:tcW w:w="660" w:type="dxa"/>
          </w:tcPr>
          <w:p w:rsidR="00CD0732" w:rsidRDefault="00CD07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CD0732" w:rsidRDefault="00CD07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CD0732" w:rsidRDefault="00CD0732">
            <w:pPr>
              <w:pStyle w:val="ConsPlusNormal"/>
              <w:jc w:val="center"/>
            </w:pPr>
            <w:r>
              <w:t>3</w:t>
            </w:r>
          </w:p>
        </w:tc>
      </w:tr>
      <w:tr w:rsidR="00CD0732">
        <w:tc>
          <w:tcPr>
            <w:tcW w:w="660" w:type="dxa"/>
          </w:tcPr>
          <w:p w:rsidR="00CD0732" w:rsidRDefault="00CD07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CD0732" w:rsidRDefault="00CD0732">
            <w:pPr>
              <w:pStyle w:val="ConsPlusNormal"/>
            </w:pPr>
            <w:r>
              <w:t>Препараты, активные в отношении микобактерий, антибактериальные препараты системного действия, препараты для лечения заболеваний печени и желчевыводящих путей</w:t>
            </w:r>
          </w:p>
        </w:tc>
        <w:tc>
          <w:tcPr>
            <w:tcW w:w="2778" w:type="dxa"/>
          </w:tcPr>
          <w:p w:rsidR="00CD0732" w:rsidRDefault="00CD0732">
            <w:pPr>
              <w:pStyle w:val="ConsPlusNormal"/>
            </w:pPr>
            <w:r>
              <w:t>Туберкулез</w:t>
            </w:r>
          </w:p>
        </w:tc>
      </w:tr>
      <w:tr w:rsidR="00CD0732">
        <w:tc>
          <w:tcPr>
            <w:tcW w:w="660" w:type="dxa"/>
          </w:tcPr>
          <w:p w:rsidR="00CD0732" w:rsidRDefault="00CD0732">
            <w:pPr>
              <w:pStyle w:val="ConsPlusNormal"/>
              <w:jc w:val="center"/>
            </w:pPr>
            <w:bookmarkStart w:id="2" w:name="P124"/>
            <w:bookmarkEnd w:id="2"/>
            <w:r>
              <w:t>2</w:t>
            </w:r>
          </w:p>
        </w:tc>
        <w:tc>
          <w:tcPr>
            <w:tcW w:w="5613" w:type="dxa"/>
          </w:tcPr>
          <w:p w:rsidR="00CD0732" w:rsidRDefault="00CD0732">
            <w:pPr>
              <w:pStyle w:val="ConsPlusNormal"/>
            </w:pPr>
            <w:r>
              <w:t>Антибактериальные средства</w:t>
            </w:r>
          </w:p>
        </w:tc>
        <w:tc>
          <w:tcPr>
            <w:tcW w:w="2778" w:type="dxa"/>
          </w:tcPr>
          <w:p w:rsidR="00CD0732" w:rsidRDefault="00CD0732">
            <w:pPr>
              <w:pStyle w:val="ConsPlusNormal"/>
            </w:pPr>
            <w:r>
              <w:t>Инфекции, передающиеся преимущественно половым путем</w:t>
            </w:r>
          </w:p>
        </w:tc>
      </w:tr>
      <w:tr w:rsidR="00CD0732">
        <w:tc>
          <w:tcPr>
            <w:tcW w:w="660" w:type="dxa"/>
          </w:tcPr>
          <w:p w:rsidR="00CD0732" w:rsidRDefault="00CD07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3" w:type="dxa"/>
          </w:tcPr>
          <w:p w:rsidR="00CD0732" w:rsidRDefault="00CD0732">
            <w:pPr>
              <w:pStyle w:val="ConsPlusNormal"/>
            </w:pPr>
            <w:r>
              <w:t>Иммуностимуляторы, противовирусные препараты системного действия</w:t>
            </w:r>
          </w:p>
        </w:tc>
        <w:tc>
          <w:tcPr>
            <w:tcW w:w="2778" w:type="dxa"/>
          </w:tcPr>
          <w:p w:rsidR="00CD0732" w:rsidRDefault="00CD0732">
            <w:pPr>
              <w:pStyle w:val="ConsPlusNormal"/>
            </w:pPr>
            <w:r>
              <w:t>Гепатит B</w:t>
            </w:r>
          </w:p>
        </w:tc>
      </w:tr>
      <w:tr w:rsidR="00CD0732">
        <w:tc>
          <w:tcPr>
            <w:tcW w:w="660" w:type="dxa"/>
          </w:tcPr>
          <w:p w:rsidR="00CD0732" w:rsidRDefault="00CD07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3" w:type="dxa"/>
          </w:tcPr>
          <w:p w:rsidR="00CD0732" w:rsidRDefault="00CD0732">
            <w:pPr>
              <w:pStyle w:val="ConsPlusNormal"/>
            </w:pPr>
            <w:r>
              <w:t>Иммуностимуляторы, противовирусные препараты системного действия</w:t>
            </w:r>
          </w:p>
        </w:tc>
        <w:tc>
          <w:tcPr>
            <w:tcW w:w="2778" w:type="dxa"/>
          </w:tcPr>
          <w:p w:rsidR="00CD0732" w:rsidRDefault="00CD0732">
            <w:pPr>
              <w:pStyle w:val="ConsPlusNormal"/>
            </w:pPr>
            <w:r>
              <w:t>Гепатит C</w:t>
            </w:r>
          </w:p>
        </w:tc>
      </w:tr>
      <w:tr w:rsidR="00CD0732">
        <w:tc>
          <w:tcPr>
            <w:tcW w:w="660" w:type="dxa"/>
          </w:tcPr>
          <w:p w:rsidR="00CD0732" w:rsidRDefault="00CD07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3" w:type="dxa"/>
          </w:tcPr>
          <w:p w:rsidR="00CD0732" w:rsidRDefault="00CD0732">
            <w:pPr>
              <w:pStyle w:val="ConsPlusNormal"/>
            </w:pPr>
            <w:r>
              <w:t>Противовирусные препараты системного действия, противогрибковые препараты системного действия, антибактериальные препараты системного действия</w:t>
            </w:r>
          </w:p>
        </w:tc>
        <w:tc>
          <w:tcPr>
            <w:tcW w:w="2778" w:type="dxa"/>
          </w:tcPr>
          <w:p w:rsidR="00CD0732" w:rsidRDefault="00CD0732">
            <w:pPr>
              <w:pStyle w:val="ConsPlusNormal"/>
            </w:pPr>
            <w:r>
              <w:t>Болезнь, вызванная вирусом иммунодефицита человека (ВИЧ)</w:t>
            </w:r>
          </w:p>
        </w:tc>
      </w:tr>
      <w:tr w:rsidR="00CD0732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CD0732" w:rsidRDefault="00CD0732">
            <w:pPr>
              <w:pStyle w:val="ConsPlusNormal"/>
              <w:jc w:val="center"/>
            </w:pPr>
            <w:bookmarkStart w:id="3" w:name="P136"/>
            <w:bookmarkEnd w:id="3"/>
            <w:r>
              <w:t>6</w:t>
            </w:r>
          </w:p>
        </w:tc>
        <w:tc>
          <w:tcPr>
            <w:tcW w:w="5613" w:type="dxa"/>
            <w:tcBorders>
              <w:bottom w:val="nil"/>
            </w:tcBorders>
          </w:tcPr>
          <w:p w:rsidR="00CD0732" w:rsidRDefault="00CD0732">
            <w:pPr>
              <w:pStyle w:val="ConsPlusNormal"/>
            </w:pPr>
            <w:r>
              <w:t xml:space="preserve">Противоопухолевые препараты, противоопухолевые гормональные препараты, препараты для лечения заболеваний костей, противорвотные препараты, иммуностимуляторы, антианемические препараты, </w:t>
            </w:r>
            <w:r>
              <w:lastRenderedPageBreak/>
              <w:t>гормоны гипофиза и гипоталамуса и их аналоги, антианемические препараты, другие лечебные средства, иммунодепрессанты</w:t>
            </w:r>
          </w:p>
        </w:tc>
        <w:tc>
          <w:tcPr>
            <w:tcW w:w="2778" w:type="dxa"/>
            <w:tcBorders>
              <w:bottom w:val="nil"/>
            </w:tcBorders>
          </w:tcPr>
          <w:p w:rsidR="00CD0732" w:rsidRDefault="00CD0732">
            <w:pPr>
              <w:pStyle w:val="ConsPlusNormal"/>
            </w:pPr>
            <w:r>
              <w:lastRenderedPageBreak/>
              <w:t>Злокачественные новообразования</w:t>
            </w:r>
          </w:p>
        </w:tc>
      </w:tr>
      <w:tr w:rsidR="00CD0732">
        <w:tblPrEx>
          <w:tblBorders>
            <w:insideH w:val="nil"/>
          </w:tblBorders>
        </w:tblPrEx>
        <w:tc>
          <w:tcPr>
            <w:tcW w:w="9051" w:type="dxa"/>
            <w:gridSpan w:val="3"/>
            <w:tcBorders>
              <w:top w:val="nil"/>
            </w:tcBorders>
          </w:tcPr>
          <w:p w:rsidR="00CD0732" w:rsidRDefault="00CD0732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14.02.2013 N 168-ПП)</w:t>
            </w:r>
          </w:p>
        </w:tc>
      </w:tr>
      <w:tr w:rsidR="00CD0732">
        <w:tc>
          <w:tcPr>
            <w:tcW w:w="660" w:type="dxa"/>
          </w:tcPr>
          <w:p w:rsidR="00CD0732" w:rsidRDefault="00CD0732">
            <w:pPr>
              <w:pStyle w:val="ConsPlusNormal"/>
              <w:jc w:val="center"/>
            </w:pPr>
            <w:bookmarkStart w:id="4" w:name="P140"/>
            <w:bookmarkEnd w:id="4"/>
            <w:r>
              <w:t>7</w:t>
            </w:r>
          </w:p>
        </w:tc>
        <w:tc>
          <w:tcPr>
            <w:tcW w:w="5613" w:type="dxa"/>
          </w:tcPr>
          <w:p w:rsidR="00CD0732" w:rsidRDefault="00CD0732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778" w:type="dxa"/>
          </w:tcPr>
          <w:p w:rsidR="00CD0732" w:rsidRDefault="00CD0732">
            <w:pPr>
              <w:pStyle w:val="ConsPlusNormal"/>
            </w:pPr>
            <w:r>
              <w:t>Сахарный диабет</w:t>
            </w:r>
          </w:p>
        </w:tc>
      </w:tr>
      <w:tr w:rsidR="00CD0732">
        <w:tc>
          <w:tcPr>
            <w:tcW w:w="660" w:type="dxa"/>
          </w:tcPr>
          <w:p w:rsidR="00CD0732" w:rsidRDefault="00CD0732">
            <w:pPr>
              <w:pStyle w:val="ConsPlusNormal"/>
              <w:jc w:val="center"/>
            </w:pPr>
            <w:bookmarkStart w:id="5" w:name="P143"/>
            <w:bookmarkEnd w:id="5"/>
            <w:r>
              <w:t>8</w:t>
            </w:r>
          </w:p>
        </w:tc>
        <w:tc>
          <w:tcPr>
            <w:tcW w:w="5613" w:type="dxa"/>
          </w:tcPr>
          <w:p w:rsidR="00CD0732" w:rsidRDefault="00CD0732">
            <w:pPr>
              <w:pStyle w:val="ConsPlusNormal"/>
            </w:pPr>
            <w:r>
              <w:t>Психотропные средства, противопаркинсонические препараты, противоэпилептические препараты, психоаналептики, другие лечебные средства</w:t>
            </w:r>
          </w:p>
        </w:tc>
        <w:tc>
          <w:tcPr>
            <w:tcW w:w="2778" w:type="dxa"/>
          </w:tcPr>
          <w:p w:rsidR="00CD0732" w:rsidRDefault="00CD0732">
            <w:pPr>
              <w:pStyle w:val="ConsPlusNormal"/>
            </w:pPr>
            <w:r>
              <w:t>Психические расстройства и расстройства поведения</w:t>
            </w:r>
          </w:p>
        </w:tc>
      </w:tr>
      <w:tr w:rsidR="00CD0732">
        <w:tc>
          <w:tcPr>
            <w:tcW w:w="660" w:type="dxa"/>
          </w:tcPr>
          <w:p w:rsidR="00CD0732" w:rsidRDefault="00CD0732">
            <w:pPr>
              <w:pStyle w:val="ConsPlusNormal"/>
              <w:jc w:val="center"/>
            </w:pPr>
            <w:bookmarkStart w:id="6" w:name="P146"/>
            <w:bookmarkEnd w:id="6"/>
            <w:r>
              <w:t>9</w:t>
            </w:r>
          </w:p>
        </w:tc>
        <w:tc>
          <w:tcPr>
            <w:tcW w:w="5613" w:type="dxa"/>
          </w:tcPr>
          <w:p w:rsidR="00CD0732" w:rsidRDefault="00CD0732">
            <w:pPr>
              <w:pStyle w:val="ConsPlusNormal"/>
            </w:pPr>
            <w:r>
              <w:t>Средства, влияющие на сердечно-сосудистую систему</w:t>
            </w:r>
          </w:p>
        </w:tc>
        <w:tc>
          <w:tcPr>
            <w:tcW w:w="2778" w:type="dxa"/>
          </w:tcPr>
          <w:p w:rsidR="00CD0732" w:rsidRDefault="00CD0732">
            <w:pPr>
              <w:pStyle w:val="ConsPlusNormal"/>
            </w:pPr>
            <w:r>
              <w:t>Болезни, характеризующиеся повышенным кровяным давлением</w:t>
            </w:r>
          </w:p>
        </w:tc>
      </w:tr>
      <w:tr w:rsidR="00CD0732">
        <w:tblPrEx>
          <w:tblBorders>
            <w:insideH w:val="nil"/>
          </w:tblBorders>
        </w:tblPrEx>
        <w:tc>
          <w:tcPr>
            <w:tcW w:w="660" w:type="dxa"/>
          </w:tcPr>
          <w:p w:rsidR="00CD0732" w:rsidRDefault="00CD07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91" w:type="dxa"/>
            <w:gridSpan w:val="2"/>
          </w:tcPr>
          <w:p w:rsidR="00CD0732" w:rsidRDefault="00CD0732">
            <w:pPr>
              <w:pStyle w:val="ConsPlusNormal"/>
              <w:jc w:val="both"/>
            </w:pPr>
            <w:r>
              <w:t xml:space="preserve">Исключен. - </w:t>
            </w:r>
            <w:hyperlink r:id="rId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Свердловской области от 14.02.2013 N 168-ПП</w:t>
            </w:r>
          </w:p>
        </w:tc>
      </w:tr>
    </w:tbl>
    <w:p w:rsidR="00CD0732" w:rsidRDefault="00CD0732">
      <w:pPr>
        <w:pStyle w:val="ConsPlusNormal"/>
      </w:pPr>
    </w:p>
    <w:p w:rsidR="00CD0732" w:rsidRDefault="00CD0732">
      <w:pPr>
        <w:pStyle w:val="ConsPlusNormal"/>
        <w:ind w:firstLine="540"/>
        <w:jc w:val="both"/>
      </w:pPr>
      <w:r>
        <w:t xml:space="preserve">Лекарственные препараты терапевтических групп, указанных в </w:t>
      </w:r>
      <w:hyperlink w:anchor="P124">
        <w:r>
          <w:rPr>
            <w:color w:val="0000FF"/>
          </w:rPr>
          <w:t>пунктах 2</w:t>
        </w:r>
      </w:hyperlink>
      <w:r>
        <w:t xml:space="preserve">, </w:t>
      </w:r>
      <w:hyperlink w:anchor="P136">
        <w:r>
          <w:rPr>
            <w:color w:val="0000FF"/>
          </w:rPr>
          <w:t>6</w:t>
        </w:r>
      </w:hyperlink>
      <w:r>
        <w:t xml:space="preserve">, </w:t>
      </w:r>
      <w:hyperlink w:anchor="P140">
        <w:r>
          <w:rPr>
            <w:color w:val="0000FF"/>
          </w:rPr>
          <w:t>7</w:t>
        </w:r>
      </w:hyperlink>
      <w:r>
        <w:t xml:space="preserve">, </w:t>
      </w:r>
      <w:hyperlink w:anchor="P143">
        <w:r>
          <w:rPr>
            <w:color w:val="0000FF"/>
          </w:rPr>
          <w:t>8</w:t>
        </w:r>
      </w:hyperlink>
      <w:r>
        <w:t xml:space="preserve">, </w:t>
      </w:r>
      <w:hyperlink w:anchor="P146">
        <w:r>
          <w:rPr>
            <w:color w:val="0000FF"/>
          </w:rPr>
          <w:t>9</w:t>
        </w:r>
      </w:hyperlink>
      <w:r>
        <w:t xml:space="preserve"> настоящего Перечня, гражданам, страдающим инфекциями, передающимися преимущественно половым путем, злокачественными новообразованиями, сахарным диабетом, психическими расстройствами и расстройствами поведения, болезнями, характеризующимися повышенным кровяным давлением, предоставляются в соответствии с </w:t>
      </w:r>
      <w:hyperlink r:id="rId56">
        <w:r>
          <w:rPr>
            <w:color w:val="0000FF"/>
          </w:rPr>
          <w:t>Порядком</w:t>
        </w:r>
      </w:hyperlink>
      <w:r>
        <w:t>, утвержденным Постановлением Правительства Свердловской области от 22.06.2017 N 438-ПП "О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бюджета".</w:t>
      </w:r>
    </w:p>
    <w:p w:rsidR="00CD0732" w:rsidRDefault="00CD0732">
      <w:pPr>
        <w:pStyle w:val="ConsPlusNormal"/>
        <w:jc w:val="both"/>
      </w:pPr>
      <w:r>
        <w:t xml:space="preserve">(в ред. Постановлений Правительства Свердловской области от 25.06.2014 </w:t>
      </w:r>
      <w:hyperlink r:id="rId57">
        <w:r>
          <w:rPr>
            <w:color w:val="0000FF"/>
          </w:rPr>
          <w:t>N 536-ПП</w:t>
        </w:r>
      </w:hyperlink>
      <w:r>
        <w:t xml:space="preserve">, от 31.05.2018 </w:t>
      </w:r>
      <w:hyperlink r:id="rId58">
        <w:r>
          <w:rPr>
            <w:color w:val="0000FF"/>
          </w:rPr>
          <w:t>N 334-ПП</w:t>
        </w:r>
      </w:hyperlink>
      <w:r>
        <w:t>)</w:t>
      </w:r>
    </w:p>
    <w:p w:rsidR="00CD0732" w:rsidRDefault="00CD0732">
      <w:pPr>
        <w:pStyle w:val="ConsPlusNormal"/>
      </w:pPr>
    </w:p>
    <w:p w:rsidR="00CD0732" w:rsidRDefault="00CD0732">
      <w:pPr>
        <w:pStyle w:val="ConsPlusNormal"/>
      </w:pPr>
    </w:p>
    <w:p w:rsidR="00CD0732" w:rsidRDefault="00CD07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0402" w:rsidRDefault="00910402">
      <w:bookmarkStart w:id="7" w:name="_GoBack"/>
      <w:bookmarkEnd w:id="7"/>
    </w:p>
    <w:sectPr w:rsidR="00910402" w:rsidSect="0063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32"/>
    <w:rsid w:val="00144A64"/>
    <w:rsid w:val="00910402"/>
    <w:rsid w:val="00CD0732"/>
    <w:rsid w:val="00E3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37810-C401-43E2-A031-DC36E5E1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7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07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07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998&amp;dst=100218" TargetMode="External"/><Relationship Id="rId18" Type="http://schemas.openxmlformats.org/officeDocument/2006/relationships/hyperlink" Target="https://login.consultant.ru/link/?req=doc&amp;base=RLAW071&amp;n=114084&amp;dst=100010" TargetMode="External"/><Relationship Id="rId26" Type="http://schemas.openxmlformats.org/officeDocument/2006/relationships/hyperlink" Target="https://login.consultant.ru/link/?req=doc&amp;base=RLAW071&amp;n=136221&amp;dst=100005" TargetMode="External"/><Relationship Id="rId39" Type="http://schemas.openxmlformats.org/officeDocument/2006/relationships/hyperlink" Target="https://login.consultant.ru/link/?req=doc&amp;base=RLAW071&amp;n=348411&amp;dst=100029" TargetMode="External"/><Relationship Id="rId21" Type="http://schemas.openxmlformats.org/officeDocument/2006/relationships/hyperlink" Target="https://login.consultant.ru/link/?req=doc&amp;base=RLAW071&amp;n=61121" TargetMode="External"/><Relationship Id="rId34" Type="http://schemas.openxmlformats.org/officeDocument/2006/relationships/hyperlink" Target="https://login.consultant.ru/link/?req=doc&amp;base=RLAW071&amp;n=114084&amp;dst=100015" TargetMode="External"/><Relationship Id="rId42" Type="http://schemas.openxmlformats.org/officeDocument/2006/relationships/hyperlink" Target="https://login.consultant.ru/link/?req=doc&amp;base=RLAW071&amp;n=365706&amp;dst=100183" TargetMode="External"/><Relationship Id="rId47" Type="http://schemas.openxmlformats.org/officeDocument/2006/relationships/hyperlink" Target="https://login.consultant.ru/link/?req=doc&amp;base=RLAW071&amp;n=114084&amp;dst=100014" TargetMode="External"/><Relationship Id="rId50" Type="http://schemas.openxmlformats.org/officeDocument/2006/relationships/hyperlink" Target="https://login.consultant.ru/link/?req=doc&amp;base=RLAW071&amp;n=114084&amp;dst=100016" TargetMode="External"/><Relationship Id="rId55" Type="http://schemas.openxmlformats.org/officeDocument/2006/relationships/hyperlink" Target="https://login.consultant.ru/link/?req=doc&amp;base=RLAW071&amp;n=114084&amp;dst=100019" TargetMode="External"/><Relationship Id="rId7" Type="http://schemas.openxmlformats.org/officeDocument/2006/relationships/hyperlink" Target="https://login.consultant.ru/link/?req=doc&amp;base=RLAW071&amp;n=348411&amp;dst=100026" TargetMode="External"/><Relationship Id="rId12" Type="http://schemas.openxmlformats.org/officeDocument/2006/relationships/hyperlink" Target="https://login.consultant.ru/link/?req=doc&amp;base=RLAW071&amp;n=365708&amp;dst=100038" TargetMode="External"/><Relationship Id="rId17" Type="http://schemas.openxmlformats.org/officeDocument/2006/relationships/hyperlink" Target="https://login.consultant.ru/link/?req=doc&amp;base=RLAW071&amp;n=114084&amp;dst=100008" TargetMode="External"/><Relationship Id="rId25" Type="http://schemas.openxmlformats.org/officeDocument/2006/relationships/hyperlink" Target="https://login.consultant.ru/link/?req=doc&amp;base=RLAW071&amp;n=348411&amp;dst=100026" TargetMode="External"/><Relationship Id="rId33" Type="http://schemas.openxmlformats.org/officeDocument/2006/relationships/hyperlink" Target="https://login.consultant.ru/link/?req=doc&amp;base=LAW&amp;n=344438" TargetMode="External"/><Relationship Id="rId38" Type="http://schemas.openxmlformats.org/officeDocument/2006/relationships/hyperlink" Target="https://login.consultant.ru/link/?req=doc&amp;base=RLAW071&amp;n=348411&amp;dst=100027" TargetMode="External"/><Relationship Id="rId46" Type="http://schemas.openxmlformats.org/officeDocument/2006/relationships/hyperlink" Target="https://login.consultant.ru/link/?req=doc&amp;base=RLAW071&amp;n=114084&amp;dst=100014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373309&amp;dst=100058" TargetMode="External"/><Relationship Id="rId20" Type="http://schemas.openxmlformats.org/officeDocument/2006/relationships/hyperlink" Target="https://login.consultant.ru/link/?req=doc&amp;base=RLAW071&amp;n=61375" TargetMode="External"/><Relationship Id="rId29" Type="http://schemas.openxmlformats.org/officeDocument/2006/relationships/hyperlink" Target="https://login.consultant.ru/link/?req=doc&amp;base=RLAW071&amp;n=365707&amp;dst=100027" TargetMode="External"/><Relationship Id="rId41" Type="http://schemas.openxmlformats.org/officeDocument/2006/relationships/hyperlink" Target="https://login.consultant.ru/link/?req=doc&amp;base=RLAW071&amp;n=114084&amp;dst=100014" TargetMode="External"/><Relationship Id="rId54" Type="http://schemas.openxmlformats.org/officeDocument/2006/relationships/hyperlink" Target="https://login.consultant.ru/link/?req=doc&amp;base=RLAW071&amp;n=114084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117390&amp;dst=100005" TargetMode="External"/><Relationship Id="rId11" Type="http://schemas.openxmlformats.org/officeDocument/2006/relationships/hyperlink" Target="https://login.consultant.ru/link/?req=doc&amp;base=RLAW071&amp;n=365707&amp;dst=100027" TargetMode="External"/><Relationship Id="rId24" Type="http://schemas.openxmlformats.org/officeDocument/2006/relationships/hyperlink" Target="https://login.consultant.ru/link/?req=doc&amp;base=RLAW071&amp;n=117390&amp;dst=100005" TargetMode="External"/><Relationship Id="rId32" Type="http://schemas.openxmlformats.org/officeDocument/2006/relationships/hyperlink" Target="https://login.consultant.ru/link/?req=doc&amp;base=LAW&amp;n=35503" TargetMode="External"/><Relationship Id="rId37" Type="http://schemas.openxmlformats.org/officeDocument/2006/relationships/hyperlink" Target="https://login.consultant.ru/link/?req=doc&amp;base=RLAW071&amp;n=365706&amp;dst=100182" TargetMode="External"/><Relationship Id="rId40" Type="http://schemas.openxmlformats.org/officeDocument/2006/relationships/hyperlink" Target="https://login.consultant.ru/link/?req=doc&amp;base=RLAW071&amp;n=114084&amp;dst=100014" TargetMode="External"/><Relationship Id="rId45" Type="http://schemas.openxmlformats.org/officeDocument/2006/relationships/hyperlink" Target="https://login.consultant.ru/link/?req=doc&amp;base=RLAW071&amp;n=114084&amp;dst=100014" TargetMode="External"/><Relationship Id="rId53" Type="http://schemas.openxmlformats.org/officeDocument/2006/relationships/hyperlink" Target="https://login.consultant.ru/link/?req=doc&amp;base=RLAW071&amp;n=365706&amp;dst=100186" TargetMode="External"/><Relationship Id="rId58" Type="http://schemas.openxmlformats.org/officeDocument/2006/relationships/hyperlink" Target="https://login.consultant.ru/link/?req=doc&amp;base=RLAW071&amp;n=365706&amp;dst=100187" TargetMode="External"/><Relationship Id="rId5" Type="http://schemas.openxmlformats.org/officeDocument/2006/relationships/hyperlink" Target="https://login.consultant.ru/link/?req=doc&amp;base=RLAW071&amp;n=114084&amp;dst=100005" TargetMode="External"/><Relationship Id="rId15" Type="http://schemas.openxmlformats.org/officeDocument/2006/relationships/hyperlink" Target="https://login.consultant.ru/link/?req=doc&amp;base=LAW&amp;n=344438" TargetMode="External"/><Relationship Id="rId23" Type="http://schemas.openxmlformats.org/officeDocument/2006/relationships/hyperlink" Target="https://login.consultant.ru/link/?req=doc&amp;base=RLAW071&amp;n=114084&amp;dst=100012" TargetMode="External"/><Relationship Id="rId28" Type="http://schemas.openxmlformats.org/officeDocument/2006/relationships/hyperlink" Target="https://login.consultant.ru/link/?req=doc&amp;base=RLAW071&amp;n=330689&amp;dst=100005" TargetMode="External"/><Relationship Id="rId36" Type="http://schemas.openxmlformats.org/officeDocument/2006/relationships/hyperlink" Target="https://login.consultant.ru/link/?req=doc&amp;base=RLAW071&amp;n=136221&amp;dst=100006" TargetMode="External"/><Relationship Id="rId49" Type="http://schemas.openxmlformats.org/officeDocument/2006/relationships/hyperlink" Target="https://login.consultant.ru/link/?req=doc&amp;base=RLAW071&amp;n=365708&amp;dst=100039" TargetMode="External"/><Relationship Id="rId57" Type="http://schemas.openxmlformats.org/officeDocument/2006/relationships/hyperlink" Target="https://login.consultant.ru/link/?req=doc&amp;base=RLAW071&amp;n=136221&amp;dst=100009" TargetMode="External"/><Relationship Id="rId10" Type="http://schemas.openxmlformats.org/officeDocument/2006/relationships/hyperlink" Target="https://login.consultant.ru/link/?req=doc&amp;base=RLAW071&amp;n=330689&amp;dst=100005" TargetMode="External"/><Relationship Id="rId19" Type="http://schemas.openxmlformats.org/officeDocument/2006/relationships/hyperlink" Target="https://login.consultant.ru/link/?req=doc&amp;base=RLAW071&amp;n=114084&amp;dst=100011" TargetMode="External"/><Relationship Id="rId31" Type="http://schemas.openxmlformats.org/officeDocument/2006/relationships/hyperlink" Target="https://login.consultant.ru/link/?req=doc&amp;base=RLAW071&amp;n=114084&amp;dst=100014" TargetMode="External"/><Relationship Id="rId44" Type="http://schemas.openxmlformats.org/officeDocument/2006/relationships/hyperlink" Target="https://login.consultant.ru/link/?req=doc&amp;base=RLAW071&amp;n=348411&amp;dst=100030" TargetMode="External"/><Relationship Id="rId52" Type="http://schemas.openxmlformats.org/officeDocument/2006/relationships/hyperlink" Target="https://login.consultant.ru/link/?req=doc&amp;base=RLAW071&amp;n=136221&amp;dst=100009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65706&amp;dst=100179" TargetMode="External"/><Relationship Id="rId14" Type="http://schemas.openxmlformats.org/officeDocument/2006/relationships/hyperlink" Target="https://login.consultant.ru/link/?req=doc&amp;base=LAW&amp;n=35503" TargetMode="External"/><Relationship Id="rId22" Type="http://schemas.openxmlformats.org/officeDocument/2006/relationships/hyperlink" Target="https://login.consultant.ru/link/?req=doc&amp;base=RLAW071&amp;n=365706&amp;dst=100180" TargetMode="External"/><Relationship Id="rId27" Type="http://schemas.openxmlformats.org/officeDocument/2006/relationships/hyperlink" Target="https://login.consultant.ru/link/?req=doc&amp;base=RLAW071&amp;n=365706&amp;dst=100181" TargetMode="External"/><Relationship Id="rId30" Type="http://schemas.openxmlformats.org/officeDocument/2006/relationships/hyperlink" Target="https://login.consultant.ru/link/?req=doc&amp;base=RLAW071&amp;n=365708&amp;dst=100038" TargetMode="External"/><Relationship Id="rId35" Type="http://schemas.openxmlformats.org/officeDocument/2006/relationships/hyperlink" Target="https://login.consultant.ru/link/?req=doc&amp;base=RLAW071&amp;n=368906" TargetMode="External"/><Relationship Id="rId43" Type="http://schemas.openxmlformats.org/officeDocument/2006/relationships/hyperlink" Target="https://login.consultant.ru/link/?req=doc&amp;base=RLAW071&amp;n=114084&amp;dst=100014" TargetMode="External"/><Relationship Id="rId48" Type="http://schemas.openxmlformats.org/officeDocument/2006/relationships/hyperlink" Target="https://login.consultant.ru/link/?req=doc&amp;base=RLAW071&amp;n=136221&amp;dst=100008" TargetMode="External"/><Relationship Id="rId56" Type="http://schemas.openxmlformats.org/officeDocument/2006/relationships/hyperlink" Target="https://login.consultant.ru/link/?req=doc&amp;base=RLAW071&amp;n=368906&amp;dst=100016" TargetMode="External"/><Relationship Id="rId8" Type="http://schemas.openxmlformats.org/officeDocument/2006/relationships/hyperlink" Target="https://login.consultant.ru/link/?req=doc&amp;base=RLAW071&amp;n=136221&amp;dst=100005" TargetMode="External"/><Relationship Id="rId51" Type="http://schemas.openxmlformats.org/officeDocument/2006/relationships/hyperlink" Target="https://login.consultant.ru/link/?req=doc&amp;base=RLAW071&amp;n=117390&amp;dst=10000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Юлия Александровна</dc:creator>
  <cp:keywords/>
  <dc:description/>
  <cp:lastModifiedBy>Щербакова Юлия Александровна</cp:lastModifiedBy>
  <cp:revision>1</cp:revision>
  <dcterms:created xsi:type="dcterms:W3CDTF">2024-04-18T06:10:00Z</dcterms:created>
  <dcterms:modified xsi:type="dcterms:W3CDTF">2024-04-18T06:11:00Z</dcterms:modified>
</cp:coreProperties>
</file>