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ED" w:rsidRPr="00A120ED" w:rsidRDefault="00A120ED" w:rsidP="00B915B6">
      <w:pPr>
        <w:keepNext/>
        <w:keepLines/>
        <w:spacing w:after="0"/>
        <w:ind w:left="0" w:firstLine="709"/>
        <w:jc w:val="right"/>
        <w:outlineLvl w:val="0"/>
        <w:rPr>
          <w:rFonts w:ascii="Liberation Serif" w:eastAsiaTheme="majorEastAsia" w:hAnsi="Liberation Serif" w:cs="Times New Roman"/>
          <w:bCs/>
          <w:iCs/>
          <w:sz w:val="24"/>
          <w:szCs w:val="24"/>
        </w:rPr>
      </w:pPr>
      <w:bookmarkStart w:id="0" w:name="_Toc24102866"/>
      <w:bookmarkStart w:id="1" w:name="_Toc94706584"/>
      <w:r w:rsidRPr="00A120ED">
        <w:rPr>
          <w:rFonts w:ascii="Liberation Serif" w:eastAsiaTheme="majorEastAsia" w:hAnsi="Liberation Serif" w:cs="Times New Roman"/>
          <w:bCs/>
          <w:iCs/>
          <w:sz w:val="24"/>
          <w:szCs w:val="24"/>
        </w:rPr>
        <w:t>Приложение №</w:t>
      </w:r>
      <w:r w:rsidR="00B55A54">
        <w:rPr>
          <w:rFonts w:ascii="Liberation Serif" w:eastAsiaTheme="majorEastAsia" w:hAnsi="Liberation Serif" w:cs="Times New Roman"/>
          <w:bCs/>
          <w:iCs/>
          <w:sz w:val="24"/>
          <w:szCs w:val="24"/>
        </w:rPr>
        <w:t xml:space="preserve"> </w:t>
      </w:r>
      <w:bookmarkStart w:id="2" w:name="_GoBack"/>
      <w:bookmarkEnd w:id="2"/>
      <w:r w:rsidRPr="00A120ED">
        <w:rPr>
          <w:rFonts w:ascii="Liberation Serif" w:eastAsiaTheme="majorEastAsia" w:hAnsi="Liberation Serif" w:cs="Times New Roman"/>
          <w:bCs/>
          <w:iCs/>
          <w:sz w:val="24"/>
          <w:szCs w:val="24"/>
        </w:rPr>
        <w:t>2</w:t>
      </w:r>
    </w:p>
    <w:p w:rsidR="00B915B6" w:rsidRDefault="00A120ED" w:rsidP="00B915B6">
      <w:pPr>
        <w:pStyle w:val="ConsPlusNormal"/>
        <w:ind w:left="4536" w:firstLine="0"/>
        <w:jc w:val="right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120ED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 </w:t>
      </w:r>
      <w:r w:rsidR="00B915B6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Протоколу № 11 от 26.09.2022</w:t>
      </w:r>
    </w:p>
    <w:p w:rsidR="00A120ED" w:rsidRPr="00A120ED" w:rsidRDefault="00A120ED" w:rsidP="00B915B6">
      <w:pPr>
        <w:pStyle w:val="ConsPlusNormal"/>
        <w:ind w:left="5387" w:firstLine="0"/>
        <w:jc w:val="right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120ED">
        <w:rPr>
          <w:rFonts w:ascii="Liberation Serif" w:eastAsiaTheme="minorHAnsi" w:hAnsi="Liberation Serif" w:cs="Times New Roman"/>
          <w:sz w:val="24"/>
          <w:szCs w:val="24"/>
          <w:lang w:eastAsia="en-US"/>
        </w:rPr>
        <w:t>Комиссии по разработке Территориальной программы ОМС Свердловской области</w:t>
      </w:r>
    </w:p>
    <w:p w:rsidR="00A120ED" w:rsidRDefault="00A120ED" w:rsidP="00A120ED">
      <w:pPr>
        <w:keepNext/>
        <w:keepLines/>
        <w:spacing w:after="0"/>
        <w:ind w:left="0" w:firstLine="709"/>
        <w:jc w:val="right"/>
        <w:outlineLvl w:val="0"/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</w:pPr>
    </w:p>
    <w:p w:rsidR="00A120ED" w:rsidRDefault="00A120ED" w:rsidP="00651CC0">
      <w:pPr>
        <w:keepNext/>
        <w:keepLines/>
        <w:spacing w:after="0"/>
        <w:ind w:left="0" w:firstLine="709"/>
        <w:jc w:val="center"/>
        <w:outlineLvl w:val="0"/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</w:pPr>
    </w:p>
    <w:p w:rsidR="00651CC0" w:rsidRDefault="00651CC0" w:rsidP="00651CC0">
      <w:pPr>
        <w:keepNext/>
        <w:keepLines/>
        <w:spacing w:after="0"/>
        <w:ind w:left="0" w:firstLine="709"/>
        <w:jc w:val="center"/>
        <w:outlineLvl w:val="0"/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</w:pPr>
      <w:r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  <w:t>Изменения</w:t>
      </w:r>
    </w:p>
    <w:p w:rsidR="00651CC0" w:rsidRPr="00C36AF2" w:rsidRDefault="00651CC0" w:rsidP="00651CC0">
      <w:pPr>
        <w:keepNext/>
        <w:keepLines/>
        <w:spacing w:after="0"/>
        <w:ind w:left="0" w:firstLine="709"/>
        <w:jc w:val="center"/>
        <w:outlineLvl w:val="0"/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</w:pPr>
      <w:r w:rsidRPr="00C36AF2"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  <w:t xml:space="preserve">в Правила кодирования медицинских услуг и применения тарифов на оплату медицинской помощи по ОМС в 2022 году </w:t>
      </w:r>
      <w:bookmarkEnd w:id="0"/>
      <w:bookmarkEnd w:id="1"/>
    </w:p>
    <w:p w:rsidR="00651CC0" w:rsidRPr="00C36AF2" w:rsidRDefault="00651CC0">
      <w:pPr>
        <w:rPr>
          <w:rFonts w:ascii="Liberation Serif" w:hAnsi="Liberation Serif"/>
          <w:sz w:val="28"/>
          <w:szCs w:val="28"/>
        </w:rPr>
      </w:pPr>
    </w:p>
    <w:p w:rsidR="00651CC0" w:rsidRPr="00C36AF2" w:rsidRDefault="00651CC0" w:rsidP="00C36AF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</w:pPr>
      <w:r w:rsidRPr="00C36AF2"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  <w:t>В разделе</w:t>
      </w:r>
      <w:r w:rsidRPr="00C36AF2">
        <w:rPr>
          <w:rFonts w:ascii="Liberation Serif" w:eastAsiaTheme="majorEastAsia" w:hAnsi="Liberation Serif" w:cs="Times New Roman"/>
          <w:bCs/>
          <w:sz w:val="28"/>
          <w:szCs w:val="28"/>
        </w:rPr>
        <w:t xml:space="preserve"> </w:t>
      </w:r>
      <w:r w:rsidRPr="00C36AF2"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  <w:t>Правила кодирования в дневном стационаре:</w:t>
      </w:r>
    </w:p>
    <w:p w:rsidR="00C36AF2" w:rsidRPr="00C36AF2" w:rsidRDefault="00C36AF2" w:rsidP="00C36AF2">
      <w:pPr>
        <w:pStyle w:val="a3"/>
        <w:ind w:left="717" w:firstLine="0"/>
        <w:rPr>
          <w:rFonts w:ascii="Liberation Serif" w:hAnsi="Liberation Serif"/>
          <w:sz w:val="28"/>
          <w:szCs w:val="28"/>
        </w:rPr>
      </w:pPr>
    </w:p>
    <w:p w:rsidR="00C36AF2" w:rsidRPr="00C36AF2" w:rsidRDefault="00C36AF2" w:rsidP="00C36AF2">
      <w:pPr>
        <w:pStyle w:val="a3"/>
        <w:ind w:left="0"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Pr="00C36AF2">
        <w:rPr>
          <w:rFonts w:ascii="Liberation Serif" w:hAnsi="Liberation Serif"/>
          <w:sz w:val="28"/>
          <w:szCs w:val="28"/>
        </w:rPr>
        <w:t xml:space="preserve">ункт 5 КСГ «Системные поражения соединительной ткани, </w:t>
      </w:r>
      <w:proofErr w:type="spellStart"/>
      <w:r w:rsidRPr="00C36AF2">
        <w:rPr>
          <w:rFonts w:ascii="Liberation Serif" w:hAnsi="Liberation Serif"/>
          <w:sz w:val="28"/>
          <w:szCs w:val="28"/>
        </w:rPr>
        <w:t>артропатии</w:t>
      </w:r>
      <w:proofErr w:type="spellEnd"/>
      <w:r w:rsidRPr="00C36AF2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Pr="00C36AF2">
        <w:rPr>
          <w:rFonts w:ascii="Liberation Serif" w:hAnsi="Liberation Serif"/>
          <w:sz w:val="28"/>
          <w:szCs w:val="28"/>
        </w:rPr>
        <w:t>спондилопатии</w:t>
      </w:r>
      <w:proofErr w:type="spellEnd"/>
      <w:r w:rsidRPr="00C36AF2">
        <w:rPr>
          <w:rFonts w:ascii="Liberation Serif" w:hAnsi="Liberation Serif"/>
          <w:sz w:val="28"/>
          <w:szCs w:val="28"/>
        </w:rPr>
        <w:t xml:space="preserve">» с введением инъекционного химиотерапевтического препарата (например, </w:t>
      </w:r>
      <w:proofErr w:type="spellStart"/>
      <w:r w:rsidRPr="00C36AF2">
        <w:rPr>
          <w:rFonts w:ascii="Liberation Serif" w:hAnsi="Liberation Serif"/>
          <w:sz w:val="28"/>
          <w:szCs w:val="28"/>
        </w:rPr>
        <w:t>метотрексата</w:t>
      </w:r>
      <w:proofErr w:type="spellEnd"/>
      <w:r w:rsidRPr="00C36AF2">
        <w:rPr>
          <w:rFonts w:ascii="Liberation Serif" w:hAnsi="Liberation Serif"/>
          <w:sz w:val="28"/>
          <w:szCs w:val="28"/>
        </w:rPr>
        <w:t xml:space="preserve">) </w:t>
      </w:r>
      <w:r w:rsidR="00CC1F19" w:rsidRPr="00CC1F19">
        <w:rPr>
          <w:rFonts w:ascii="Liberation Serif" w:eastAsiaTheme="majorEastAsia" w:hAnsi="Liberation Serif" w:cs="Times New Roman"/>
          <w:bCs/>
          <w:iCs/>
          <w:sz w:val="28"/>
          <w:szCs w:val="28"/>
        </w:rPr>
        <w:t>с 01.09.2022 г.</w:t>
      </w:r>
      <w:r w:rsidR="00CC1F19">
        <w:rPr>
          <w:rFonts w:ascii="Liberation Serif" w:eastAsiaTheme="majorEastAsia" w:hAnsi="Liberation Serif" w:cs="Times New Roman"/>
          <w:b/>
          <w:bCs/>
          <w:iCs/>
          <w:sz w:val="28"/>
          <w:szCs w:val="28"/>
        </w:rPr>
        <w:t xml:space="preserve"> </w:t>
      </w:r>
      <w:r w:rsidRPr="00C36AF2">
        <w:rPr>
          <w:rFonts w:ascii="Liberation Serif" w:hAnsi="Liberation Serif"/>
          <w:sz w:val="28"/>
          <w:szCs w:val="28"/>
        </w:rPr>
        <w:t>изложить в следующей редакции:</w:t>
      </w:r>
    </w:p>
    <w:p w:rsidR="00515734" w:rsidRDefault="00C36AF2" w:rsidP="00515734">
      <w:pPr>
        <w:spacing w:after="0"/>
        <w:ind w:left="0" w:firstLine="709"/>
        <w:rPr>
          <w:rFonts w:ascii="Liberation Serif" w:hAnsi="Liberation Serif"/>
          <w:sz w:val="28"/>
          <w:szCs w:val="28"/>
        </w:rPr>
      </w:pPr>
      <w:r w:rsidRPr="00C36AF2">
        <w:rPr>
          <w:rFonts w:ascii="Liberation Serif" w:hAnsi="Liberation Serif"/>
          <w:sz w:val="28"/>
          <w:szCs w:val="28"/>
        </w:rPr>
        <w:t>«</w:t>
      </w:r>
      <w:r w:rsidR="00651CC0" w:rsidRPr="00C36AF2">
        <w:rPr>
          <w:rFonts w:ascii="Liberation Serif" w:hAnsi="Liberation Serif"/>
          <w:sz w:val="28"/>
          <w:szCs w:val="28"/>
        </w:rPr>
        <w:t>Четыре последовательных введения препарата</w:t>
      </w:r>
      <w:r w:rsidR="00A70013">
        <w:rPr>
          <w:rFonts w:ascii="Liberation Serif" w:hAnsi="Liberation Serif"/>
          <w:sz w:val="28"/>
          <w:szCs w:val="28"/>
        </w:rPr>
        <w:t xml:space="preserve">: </w:t>
      </w:r>
      <w:proofErr w:type="spellStart"/>
      <w:proofErr w:type="gramStart"/>
      <w:r w:rsidR="00A70013">
        <w:rPr>
          <w:rFonts w:ascii="Liberation Serif" w:hAnsi="Liberation Serif"/>
          <w:sz w:val="28"/>
          <w:szCs w:val="28"/>
        </w:rPr>
        <w:t>Метотрексат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 xml:space="preserve"> с периодичностью введения один раз в неделю </w:t>
      </w:r>
      <w:r w:rsidR="00A70013">
        <w:rPr>
          <w:rFonts w:ascii="Liberation Serif" w:hAnsi="Liberation Serif"/>
          <w:sz w:val="28"/>
          <w:szCs w:val="28"/>
        </w:rPr>
        <w:t xml:space="preserve">и </w:t>
      </w:r>
      <w:r w:rsidR="00651CC0" w:rsidRPr="00C36AF2">
        <w:rPr>
          <w:rFonts w:ascii="Liberation Serif" w:hAnsi="Liberation Serif"/>
          <w:sz w:val="28"/>
          <w:szCs w:val="28"/>
        </w:rPr>
        <w:t>с однодневными госпитализациями в дневном стационаре кодируются КСГ «Системные пор</w:t>
      </w:r>
      <w:r w:rsidRPr="00C36AF2">
        <w:rPr>
          <w:rFonts w:ascii="Liberation Serif" w:hAnsi="Liberation Serif"/>
          <w:sz w:val="28"/>
          <w:szCs w:val="28"/>
        </w:rPr>
        <w:t xml:space="preserve">ажения соединительной ткани, </w:t>
      </w:r>
      <w:proofErr w:type="spellStart"/>
      <w:r w:rsidR="00651CC0" w:rsidRPr="00C36AF2">
        <w:rPr>
          <w:rFonts w:ascii="Liberation Serif" w:hAnsi="Liberation Serif"/>
          <w:sz w:val="28"/>
          <w:szCs w:val="28"/>
        </w:rPr>
        <w:t>артропатии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651CC0" w:rsidRPr="00C36AF2">
        <w:rPr>
          <w:rFonts w:ascii="Liberation Serif" w:hAnsi="Liberation Serif"/>
          <w:sz w:val="28"/>
          <w:szCs w:val="28"/>
        </w:rPr>
        <w:t>спондилопатии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 xml:space="preserve">, </w:t>
      </w:r>
      <w:r w:rsidR="0065087E">
        <w:rPr>
          <w:rFonts w:ascii="Liberation Serif" w:hAnsi="Liberation Serif"/>
          <w:sz w:val="28"/>
          <w:szCs w:val="28"/>
        </w:rPr>
        <w:t xml:space="preserve"> </w:t>
      </w:r>
      <w:r w:rsidR="00651CC0" w:rsidRPr="00C36AF2">
        <w:rPr>
          <w:rFonts w:ascii="Liberation Serif" w:hAnsi="Liberation Serif"/>
          <w:sz w:val="28"/>
          <w:szCs w:val="28"/>
        </w:rPr>
        <w:t>дети</w:t>
      </w:r>
      <w:r w:rsidRPr="00C36AF2">
        <w:rPr>
          <w:rFonts w:ascii="Liberation Serif" w:hAnsi="Liberation Serif"/>
          <w:sz w:val="28"/>
          <w:szCs w:val="28"/>
        </w:rPr>
        <w:t xml:space="preserve"> (уровень 1)</w:t>
      </w:r>
      <w:r w:rsidR="00651CC0" w:rsidRPr="00C36AF2">
        <w:rPr>
          <w:rFonts w:ascii="Liberation Serif" w:hAnsi="Liberation Serif"/>
          <w:sz w:val="28"/>
          <w:szCs w:val="28"/>
        </w:rPr>
        <w:t>» (КСГ ds22.001</w:t>
      </w:r>
      <w:r w:rsidRPr="00C36AF2">
        <w:rPr>
          <w:rFonts w:ascii="Liberation Serif" w:hAnsi="Liberation Serif"/>
          <w:sz w:val="28"/>
          <w:szCs w:val="28"/>
        </w:rPr>
        <w:t>.1</w:t>
      </w:r>
      <w:r w:rsidR="00651CC0" w:rsidRPr="00C36AF2">
        <w:rPr>
          <w:rFonts w:ascii="Liberation Serif" w:hAnsi="Liberation Serif"/>
          <w:sz w:val="28"/>
          <w:szCs w:val="28"/>
        </w:rPr>
        <w:t xml:space="preserve">) или КСГ «Системные поражения соединительной ткани, </w:t>
      </w:r>
      <w:proofErr w:type="spellStart"/>
      <w:r w:rsidR="00651CC0" w:rsidRPr="00C36AF2">
        <w:rPr>
          <w:rFonts w:ascii="Liberation Serif" w:hAnsi="Liberation Serif"/>
          <w:sz w:val="28"/>
          <w:szCs w:val="28"/>
        </w:rPr>
        <w:t>артропатии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651CC0" w:rsidRPr="00C36AF2">
        <w:rPr>
          <w:rFonts w:ascii="Liberation Serif" w:hAnsi="Liberation Serif"/>
          <w:sz w:val="28"/>
          <w:szCs w:val="28"/>
        </w:rPr>
        <w:t>спондилопатии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>, взрослые» (КСГ ds24.001.1)</w:t>
      </w:r>
      <w:r w:rsidRPr="00C36AF2">
        <w:rPr>
          <w:rFonts w:ascii="Liberation Serif" w:hAnsi="Liberation Serif"/>
          <w:sz w:val="28"/>
          <w:szCs w:val="28"/>
        </w:rPr>
        <w:t xml:space="preserve"> с обязательным указанием 4 услуг А25.30.033.121 «Применение лекарственного препарата:</w:t>
      </w:r>
      <w:proofErr w:type="gramEnd"/>
      <w:r w:rsidRPr="00C36AF2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C36AF2">
        <w:rPr>
          <w:rFonts w:ascii="Liberation Serif" w:hAnsi="Liberation Serif"/>
          <w:sz w:val="28"/>
          <w:szCs w:val="28"/>
        </w:rPr>
        <w:t>Метотрексат</w:t>
      </w:r>
      <w:proofErr w:type="spellEnd"/>
      <w:r w:rsidRPr="00C36AF2">
        <w:rPr>
          <w:rFonts w:ascii="Liberation Serif" w:hAnsi="Liberation Serif"/>
          <w:sz w:val="28"/>
          <w:szCs w:val="28"/>
        </w:rPr>
        <w:t>»</w:t>
      </w:r>
      <w:r w:rsidR="00651CC0" w:rsidRPr="00C36AF2">
        <w:rPr>
          <w:rFonts w:ascii="Liberation Serif" w:hAnsi="Liberation Serif"/>
          <w:sz w:val="28"/>
          <w:szCs w:val="28"/>
        </w:rPr>
        <w:t xml:space="preserve">. Оплата производится после проведения месячного курса, включающего 4 </w:t>
      </w:r>
      <w:proofErr w:type="gramStart"/>
      <w:r w:rsidR="00651CC0" w:rsidRPr="00C36AF2">
        <w:rPr>
          <w:rFonts w:ascii="Liberation Serif" w:hAnsi="Liberation Serif"/>
          <w:sz w:val="28"/>
          <w:szCs w:val="28"/>
        </w:rPr>
        <w:t>последовательных</w:t>
      </w:r>
      <w:proofErr w:type="gramEnd"/>
      <w:r w:rsidR="00651CC0" w:rsidRPr="00C36AF2">
        <w:rPr>
          <w:rFonts w:ascii="Liberation Serif" w:hAnsi="Liberation Serif"/>
          <w:sz w:val="28"/>
          <w:szCs w:val="28"/>
        </w:rPr>
        <w:t xml:space="preserve"> введения препарата. К медицинской карте прилагается сквозной лист введений препарата, оригинал которого хранится у пациента, копия остается в медицинской карте (Приказ МЗСО от 02.04.2018 №486-п «Об организации химиотерапевтического лечения больных неврологического, </w:t>
      </w:r>
      <w:proofErr w:type="spellStart"/>
      <w:r w:rsidR="00651CC0" w:rsidRPr="00C36AF2">
        <w:rPr>
          <w:rFonts w:ascii="Liberation Serif" w:hAnsi="Liberation Serif"/>
          <w:sz w:val="28"/>
          <w:szCs w:val="28"/>
        </w:rPr>
        <w:t>нефрологического</w:t>
      </w:r>
      <w:proofErr w:type="spellEnd"/>
      <w:r w:rsidR="00651CC0" w:rsidRPr="00C36AF2">
        <w:rPr>
          <w:rFonts w:ascii="Liberation Serif" w:hAnsi="Liberation Serif"/>
          <w:sz w:val="28"/>
          <w:szCs w:val="28"/>
        </w:rPr>
        <w:t>, ревматологического профилей в условиях дневного и круглосуточного стационаров»).</w:t>
      </w:r>
    </w:p>
    <w:p w:rsidR="00DB35BC" w:rsidRPr="00C36AF2" w:rsidRDefault="00515734" w:rsidP="00515734">
      <w:pPr>
        <w:spacing w:after="0"/>
        <w:ind w:left="0"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Случаи с меньшим количеством введений </w:t>
      </w:r>
      <w:r w:rsidRPr="00C36AF2">
        <w:rPr>
          <w:rFonts w:ascii="Liberation Serif" w:hAnsi="Liberation Serif"/>
          <w:sz w:val="28"/>
          <w:szCs w:val="28"/>
        </w:rPr>
        <w:t>препарата</w:t>
      </w:r>
      <w:r>
        <w:rPr>
          <w:rFonts w:ascii="Liberation Serif" w:hAnsi="Liberation Serif"/>
          <w:sz w:val="28"/>
          <w:szCs w:val="28"/>
        </w:rPr>
        <w:t xml:space="preserve">: </w:t>
      </w:r>
      <w:proofErr w:type="spellStart"/>
      <w:r>
        <w:rPr>
          <w:rFonts w:ascii="Liberation Serif" w:hAnsi="Liberation Serif"/>
          <w:sz w:val="28"/>
          <w:szCs w:val="28"/>
        </w:rPr>
        <w:t>Метотрексат</w:t>
      </w:r>
      <w:proofErr w:type="spellEnd"/>
      <w:r>
        <w:rPr>
          <w:rFonts w:ascii="Liberation Serif" w:hAnsi="Liberation Serif"/>
          <w:sz w:val="28"/>
          <w:szCs w:val="28"/>
        </w:rPr>
        <w:t xml:space="preserve"> считаются прерванными и оплачиваются в соответствии с п. 7.6 Тарифного соглашения</w:t>
      </w:r>
      <w:proofErr w:type="gramStart"/>
      <w:r>
        <w:rPr>
          <w:rFonts w:ascii="Liberation Serif" w:hAnsi="Liberation Serif"/>
          <w:sz w:val="28"/>
          <w:szCs w:val="28"/>
        </w:rPr>
        <w:t>.</w:t>
      </w:r>
      <w:r w:rsidR="00C36AF2" w:rsidRPr="00C36AF2">
        <w:rPr>
          <w:rFonts w:ascii="Liberation Serif" w:hAnsi="Liberation Serif"/>
          <w:sz w:val="28"/>
          <w:szCs w:val="28"/>
        </w:rPr>
        <w:t>»</w:t>
      </w:r>
      <w:proofErr w:type="gramEnd"/>
    </w:p>
    <w:sectPr w:rsidR="00DB35BC" w:rsidRPr="00C3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01530"/>
    <w:multiLevelType w:val="hybridMultilevel"/>
    <w:tmpl w:val="8A8805AE"/>
    <w:lvl w:ilvl="0" w:tplc="326E2816">
      <w:start w:val="1"/>
      <w:numFmt w:val="decimal"/>
      <w:lvlText w:val="%1."/>
      <w:lvlJc w:val="left"/>
      <w:pPr>
        <w:ind w:left="717" w:hanging="360"/>
      </w:pPr>
      <w:rPr>
        <w:rFonts w:ascii="Liberation Serif" w:eastAsiaTheme="minorHAnsi" w:hAnsi="Liberation Serif" w:cstheme="minorBidi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C0"/>
    <w:rsid w:val="00515734"/>
    <w:rsid w:val="0065087E"/>
    <w:rsid w:val="00651CC0"/>
    <w:rsid w:val="00A120ED"/>
    <w:rsid w:val="00A70013"/>
    <w:rsid w:val="00B55A54"/>
    <w:rsid w:val="00B915B6"/>
    <w:rsid w:val="00C36AF2"/>
    <w:rsid w:val="00CC1F19"/>
    <w:rsid w:val="00DB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C0"/>
    <w:pPr>
      <w:spacing w:line="240" w:lineRule="auto"/>
      <w:ind w:left="714" w:hanging="3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F2"/>
    <w:pPr>
      <w:ind w:left="720"/>
      <w:contextualSpacing/>
    </w:pPr>
  </w:style>
  <w:style w:type="paragraph" w:customStyle="1" w:styleId="ConsPlusNormal">
    <w:name w:val="ConsPlusNormal"/>
    <w:rsid w:val="00A120E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C0"/>
    <w:pPr>
      <w:spacing w:line="240" w:lineRule="auto"/>
      <w:ind w:left="714" w:hanging="3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F2"/>
    <w:pPr>
      <w:ind w:left="720"/>
      <w:contextualSpacing/>
    </w:pPr>
  </w:style>
  <w:style w:type="paragraph" w:customStyle="1" w:styleId="ConsPlusNormal">
    <w:name w:val="ConsPlusNormal"/>
    <w:rsid w:val="00A120E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Привалова Анна Александровна</dc:creator>
  <cp:lastModifiedBy>Полугарова Ольга Леонидовна</cp:lastModifiedBy>
  <cp:revision>4</cp:revision>
  <dcterms:created xsi:type="dcterms:W3CDTF">2022-09-27T05:34:00Z</dcterms:created>
  <dcterms:modified xsi:type="dcterms:W3CDTF">2022-09-28T05:04:00Z</dcterms:modified>
</cp:coreProperties>
</file>