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F3" w:rsidRDefault="00AE6D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6DF3" w:rsidRDefault="00AE6DF3">
      <w:pPr>
        <w:pStyle w:val="ConsPlusNormal"/>
        <w:jc w:val="both"/>
        <w:outlineLvl w:val="0"/>
      </w:pPr>
    </w:p>
    <w:p w:rsidR="00AE6DF3" w:rsidRDefault="00AE6DF3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AE6DF3" w:rsidRDefault="00AE6DF3">
      <w:pPr>
        <w:pStyle w:val="ConsPlusTitle"/>
        <w:jc w:val="center"/>
      </w:pPr>
    </w:p>
    <w:p w:rsidR="00AE6DF3" w:rsidRDefault="00AE6DF3">
      <w:pPr>
        <w:pStyle w:val="ConsPlusTitle"/>
        <w:jc w:val="center"/>
      </w:pPr>
      <w:r>
        <w:t>ПРИКАЗ</w:t>
      </w:r>
    </w:p>
    <w:p w:rsidR="00AE6DF3" w:rsidRDefault="00AE6DF3">
      <w:pPr>
        <w:pStyle w:val="ConsPlusTitle"/>
        <w:jc w:val="center"/>
      </w:pPr>
      <w:r>
        <w:t>от 29 июня 2012 г. N 727-п</w:t>
      </w:r>
    </w:p>
    <w:p w:rsidR="00AE6DF3" w:rsidRDefault="00AE6DF3">
      <w:pPr>
        <w:pStyle w:val="ConsPlusTitle"/>
        <w:jc w:val="center"/>
      </w:pPr>
    </w:p>
    <w:p w:rsidR="00AE6DF3" w:rsidRDefault="00AE6DF3">
      <w:pPr>
        <w:pStyle w:val="ConsPlusTitle"/>
        <w:jc w:val="center"/>
      </w:pPr>
      <w:r>
        <w:t>ОБ УТВЕРЖДЕНИИ АДМИНИСТРАТИВНОГО РЕГЛАМЕНТА</w:t>
      </w:r>
    </w:p>
    <w:p w:rsidR="00AE6DF3" w:rsidRDefault="00AE6DF3">
      <w:pPr>
        <w:pStyle w:val="ConsPlusTitle"/>
        <w:jc w:val="center"/>
      </w:pPr>
      <w:r>
        <w:t>МИНИСТЕРСТВА ЗДРАВООХРАНЕНИЯ СВЕРДЛОВСКОЙ ОБЛАСТИ</w:t>
      </w:r>
    </w:p>
    <w:p w:rsidR="00AE6DF3" w:rsidRDefault="00AE6DF3">
      <w:pPr>
        <w:pStyle w:val="ConsPlusTitle"/>
        <w:jc w:val="center"/>
      </w:pPr>
      <w:r>
        <w:t>ПРЕДОСТАВЛЕНИЯ ГОСУДАРСТВЕННОЙ УСЛУГИ ПО ПРИЕМУ ЗАЯВЛЕНИЙ,</w:t>
      </w:r>
    </w:p>
    <w:p w:rsidR="00AE6DF3" w:rsidRDefault="00AE6DF3">
      <w:pPr>
        <w:pStyle w:val="ConsPlusTitle"/>
        <w:jc w:val="center"/>
      </w:pPr>
      <w:r>
        <w:t>ПОСТАНОВКЕ НА УЧЕТ И ПРЕДОСТАВЛЕНИЮ ИНФОРМАЦИИ</w:t>
      </w:r>
    </w:p>
    <w:p w:rsidR="00AE6DF3" w:rsidRDefault="00AE6DF3">
      <w:pPr>
        <w:pStyle w:val="ConsPlusTitle"/>
        <w:jc w:val="center"/>
      </w:pPr>
      <w:r>
        <w:t>ОБ ОРГАНИЗАЦИИ ОКАЗАНИЯ МЕДИЦИНСКОЙ ПОМОЩИ,</w:t>
      </w:r>
    </w:p>
    <w:p w:rsidR="00AE6DF3" w:rsidRDefault="00AE6DF3">
      <w:pPr>
        <w:pStyle w:val="ConsPlusTitle"/>
        <w:jc w:val="center"/>
      </w:pPr>
      <w:r>
        <w:t>ПРЕДУСМОТРЕННОЙ ЗАКОНОДАТЕЛЬСТВОМ СВЕРДЛОВСКОЙ ОБЛАСТИ</w:t>
      </w:r>
    </w:p>
    <w:p w:rsidR="00AE6DF3" w:rsidRDefault="00AE6DF3">
      <w:pPr>
        <w:pStyle w:val="ConsPlusTitle"/>
        <w:jc w:val="center"/>
      </w:pPr>
      <w:r>
        <w:t>ДЛЯ ОПРЕДЕЛЕННОЙ КАТЕГОРИИ ГРАЖДАН</w:t>
      </w:r>
    </w:p>
    <w:p w:rsidR="00AE6DF3" w:rsidRDefault="00AE6D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6D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24.08.2012 </w:t>
            </w:r>
            <w:hyperlink r:id="rId5" w:history="1">
              <w:r>
                <w:rPr>
                  <w:color w:val="0000FF"/>
                </w:rPr>
                <w:t>N 963-п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6" w:history="1">
              <w:r>
                <w:rPr>
                  <w:color w:val="0000FF"/>
                </w:rPr>
                <w:t>N 1044-п</w:t>
              </w:r>
            </w:hyperlink>
            <w:r>
              <w:rPr>
                <w:color w:val="392C69"/>
              </w:rPr>
              <w:t xml:space="preserve">, от 09.09.2013 </w:t>
            </w:r>
            <w:hyperlink r:id="rId7" w:history="1">
              <w:r>
                <w:rPr>
                  <w:color w:val="0000FF"/>
                </w:rPr>
                <w:t>N 1162-п</w:t>
              </w:r>
            </w:hyperlink>
            <w:r>
              <w:rPr>
                <w:color w:val="392C69"/>
              </w:rPr>
              <w:t xml:space="preserve">, от 01.10.2013 </w:t>
            </w:r>
            <w:hyperlink r:id="rId8" w:history="1">
              <w:r>
                <w:rPr>
                  <w:color w:val="0000FF"/>
                </w:rPr>
                <w:t>N 1260-п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9" w:history="1">
              <w:r>
                <w:rPr>
                  <w:color w:val="0000FF"/>
                </w:rPr>
                <w:t>N 982-п</w:t>
              </w:r>
            </w:hyperlink>
            <w:r>
              <w:rPr>
                <w:color w:val="392C69"/>
              </w:rPr>
              <w:t xml:space="preserve">, от 04.10.2014 </w:t>
            </w:r>
            <w:hyperlink r:id="rId10" w:history="1">
              <w:r>
                <w:rPr>
                  <w:color w:val="0000FF"/>
                </w:rPr>
                <w:t>N 1266-п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" w:history="1">
              <w:r>
                <w:rPr>
                  <w:color w:val="0000FF"/>
                </w:rPr>
                <w:t>N 1775-п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2" w:history="1">
              <w:r>
                <w:rPr>
                  <w:color w:val="0000FF"/>
                </w:rPr>
                <w:t>N 1538-п</w:t>
              </w:r>
            </w:hyperlink>
            <w:r>
              <w:rPr>
                <w:color w:val="392C69"/>
              </w:rPr>
              <w:t xml:space="preserve">, от 09.12.2015 </w:t>
            </w:r>
            <w:hyperlink r:id="rId13" w:history="1">
              <w:r>
                <w:rPr>
                  <w:color w:val="0000FF"/>
                </w:rPr>
                <w:t>N 2028-п</w:t>
              </w:r>
            </w:hyperlink>
            <w:r>
              <w:rPr>
                <w:color w:val="392C69"/>
              </w:rPr>
              <w:t xml:space="preserve">, от 23.12.2015 </w:t>
            </w:r>
            <w:hyperlink r:id="rId14" w:history="1">
              <w:r>
                <w:rPr>
                  <w:color w:val="0000FF"/>
                </w:rPr>
                <w:t>N 2279-п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04.10.2017 </w:t>
            </w:r>
            <w:hyperlink r:id="rId15" w:history="1">
              <w:r>
                <w:rPr>
                  <w:color w:val="0000FF"/>
                </w:rPr>
                <w:t>N 1686-п</w:t>
              </w:r>
            </w:hyperlink>
            <w:r>
              <w:rPr>
                <w:color w:val="392C69"/>
              </w:rPr>
              <w:t xml:space="preserve">, от 07.12.2017 </w:t>
            </w:r>
            <w:hyperlink r:id="rId16" w:history="1">
              <w:r>
                <w:rPr>
                  <w:color w:val="0000FF"/>
                </w:rPr>
                <w:t>N 2202-п</w:t>
              </w:r>
            </w:hyperlink>
            <w:r>
              <w:rPr>
                <w:color w:val="392C69"/>
              </w:rPr>
              <w:t xml:space="preserve">, от 09.02.2018 </w:t>
            </w:r>
            <w:hyperlink r:id="rId17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14.02.2018 </w:t>
            </w:r>
            <w:hyperlink r:id="rId18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04.06.2018 </w:t>
            </w:r>
            <w:hyperlink r:id="rId19" w:history="1">
              <w:r>
                <w:rPr>
                  <w:color w:val="0000FF"/>
                </w:rPr>
                <w:t>N 912-п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 xml:space="preserve">В целях реализации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приказываю: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Свердловской области предоставления государственной услуги по приему заявлений, постановке на учет и предоставлению информации об организации оказания медицинской помощи, предусмотренной законодательством Свердловской области для определенной категории граждан (прилагается).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right"/>
      </w:pPr>
      <w:r>
        <w:t>Министр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</w:t>
      </w:r>
    </w:p>
    <w:p w:rsidR="00AE6DF3" w:rsidRDefault="00AE6DF3">
      <w:pPr>
        <w:pStyle w:val="ConsPlusNormal"/>
        <w:jc w:val="right"/>
      </w:pPr>
      <w:r>
        <w:t>А.Р.БЕЛЯВСКИЙ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right"/>
        <w:outlineLvl w:val="0"/>
      </w:pPr>
      <w:r>
        <w:t>Утвержден</w:t>
      </w:r>
    </w:p>
    <w:p w:rsidR="00AE6DF3" w:rsidRDefault="00AE6DF3">
      <w:pPr>
        <w:pStyle w:val="ConsPlusNormal"/>
        <w:jc w:val="right"/>
      </w:pPr>
      <w:r>
        <w:t>Приказом</w:t>
      </w:r>
    </w:p>
    <w:p w:rsidR="00AE6DF3" w:rsidRDefault="00AE6DF3">
      <w:pPr>
        <w:pStyle w:val="ConsPlusNormal"/>
        <w:jc w:val="right"/>
      </w:pPr>
      <w:r>
        <w:t>министра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</w:t>
      </w:r>
    </w:p>
    <w:p w:rsidR="00AE6DF3" w:rsidRDefault="00AE6DF3">
      <w:pPr>
        <w:pStyle w:val="ConsPlusNormal"/>
        <w:jc w:val="right"/>
      </w:pPr>
      <w:r>
        <w:t>от 29 июня 2012 г. N 727-п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AE6DF3" w:rsidRDefault="00AE6DF3">
      <w:pPr>
        <w:pStyle w:val="ConsPlusTitle"/>
        <w:jc w:val="center"/>
      </w:pPr>
      <w:r>
        <w:t>МИНИСТЕРСТВА ЗДРАВООХРАНЕНИЯ СВЕРДЛОВСКОЙ ОБЛАСТИ</w:t>
      </w:r>
    </w:p>
    <w:p w:rsidR="00AE6DF3" w:rsidRDefault="00AE6DF3">
      <w:pPr>
        <w:pStyle w:val="ConsPlusTitle"/>
        <w:jc w:val="center"/>
      </w:pPr>
      <w:r>
        <w:t>ПРЕДОСТАВЛЕНИЯ ГОСУДАРСТВЕННОЙ УСЛУГИ ПО ПРИЕМУ</w:t>
      </w:r>
    </w:p>
    <w:p w:rsidR="00AE6DF3" w:rsidRDefault="00AE6DF3">
      <w:pPr>
        <w:pStyle w:val="ConsPlusTitle"/>
        <w:jc w:val="center"/>
      </w:pPr>
      <w:r>
        <w:t>ЗАЯВЛЕНИЙ, ПОСТАНОВКЕ НА УЧЕТ И ПРЕДОСТАВЛЕНИЮ ИНФОРМАЦИИ</w:t>
      </w:r>
    </w:p>
    <w:p w:rsidR="00AE6DF3" w:rsidRDefault="00AE6DF3">
      <w:pPr>
        <w:pStyle w:val="ConsPlusTitle"/>
        <w:jc w:val="center"/>
      </w:pPr>
      <w:r>
        <w:t>ОБ ОРГАНИЗАЦИИ ОКАЗАНИЯ МЕДИЦИНСКОЙ ПОМОЩИ, ПРЕДУСМОТРЕННОЙ</w:t>
      </w:r>
    </w:p>
    <w:p w:rsidR="00AE6DF3" w:rsidRDefault="00AE6DF3">
      <w:pPr>
        <w:pStyle w:val="ConsPlusTitle"/>
        <w:jc w:val="center"/>
      </w:pPr>
      <w:r>
        <w:t>ЗАКОНОДАТЕЛЬСТВОМ СВЕРДЛОВСКОЙ ОБЛАСТИ</w:t>
      </w:r>
    </w:p>
    <w:p w:rsidR="00AE6DF3" w:rsidRDefault="00AE6DF3">
      <w:pPr>
        <w:pStyle w:val="ConsPlusTitle"/>
        <w:jc w:val="center"/>
      </w:pPr>
      <w:r>
        <w:t>ДЛЯ ОПРЕДЕЛЕННОЙ КАТЕГОРИИ ГРАЖДАН</w:t>
      </w:r>
    </w:p>
    <w:p w:rsidR="00AE6DF3" w:rsidRDefault="00AE6D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6D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24.08.2012 </w:t>
            </w:r>
            <w:hyperlink r:id="rId21" w:history="1">
              <w:r>
                <w:rPr>
                  <w:color w:val="0000FF"/>
                </w:rPr>
                <w:t>N 963-п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22" w:history="1">
              <w:r>
                <w:rPr>
                  <w:color w:val="0000FF"/>
                </w:rPr>
                <w:t>N 1044-п</w:t>
              </w:r>
            </w:hyperlink>
            <w:r>
              <w:rPr>
                <w:color w:val="392C69"/>
              </w:rPr>
              <w:t xml:space="preserve">, от 09.09.2013 </w:t>
            </w:r>
            <w:hyperlink r:id="rId23" w:history="1">
              <w:r>
                <w:rPr>
                  <w:color w:val="0000FF"/>
                </w:rPr>
                <w:t>N 1162-п</w:t>
              </w:r>
            </w:hyperlink>
            <w:r>
              <w:rPr>
                <w:color w:val="392C69"/>
              </w:rPr>
              <w:t xml:space="preserve">, от 01.10.2013 </w:t>
            </w:r>
            <w:hyperlink r:id="rId24" w:history="1">
              <w:r>
                <w:rPr>
                  <w:color w:val="0000FF"/>
                </w:rPr>
                <w:t>N 1260-п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25" w:history="1">
              <w:r>
                <w:rPr>
                  <w:color w:val="0000FF"/>
                </w:rPr>
                <w:t>N 982-п</w:t>
              </w:r>
            </w:hyperlink>
            <w:r>
              <w:rPr>
                <w:color w:val="392C69"/>
              </w:rPr>
              <w:t xml:space="preserve">, от 04.10.2014 </w:t>
            </w:r>
            <w:hyperlink r:id="rId26" w:history="1">
              <w:r>
                <w:rPr>
                  <w:color w:val="0000FF"/>
                </w:rPr>
                <w:t>N 1266-п</w:t>
              </w:r>
            </w:hyperlink>
            <w:r>
              <w:rPr>
                <w:color w:val="392C69"/>
              </w:rPr>
              <w:t xml:space="preserve">, от 29.12.2014 </w:t>
            </w:r>
            <w:hyperlink r:id="rId27" w:history="1">
              <w:r>
                <w:rPr>
                  <w:color w:val="0000FF"/>
                </w:rPr>
                <w:t>N 1775-п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28" w:history="1">
              <w:r>
                <w:rPr>
                  <w:color w:val="0000FF"/>
                </w:rPr>
                <w:t>N 1538-п</w:t>
              </w:r>
            </w:hyperlink>
            <w:r>
              <w:rPr>
                <w:color w:val="392C69"/>
              </w:rPr>
              <w:t xml:space="preserve">, от 09.12.2015 </w:t>
            </w:r>
            <w:hyperlink r:id="rId29" w:history="1">
              <w:r>
                <w:rPr>
                  <w:color w:val="0000FF"/>
                </w:rPr>
                <w:t>N 2028-п</w:t>
              </w:r>
            </w:hyperlink>
            <w:r>
              <w:rPr>
                <w:color w:val="392C69"/>
              </w:rPr>
              <w:t xml:space="preserve">, от 23.12.2015 </w:t>
            </w:r>
            <w:hyperlink r:id="rId30" w:history="1">
              <w:r>
                <w:rPr>
                  <w:color w:val="0000FF"/>
                </w:rPr>
                <w:t>N 2279-п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04.10.2017 </w:t>
            </w:r>
            <w:hyperlink r:id="rId31" w:history="1">
              <w:r>
                <w:rPr>
                  <w:color w:val="0000FF"/>
                </w:rPr>
                <w:t>N 1686-п</w:t>
              </w:r>
            </w:hyperlink>
            <w:r>
              <w:rPr>
                <w:color w:val="392C69"/>
              </w:rPr>
              <w:t xml:space="preserve">, от 07.12.2017 </w:t>
            </w:r>
            <w:hyperlink r:id="rId32" w:history="1">
              <w:r>
                <w:rPr>
                  <w:color w:val="0000FF"/>
                </w:rPr>
                <w:t>N 2202-п</w:t>
              </w:r>
            </w:hyperlink>
            <w:r>
              <w:rPr>
                <w:color w:val="392C69"/>
              </w:rPr>
              <w:t xml:space="preserve">, от 09.02.2018 </w:t>
            </w:r>
            <w:hyperlink r:id="rId33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,</w:t>
            </w:r>
          </w:p>
          <w:p w:rsidR="00AE6DF3" w:rsidRDefault="00AE6D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14.02.2018 </w:t>
            </w:r>
            <w:hyperlink r:id="rId34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04.06.2018 </w:t>
            </w:r>
            <w:hyperlink r:id="rId35" w:history="1">
              <w:r>
                <w:rPr>
                  <w:color w:val="0000FF"/>
                </w:rPr>
                <w:t>N 912-п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1"/>
      </w:pPr>
      <w:r>
        <w:t>Раздел 1. ОБЩИЕ ПОЛОЖЕНИЯ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1. ПРЕДМЕТ РЕГУЛИРОВАНИЯ</w:t>
      </w:r>
    </w:p>
    <w:p w:rsidR="00AE6DF3" w:rsidRDefault="00AE6DF3">
      <w:pPr>
        <w:pStyle w:val="ConsPlusNormal"/>
        <w:jc w:val="center"/>
      </w:pPr>
      <w:r>
        <w:t>АДМИНИСТРАТИВНОГО РЕГЛАМЕНТА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 xml:space="preserve">1. Административный </w:t>
      </w:r>
      <w:hyperlink r:id="rId36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Свердловской области предоставления государственной услуги по приему заявлений, постановке на учет и предоставлению информации об организации оказания медицинской помощи, предусмотренной законодательством Свердловской области для определенной категории граждан, устанавливает сроки и последовательность административных процедур (действий) при предоставлении государственной услуги по приему заявлений, постановке на учет и предоставлению информации по организации оказания медицинской помощи, предусмотренной законодательством Свердловской области для определенной категории граждан (далее - государственная услуга), а также порядок взаимодействия Министерства здравоохранения Свердловской области с заявителями.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2. КРУГ ЗАЯВИТЕЛЕЙ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bookmarkStart w:id="1" w:name="P62"/>
      <w:bookmarkEnd w:id="1"/>
      <w:r>
        <w:t>2. При предоставлении государственной услуги заявителями являются: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инвалиды Великой Отечественной войны, инвалиды боевых действий;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ветераны Великой Отечественной войны;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ветераны боевых действий;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военнослужащие Вооруженных сил Российской Федерации и лица рядового и начальствующего состава органов внутренних дел,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5) Герои Советского Союза, полные кавалеры ордена Славы, Герои Российской Федерации, члены их семей: супруга (супруг) (вдова, вдовец), родители;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6) Герои Социалистического Труда и полные кавалеры ордена Трудовой Славы, члены их семей: вдовы (вдовцы),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7) нетрудоспособные члены семей погибших (умерших) инвалидов войны, участников Великой Отечественной войны, ветеранов боевых действий, в том числе погибших в плену, признанных в установленном порядке пропавшими без вести в районах боевых действий, а также военнослужащих, лиц рядового и начальствующего состава органов внутренних дел, погибших при исполнении обязанностей военной службы (служебных обязанностей):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родители погибшего (умершего);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супруга (супруг) погибшего (умершего) инвалида войны, участника Великой Отечественной войны или ветерана боевых действий, не вступившая (не вступивший) в повторный брак;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дети погибших в периоды ведения боевых действий участников Великой Отечественной </w:t>
      </w:r>
      <w:r>
        <w:lastRenderedPageBreak/>
        <w:t>войны и ветеранов боевых действий - от 18 лет и старше.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К нетрудоспособным гражданам относятся: инвалиды, в том числе инвалиды с детства, дети-инвалиды, дети в возрасте до 18 лет, а также лица старше этого возраста, обучающиеся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лет, потерявшие одного или обоих родителей, и дети умершей одинокой матери, пенсионеры по возрасту 60 и 55 лет (соответственно мужчины и женщины);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9) бывшие совершеннолетние узники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 из числа гражданского населения, насильственно вывезенные с территории бывшего СССР на принудительные работы в Германию, в союзные с ней страны и оккупированные ими государства в возрасте старше 18 лет, содержавшиеся в условиях лагерного режима;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10) реабилитированные лица и лица, признанные пострадавшими от политических репрессий;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11) участники вооруженных конфликтов, уволенные с военной службы либо со службы в органах внутренних дел Российской Федерации, получившие увечье (ранение, травму, контузию) или заболевание, послужившие причиной нарушения здоровья со стойким расстройством функций организма, не повлекшие инвалидности, при прохождении этой службы в период действия чрезвычайного положения в Республике Северная Осетия - Алания и Республике Ингушетия (с 31 октября 1992 года по 30 сентября 1994 года), вооруженного конфликта на территории Южной Осетии (с 9 июля 1992 года по 9 июля 1997 года), вооруженного конфликта в Приднестровском регионе Республики Молдова (с 28 июля 1992 года по 28 июля 1998 года), Грузино-Абхазского вооруженного конфликта (с 23 июля 1994 года) и (или) вооруженного конфликта в Республике Таджикистан (с 24 сентября 1994 года);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12) участники боевых действий, не включенные в Перечень государств, городов, территорий и периодов ведения боевых действий с участием граждан Российской Федерации.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bookmarkStart w:id="2" w:name="P80"/>
      <w:bookmarkEnd w:id="2"/>
      <w:r>
        <w:t>Подраздел 3. ТРЕБОВАНИЯ К ПОРЯДКУ ИНФОРМИРОВАНИЯ</w:t>
      </w:r>
    </w:p>
    <w:p w:rsidR="00AE6DF3" w:rsidRDefault="00AE6DF3">
      <w:pPr>
        <w:pStyle w:val="ConsPlusNormal"/>
        <w:jc w:val="center"/>
      </w:pPr>
      <w:r>
        <w:t>О ПРЕДОСТАВЛЕНИИ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3. Государственная услуга, в части оказания медицинской помощи заявителям и предоставления информации об организации оказания медицинской помощи, предоставляется входящим в систему Министерства здравоохранения Свердловской области государственным бюджетным учреждением здравоохранения Свердловской области "Свердловский областной клинический психоневрологический госпиталь для ветеранов войн" (далее - Госпиталь) по адресу: 620036, г. Екатеринбург, ул. Соболева, 25.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Государственная услуга, в части предоставления информации об организации оказания медицинской помощи, также предоставляется Министерством здравоохранения Свердловской области (далее - Министерство) по адресу: 620014, г. Екатеринбург, ул. Вайнера, 34-б.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4. График работы Министерства - понедельник - четверг с 9.00 до 13.00 и с 14.00 до 18.00, пятница с 9.00 до 13.00 и с 14.00 до 17.00.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5. График работы Госпиталя - понедельник - пятница с 8.30 до 12.30 и с 13.00 до 17.00.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6. Справочные телефоны организационно-методического отдела Госпиталя, телефоны </w:t>
      </w:r>
      <w:r>
        <w:lastRenderedPageBreak/>
        <w:t>предварительной записи для предоставления государственной услуги - 376-92-40, 376-97-13, 376-91-44.</w:t>
      </w:r>
    </w:p>
    <w:p w:rsidR="00AE6DF3" w:rsidRDefault="00AE6DF3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14.02.2018 N 199-п)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7. Адрес электронной почты Госпиталя - gvv@etel.ru, gospitalv@mail.ru.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8. Адрес электронной почты Министерства здравоохранения Свердловской области - minzdrav@egov66.ru.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9. Официальный сайт Министерства - minzdrav.midural.ru.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10. Информация о порядке предоставления государственной услуги размещена на информационных стендах в здании Министерства, на официальном сайте Министерства. Адрес федеральной государственной информационной системы "Единый портал государственных и муниципальных услуг (функций)", на котором расположена информация по вопросам предоставления государственной услуги, - http://www.gosuslugi.ru/.</w:t>
      </w:r>
    </w:p>
    <w:p w:rsidR="00AE6DF3" w:rsidRDefault="00AE6DF3">
      <w:pPr>
        <w:pStyle w:val="ConsPlusNormal"/>
        <w:jc w:val="both"/>
      </w:pPr>
      <w:r>
        <w:t xml:space="preserve">(п. 10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14.02.2018 N 199-п)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30.07.2014 N 982-п.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1"/>
      </w:pPr>
      <w:r>
        <w:t>Раздел 2. СТАНДАРТ ПРЕДОСТАВЛЕНИЯ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1. НАИМЕНОВАНИЕ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12. Государственная услуга по приему заявлений, постановке на учет и предоставлению информации об организации оказания медицинской помощи, предусмотренной законодательством Свердловской области для определенной категории граждан.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2. НАИМЕНОВАНИЕ ОРГАНА,</w:t>
      </w:r>
    </w:p>
    <w:p w:rsidR="00AE6DF3" w:rsidRDefault="00AE6DF3">
      <w:pPr>
        <w:pStyle w:val="ConsPlusNormal"/>
        <w:jc w:val="center"/>
      </w:pPr>
      <w:r>
        <w:t>ПРЕДОСТАВЛЯЮЩЕГО ГОСУДАРСТВЕННУЮ УСЛУГУ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13. Государственная услуга предоставляется входящим в систему Министерства государственным бюджетным учреждением здравоохранения Свердловской области "Свердловский областной клинический психоневрологический госпиталь для ветеранов войн".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 части постановки на учет в предоставлении государственной услуги участвуют поликлиники областных государственных и муниципальных учреждений здравоохранения Свердловской области, к которым прикреплены заявители.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3. ОПИСАНИЕ РЕЗУЛЬТАТА ПРЕДОСТАВЛЕНИЯ</w:t>
      </w:r>
    </w:p>
    <w:p w:rsidR="00AE6DF3" w:rsidRDefault="00AE6DF3">
      <w:pPr>
        <w:pStyle w:val="ConsPlusNormal"/>
        <w:jc w:val="center"/>
      </w:pPr>
      <w:r>
        <w:t>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14. Результатами предоставления государственной услуги являются: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оказание медицинской помощи в Госпитале;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предоставление информации об организации медицинской помощи в Госпитале;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отказ в предоставлении государственной услуги.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4. СРОК ПРЕДОСТАВЛЕНИЯ ГОСУДАРСТВЕННОЙ УСЛУГИ,</w:t>
      </w:r>
    </w:p>
    <w:p w:rsidR="00AE6DF3" w:rsidRDefault="00AE6DF3">
      <w:pPr>
        <w:pStyle w:val="ConsPlusNormal"/>
        <w:jc w:val="center"/>
      </w:pPr>
      <w:r>
        <w:t>СРОК ВЫДАЧИ (НАПРАВЛЕНИЯ) ДОКУМЕНТОВ, ЯВЛЯЮЩИХСЯ</w:t>
      </w:r>
    </w:p>
    <w:p w:rsidR="00AE6DF3" w:rsidRDefault="00AE6DF3">
      <w:pPr>
        <w:pStyle w:val="ConsPlusNormal"/>
        <w:jc w:val="center"/>
      </w:pPr>
      <w:r>
        <w:t>РЕЗУЛЬТАТОМ ПРЕДОСТАВЛЕНИЯ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 xml:space="preserve">15. Постановка на учет осуществляется в момент обращения заявителя за предоставлением государственной услуги в поликлинику областного государственного либо муниципального </w:t>
      </w:r>
      <w:r>
        <w:lastRenderedPageBreak/>
        <w:t>учреждения здравоохранения Свердловской области по месту жительства.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16. Общий срок рассмотрения заявлений о предоставлении информации об организации медицинской помощи в Госпитале не должен превышать 30 дней.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17. Срок оказания медицинской помощи в Госпитале определяется датой, указанной в путевке на оказание медицинской помощи в Госпитале.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5. ПЕРЕЧЕНЬ НОРМАТИВНЫХ ПРАВОВЫХ АКТОВ,</w:t>
      </w:r>
    </w:p>
    <w:p w:rsidR="00AE6DF3" w:rsidRDefault="00AE6DF3">
      <w:pPr>
        <w:pStyle w:val="ConsPlusNormal"/>
        <w:jc w:val="center"/>
      </w:pPr>
      <w:r>
        <w:t>РЕГУЛИРУЮЩИХ ОТНОШЕНИЯ, ВОЗНИКАЮЩИЕ В СВЯЗИ</w:t>
      </w:r>
    </w:p>
    <w:p w:rsidR="00AE6DF3" w:rsidRDefault="00AE6DF3">
      <w:pPr>
        <w:pStyle w:val="ConsPlusNormal"/>
        <w:jc w:val="center"/>
      </w:pPr>
      <w:r>
        <w:t>С ПРЕДОСТАВЛЕНИЕМ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bookmarkStart w:id="5" w:name="P133"/>
      <w:bookmarkEnd w:id="5"/>
      <w:r>
        <w:t>18. Государственная услуга предоставляется в соответствии с:</w:t>
      </w:r>
    </w:p>
    <w:bookmarkStart w:id="6" w:name="P134"/>
    <w:bookmarkEnd w:id="6"/>
    <w:p w:rsidR="00AE6DF3" w:rsidRDefault="00AE6DF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"consultantplus://offline/ref=2E898B3AA9131731BB29F8AAEC3C8ABD2E6923584901B1541985A31BE2wBQ7J" </w:instrText>
      </w:r>
      <w:r>
        <w:fldChar w:fldCharType="separate"/>
      </w:r>
      <w:r>
        <w:rPr>
          <w:color w:val="0000FF"/>
        </w:rPr>
        <w:t>Законом</w:t>
      </w:r>
      <w:r w:rsidRPr="00D636F0">
        <w:rPr>
          <w:color w:val="0000FF"/>
        </w:rPr>
        <w:fldChar w:fldCharType="end"/>
      </w:r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 ("Российская газета", 10.02.1993, N 27);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7" w:name="P135"/>
      <w:bookmarkEnd w:id="7"/>
      <w:r>
        <w:t xml:space="preserve">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("Российская газета", 25.01.1995, N 19);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8" w:name="P136"/>
      <w:bookmarkEnd w:id="8"/>
      <w:r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09 января 1997 года N 5-ФЗ "О предоставлении социальных гарантий Героям Социалистического Труда и полным кавалерам ордена Трудовой Славы" ("Российская газета", 21.01.1997, N 13);</w:t>
      </w:r>
    </w:p>
    <w:bookmarkStart w:id="9" w:name="P137"/>
    <w:bookmarkEnd w:id="9"/>
    <w:p w:rsidR="00AE6DF3" w:rsidRDefault="00AE6DF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"consultantplus://offline/ref=2E898B3AA9131731BB29F8AAEC3C8ABD2E63245C4550E65648D0ADw1QEJ" </w:instrText>
      </w:r>
      <w:r>
        <w:fldChar w:fldCharType="separate"/>
      </w:r>
      <w:r>
        <w:rPr>
          <w:color w:val="0000FF"/>
        </w:rPr>
        <w:t>Указом</w:t>
      </w:r>
      <w:r w:rsidRPr="00D636F0">
        <w:rPr>
          <w:color w:val="0000FF"/>
        </w:rPr>
        <w:fldChar w:fldCharType="end"/>
      </w:r>
      <w:r>
        <w:t xml:space="preserve"> Президента Российской Федерации от 15.10.1992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(Ведомости Съезда народных депутатов Российской Федерации и Верховного Совета Российской Федерации, 29.10.1992, N 43, ст. 2434);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11.12.1992 N 958 "О мерах по обеспечению социальной защиты граждан из подразделений особого риска" (Собрание законодательства РФ, 31.05.1999, N 22, ст. 2756);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29.09.1993 N 228 "Об утверждении Положения о клиническом лечебно-профилактическом учреждении";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Законом</w:t>
        </w:r>
      </w:hyperlink>
      <w:r>
        <w:t xml:space="preserve"> Свердловской области от 25 ноября 2004 года N 190-ОЗ "О социальной поддержке ветеранов в Свердловской области" ("Областная газета", 27.11.2004, N 322-324);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Законом</w:t>
        </w:r>
      </w:hyperlink>
      <w:r>
        <w:t xml:space="preserve"> Свердловской области от 25 ноября 2004 года N 191-ОЗ "О социальной поддержке реабилитированных лиц и лиц, признанных пострадавшими от политических репрессий, в Свердловской области" ("Областная газета", 27.11.2004, N 322-324);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 ("Областная газета", 19.07.2005, N 214-215);</w:t>
      </w:r>
    </w:p>
    <w:p w:rsidR="00AE6DF3" w:rsidRDefault="00AE6DF3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Положением</w:t>
        </w:r>
      </w:hyperlink>
      <w:r>
        <w:t xml:space="preserve"> о Министерстве здравоохранения Свердловской области, утвержденным Постановлением Правительства Свердловской области от 13.01.2016 N 16-ПП "Об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области" ("Областная газета", 2016, 19 января, N 7).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07.12.2017 N 2202-п)</w:t>
      </w:r>
    </w:p>
    <w:p w:rsidR="00AE6DF3" w:rsidRDefault="00AE6DF3">
      <w:pPr>
        <w:pStyle w:val="ConsPlusNormal"/>
        <w:jc w:val="both"/>
      </w:pPr>
      <w:r>
        <w:lastRenderedPageBreak/>
        <w:t xml:space="preserve">(п. 18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6. ИСЧЕРПЫВАЮЩИЙ ПЕРЕЧЕНЬ ДОКУМЕНТОВ, НЕОБХОДИМЫХ</w:t>
      </w:r>
    </w:p>
    <w:p w:rsidR="00AE6DF3" w:rsidRDefault="00AE6DF3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AE6DF3" w:rsidRDefault="00AE6DF3">
      <w:pPr>
        <w:pStyle w:val="ConsPlusNormal"/>
        <w:jc w:val="center"/>
      </w:pPr>
      <w:r>
        <w:t>ПРЕДСТАВЛЕНИЮ ЗАЯВИТЕЛЕМ, ПОРЯДОК ИХ ПРЕДОСТАВЛЕНИЯ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19. Для предоставления государственной услуги, в части постановки на учет, от заявителя требуется предъявить документ, подтверждающий право на предоставление государственной услуги.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10" w:name="P152"/>
      <w:bookmarkEnd w:id="10"/>
      <w:r>
        <w:t>20. Для предоставления государственной услуги, в части оказания медицинской помощи в Госпитале, заявителю требуется представить: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путевку;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документ, подтверждающий право на предоставление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паспорт либо иной документ, подтверждающий личность заявителя;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страховой медицинский полис обязательного страхования граждан;</w:t>
      </w:r>
    </w:p>
    <w:p w:rsidR="00AE6DF3" w:rsidRDefault="00AE6DF3">
      <w:pPr>
        <w:pStyle w:val="ConsPlusNormal"/>
        <w:jc w:val="both"/>
      </w:pPr>
      <w:r>
        <w:t xml:space="preserve">(в ред. Приказов Минздрава Свердловской области от 16.08.2013 </w:t>
      </w:r>
      <w:hyperlink r:id="rId55" w:history="1">
        <w:r>
          <w:rPr>
            <w:color w:val="0000FF"/>
          </w:rPr>
          <w:t>N 1044-п</w:t>
        </w:r>
      </w:hyperlink>
      <w:r>
        <w:t xml:space="preserve">, от 23.12.2015 </w:t>
      </w:r>
      <w:hyperlink r:id="rId56" w:history="1">
        <w:r>
          <w:rPr>
            <w:color w:val="0000FF"/>
          </w:rPr>
          <w:t>N 2279-п</w:t>
        </w:r>
      </w:hyperlink>
      <w:r>
        <w:t xml:space="preserve">, от 04.10.2017 </w:t>
      </w:r>
      <w:hyperlink r:id="rId57" w:history="1">
        <w:r>
          <w:rPr>
            <w:color w:val="0000FF"/>
          </w:rPr>
          <w:t>N 1686-п</w:t>
        </w:r>
      </w:hyperlink>
      <w:r>
        <w:t>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5) направление на лечение с результатами лабораторных и инструментальных обследований в соответствии с </w:t>
      </w:r>
      <w:hyperlink w:anchor="P540" w:history="1">
        <w:r>
          <w:rPr>
            <w:color w:val="0000FF"/>
          </w:rPr>
          <w:t>Перечнем</w:t>
        </w:r>
      </w:hyperlink>
      <w:r>
        <w:t xml:space="preserve"> Приложения N 2 к настоящему Административному регламенту;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6) заключение медико-социальной экспертизы (при наличии);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7) амбулаторную карту заявителя из медицинского учреждения по месту прикрепления.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Госпиталь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9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документы, указанные в настоящем пункте, предоставляются заявителем самостоятельно.</w:t>
      </w:r>
    </w:p>
    <w:p w:rsidR="00AE6DF3" w:rsidRDefault="00AE6DF3">
      <w:pPr>
        <w:pStyle w:val="ConsPlusNormal"/>
        <w:jc w:val="both"/>
      </w:pPr>
      <w:r>
        <w:t xml:space="preserve">(часть третья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04.10.2014 N 1266-п)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21. Для предоставления государственной услуги, в части предоставления информации по организации оказания медицинской помощи в Госпитале, необходимо направить любым доступным способом в Министерство заявление в произвольной форме.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6-1. ИСЧЕРПЫВАЮЩИЙ ПЕРЕЧЕНЬ ДОКУМЕНТОВ,</w:t>
      </w:r>
    </w:p>
    <w:p w:rsidR="00AE6DF3" w:rsidRDefault="00AE6DF3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AE6DF3" w:rsidRDefault="00AE6DF3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AE6DF3" w:rsidRDefault="00AE6DF3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AE6DF3" w:rsidRDefault="00AE6DF3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AE6DF3" w:rsidRDefault="00AE6DF3">
      <w:pPr>
        <w:pStyle w:val="ConsPlusNormal"/>
        <w:jc w:val="center"/>
      </w:pPr>
      <w:r>
        <w:t>ГОСУДАРСТВЕННЫХ УСЛУГ, И КОТОРЫЕ ЗАЯВИТЕЛЬ ВПРАВЕ</w:t>
      </w:r>
    </w:p>
    <w:p w:rsidR="00AE6DF3" w:rsidRDefault="00AE6DF3">
      <w:pPr>
        <w:pStyle w:val="ConsPlusNormal"/>
        <w:jc w:val="center"/>
      </w:pPr>
      <w:r>
        <w:t>ПРЕДСТАВИТЬ, А ТАКЖЕ СПОСОБЫ ИХ ПРЕДОСТАВЛЕНИЯ</w:t>
      </w:r>
    </w:p>
    <w:p w:rsidR="00AE6DF3" w:rsidRDefault="00AE6DF3">
      <w:pPr>
        <w:pStyle w:val="ConsPlusNormal"/>
        <w:jc w:val="center"/>
      </w:pPr>
      <w:r>
        <w:t xml:space="preserve">(введен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AE6DF3" w:rsidRDefault="00AE6DF3">
      <w:pPr>
        <w:pStyle w:val="ConsPlusNormal"/>
        <w:jc w:val="center"/>
      </w:pPr>
      <w:r>
        <w:t>от 23.12.2015 N 2279-п)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21-1.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отсутствуют.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lastRenderedPageBreak/>
        <w:t>Подраздел 7. ИСЧЕРПЫВАЮЩИЙ ПЕРЕЧЕНЬ ОСНОВАНИЙ ДЛЯ ОТКАЗА</w:t>
      </w:r>
    </w:p>
    <w:p w:rsidR="00AE6DF3" w:rsidRDefault="00AE6DF3">
      <w:pPr>
        <w:pStyle w:val="ConsPlusNormal"/>
        <w:jc w:val="center"/>
      </w:pPr>
      <w:r>
        <w:t>В ПРИЕМЕ ДОКУМЕНТОВ, НЕОБХОДИМЫХ</w:t>
      </w:r>
    </w:p>
    <w:p w:rsidR="00AE6DF3" w:rsidRDefault="00AE6DF3">
      <w:pPr>
        <w:pStyle w:val="ConsPlusNormal"/>
        <w:jc w:val="center"/>
      </w:pPr>
      <w:r>
        <w:t>ДЛЯ ПРЕДОСТАВЛЕНИЯ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22. Оснований для отказа в приеме документов, необходимых для предоставления государственной услуги, не предусмотрено.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8. ИСЧЕРПЫВАЮЩИЙ ПЕРЕЧЕНЬ ОСНОВАНИЙ</w:t>
      </w:r>
    </w:p>
    <w:p w:rsidR="00AE6DF3" w:rsidRDefault="00AE6DF3">
      <w:pPr>
        <w:pStyle w:val="ConsPlusNormal"/>
        <w:jc w:val="center"/>
      </w:pPr>
      <w:r>
        <w:t>ДЛЯ ПРИОСТАНОВЛЕНИЯ ИЛИ ОТКАЗА</w:t>
      </w:r>
    </w:p>
    <w:p w:rsidR="00AE6DF3" w:rsidRDefault="00AE6DF3">
      <w:pPr>
        <w:pStyle w:val="ConsPlusNormal"/>
        <w:jc w:val="center"/>
      </w:pPr>
      <w:r>
        <w:t>В ПРЕДОСТАВЛЕНИИ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23. Оснований для приостановления предоставления государственной услуги не предусмотрено.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24. Основания для отказа в предоставлении государственной услуги, в части постановки на учет и оказания медицинской помощи в Госпитале: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отсутствие показаний к госпитализации;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2) заявитель не относится к числу лиц, перечисленных в </w:t>
      </w:r>
      <w:hyperlink w:anchor="P62" w:history="1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регламента.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>25. Основания для отказа в предоставлении государственной услуги, в части предоставления информации по организации оказания медицинской помощи в Госпитале: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в заявлении не указаны фамилия гражданина, направившего заявление, и почтовый адрес либо адрес электронной почты, по которому должен быть направлен ответ;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в заявлении содержатся нецензурные либо оскорбительные выражения, угрозы жизни, здоровью и имуществу сотрудников Министерства, а также членов их семей;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текст заявления не поддается прочтению;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24.08.2012 N 963-п;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5) жалоба либо просьба, указанная в заявлении, не относится к отношениям, регулируемым настоящим Административным регламентом.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9. ПОРЯДОК, РАЗМЕР И ОСНОВАНИЯ ВЗИМАНИЯ ПЛАТЫ,</w:t>
      </w:r>
    </w:p>
    <w:p w:rsidR="00AE6DF3" w:rsidRDefault="00AE6DF3">
      <w:pPr>
        <w:pStyle w:val="ConsPlusNormal"/>
        <w:jc w:val="center"/>
      </w:pPr>
      <w:r>
        <w:t>ВЗИМАЕМОЙ ЗА ПРЕДОСТАВЛЕНИЕ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26. За предоставление государственной услуги плата не взимается.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10. МАКСИМАЛЬНЫЙ СРОК ОЖИДАНИЯ В ОЧЕРЕДИ</w:t>
      </w:r>
    </w:p>
    <w:p w:rsidR="00AE6DF3" w:rsidRDefault="00AE6DF3">
      <w:pPr>
        <w:pStyle w:val="ConsPlusNormal"/>
        <w:jc w:val="center"/>
      </w:pPr>
      <w:r>
        <w:t>ПРИ ПОДАЧЕ ДОКУМЕНТОВ ДЛЯ ПРЕДОСТАВЛЕНИЯ</w:t>
      </w:r>
    </w:p>
    <w:p w:rsidR="00AE6DF3" w:rsidRDefault="00AE6DF3">
      <w:pPr>
        <w:pStyle w:val="ConsPlusNormal"/>
        <w:jc w:val="center"/>
      </w:pPr>
      <w:r>
        <w:t>ГОСУДАРСТВЕННОЙ УСЛУГИ И ПРИ ПОЛУЧЕНИИ РЕЗУЛЬТАТА</w:t>
      </w:r>
    </w:p>
    <w:p w:rsidR="00AE6DF3" w:rsidRDefault="00AE6DF3">
      <w:pPr>
        <w:pStyle w:val="ConsPlusNormal"/>
        <w:jc w:val="center"/>
      </w:pPr>
      <w:r>
        <w:t>ПРЕДОСТАВЛЕНИЯ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27. Максимальный срок ожидания в очереди при подаче или получении документов не должен превышать 15 минут.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09.09.2013 N 1162-п)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11. СРОК И ПОРЯДОК РЕГИСТРАЦИИ ЗАЯВЛЕНИЯ</w:t>
      </w:r>
    </w:p>
    <w:p w:rsidR="00AE6DF3" w:rsidRDefault="00AE6DF3">
      <w:pPr>
        <w:pStyle w:val="ConsPlusNormal"/>
        <w:jc w:val="center"/>
      </w:pPr>
      <w:r>
        <w:t>О ПРЕДОСТАВЛЕНИИ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28. Заявления и документы о предоставлении государственной услуги регистрируется в день их поступления.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12. ТРЕБОВАНИЯ К ПОМЕЩЕНИЯМ,</w:t>
      </w:r>
    </w:p>
    <w:p w:rsidR="00AE6DF3" w:rsidRDefault="00AE6DF3">
      <w:pPr>
        <w:pStyle w:val="ConsPlusNormal"/>
        <w:jc w:val="center"/>
      </w:pPr>
      <w:r>
        <w:t>В КОТОРЫХ ПРЕДОСТАВЛЯЕТСЯ ГОСУДАРСТВЕННАЯ УСЛУГА,</w:t>
      </w:r>
    </w:p>
    <w:p w:rsidR="00AE6DF3" w:rsidRDefault="00AE6DF3">
      <w:pPr>
        <w:pStyle w:val="ConsPlusNormal"/>
        <w:jc w:val="center"/>
      </w:pPr>
      <w:r>
        <w:t>К МЕСТУ ОЖИДАНИЯ И ПРИЕМА ЗАЯВИТЕЛЕЙ, РАЗМЕЩЕНИЮ И</w:t>
      </w:r>
    </w:p>
    <w:p w:rsidR="00AE6DF3" w:rsidRDefault="00AE6DF3">
      <w:pPr>
        <w:pStyle w:val="ConsPlusNormal"/>
        <w:jc w:val="center"/>
      </w:pPr>
      <w:r>
        <w:t>ОФОРМЛЕНИЮ ВИЗУАЛЬНОЙ, ТЕКСТОВОЙ И МУЛЬТИМЕДИЙНОЙ ИНФОРМАЦИИ</w:t>
      </w:r>
    </w:p>
    <w:p w:rsidR="00AE6DF3" w:rsidRDefault="00AE6DF3">
      <w:pPr>
        <w:pStyle w:val="ConsPlusNormal"/>
        <w:jc w:val="center"/>
      </w:pPr>
      <w:r>
        <w:t>О ПОРЯДКЕ ПРЕДОСТАВЛЕНИЯ ГОСУДАРСТВЕННОЙ УСЛУГИ,</w:t>
      </w:r>
    </w:p>
    <w:p w:rsidR="00AE6DF3" w:rsidRDefault="00AE6DF3">
      <w:pPr>
        <w:pStyle w:val="ConsPlusNormal"/>
        <w:jc w:val="center"/>
      </w:pPr>
      <w:r>
        <w:t>В ТОМ ЧИСЛЕ К ОБЕСПЕЧЕНИЮ ДОСТУПНОСТИ ДЛЯ ИНВАЛИДОВ</w:t>
      </w:r>
    </w:p>
    <w:p w:rsidR="00AE6DF3" w:rsidRDefault="00AE6DF3">
      <w:pPr>
        <w:pStyle w:val="ConsPlusNormal"/>
        <w:jc w:val="center"/>
      </w:pPr>
      <w:r>
        <w:t>УКАЗАННЫХ ОБЪЕКТОВ В СООТВЕТСТВИИ С ЗАКОНОДАТЕЛЬСТВОМ</w:t>
      </w:r>
    </w:p>
    <w:p w:rsidR="00AE6DF3" w:rsidRDefault="00AE6DF3">
      <w:pPr>
        <w:pStyle w:val="ConsPlusNormal"/>
        <w:jc w:val="center"/>
      </w:pPr>
      <w:r>
        <w:t>РОССИЙСКОЙ ФЕДЕРАЦИИ О СОЦИАЛЬНОЙ ЗАЩИТЕ ИНВАЛИДОВ</w:t>
      </w:r>
    </w:p>
    <w:p w:rsidR="00AE6DF3" w:rsidRDefault="00AE6DF3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AE6DF3" w:rsidRDefault="00AE6DF3">
      <w:pPr>
        <w:pStyle w:val="ConsPlusNormal"/>
        <w:jc w:val="center"/>
      </w:pPr>
      <w:r>
        <w:t>от 09.12.2015 N 2028-п)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29. 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30. При наличии возможности на территории, прилегающей к зданию, в котором предоставляется государственная услуга, должна быть оборудована стоянка для парковки автотранспортных средств.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31. 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32. Указанные места для парковки не должны занимать иные транспортные средства.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Инвалиды пользуются местами для парковки специальных автотранспортных средств бесплатно.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33. 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 случаях,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государственной услуги либо, когда это возможно, обеспечить предоставление государственной услуги по месту жительства инвалида или в дистанционном режиме.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Разработка проектных решений на реконструкцию или капитальный ремонт здания, 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34. 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организации.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Информационная табличка рядом со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представляющей государственную услугу: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место нахождения и юридический адрес;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режим работы;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lastRenderedPageBreak/>
        <w:t>телефонные номера и электронный адрес справочной службы;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адрес официального сайта организации, предоставляющей государственную услугу.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35. Организация, предоставляющая государственную услугу, обеспечивает в здании, в котором предоставляется государственная услуга: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тифлосурдопереводчика, сопровождающего инвалида;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36. Места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Места для ожидания должны соответствовать комфортным условиям для заявителей, включая инвалидов. Места для ожидания должны быть оборудованы кресельными секциями или скамьями (банкетками), столами (стойками) и обеспечены образцами заполнения документов, бумагой и канцелярскими принадлежностями.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Места приема заявителей должны быть оборудованы: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персональным компьютером с возможностью доступа к необходимым информационным базам данных и печатающим устройством;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местом для раскладки документов заявителем.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При организации мест приема заявителей должна быть предусмотрена возможность свободного входа и выхода из помещения специалистов и заявителей, включая инвалидов, использующих кресла-коляски.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37. Информация о порядке предоставления государственной услуги должна размещаться на официальном сайте организации, предоставляющей государственную услугу, в информационно-телекоммуникационной сети "Интернет" и на информационных стендах в здании, в котором предоставляется государственная услуга.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услуги, размещенная на официальном сайте организации, предоставляющей государственную услугу, в информационно-телекоммуникационной сети "Интернет"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стендах, должно соответствовать оптимальному зрительному и слуховому восприятию этой информации заявителями.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Для инвалидов информация о порядке предоставления государственной услуги, иные </w:t>
      </w:r>
      <w:r>
        <w:lastRenderedPageBreak/>
        <w:t>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13. ПОКАЗАТЕЛИ ДОСТУПНОСТИ И КАЧЕСТВА</w:t>
      </w:r>
    </w:p>
    <w:p w:rsidR="00AE6DF3" w:rsidRDefault="00AE6DF3">
      <w:pPr>
        <w:pStyle w:val="ConsPlusNormal"/>
        <w:jc w:val="center"/>
      </w:pPr>
      <w:r>
        <w:t>ГОСУДАРСТВЕННОЙ УСЛУГИ, В ТОМ ЧИСЛЕ КОЛИЧЕСТВО</w:t>
      </w:r>
    </w:p>
    <w:p w:rsidR="00AE6DF3" w:rsidRDefault="00AE6DF3">
      <w:pPr>
        <w:pStyle w:val="ConsPlusNormal"/>
        <w:jc w:val="center"/>
      </w:pPr>
      <w:r>
        <w:t>ВЗАИМОДЕЙСТВИЙ ЗАЯВИТЕЛЕЙ С ДОЛЖНОСТНЫМИ ЛИЦАМИ</w:t>
      </w:r>
    </w:p>
    <w:p w:rsidR="00AE6DF3" w:rsidRDefault="00AE6DF3">
      <w:pPr>
        <w:pStyle w:val="ConsPlusNormal"/>
        <w:jc w:val="center"/>
      </w:pPr>
      <w:r>
        <w:t>ПРИ ПРЕДОСТАВЛЕНИИ ГОСУДАРСТВЕННОЙ УСЛУГИ И</w:t>
      </w:r>
    </w:p>
    <w:p w:rsidR="00AE6DF3" w:rsidRDefault="00AE6DF3">
      <w:pPr>
        <w:pStyle w:val="ConsPlusNormal"/>
        <w:jc w:val="center"/>
      </w:pPr>
      <w:r>
        <w:t>ИХ ПРОДОЛЖИТЕЛЬНОСТЬ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38. Показателями доступности предоставления государственной услуги являются: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расположенность в зоне доступности к основным транспортным магистралям, хорошие подъездные дороги;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в общедоступных местах в здании Министерства,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сотрудников, а также помещений, в которых осуществляются заявителей, в целях соблюдения установленных Административным регламентом сроков предоставления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(http://www.gosuslugi.ru/) и региональной государственной информационной системы "Портал государственных и муниципальных услуг (функций) Свердловской области" (http://66.gosuslugi.ru/pgu/).</w:t>
      </w:r>
    </w:p>
    <w:p w:rsidR="00AE6DF3" w:rsidRDefault="00AE6DF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39. Качество предоставления государственной услуги характеризуется отсутствием: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очередей при приеме заявителей;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жалоб на действия (бездействие) сотрудников;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жалоб на некорректное, невнимательное отношение сотрудников к заявителям (их представителям).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40. Взаимодействие заявителя с сотрудниками осуществляется при личном обращении заявителя.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 каждом случае продолжительность взаимодействия заявителя с сотрудниками при приеме заявителя составляет не более 15 минут.</w:t>
      </w:r>
    </w:p>
    <w:p w:rsidR="00AE6DF3" w:rsidRDefault="00AE6DF3">
      <w:pPr>
        <w:pStyle w:val="ConsPlusNormal"/>
        <w:jc w:val="both"/>
      </w:pPr>
      <w:r>
        <w:t xml:space="preserve">(часть вторая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09.09.2013 N 1162-п)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14. ИНЫЕ ТРЕБОВАНИЯ, В ТОМ ЧИСЛЕ УЧИТЫВАЮЩИЕ</w:t>
      </w:r>
    </w:p>
    <w:p w:rsidR="00AE6DF3" w:rsidRDefault="00AE6DF3">
      <w:pPr>
        <w:pStyle w:val="ConsPlusNormal"/>
        <w:jc w:val="center"/>
      </w:pPr>
      <w:r>
        <w:t>ОСОБЕННОСТИ ПРЕДОСТАВЛЕНИЯ ГОСУДАРСТВЕННОЙ УСЛУГИ</w:t>
      </w:r>
    </w:p>
    <w:p w:rsidR="00AE6DF3" w:rsidRDefault="00AE6DF3">
      <w:pPr>
        <w:pStyle w:val="ConsPlusNormal"/>
        <w:jc w:val="center"/>
      </w:pPr>
      <w:r>
        <w:t>В МНОГОФУНКЦИОНАЛЬНЫХ ЦЕНТРАХ ПРЕДОСТАВЛЕНИЯ</w:t>
      </w:r>
    </w:p>
    <w:p w:rsidR="00AE6DF3" w:rsidRDefault="00AE6DF3">
      <w:pPr>
        <w:pStyle w:val="ConsPlusNormal"/>
        <w:jc w:val="center"/>
      </w:pPr>
      <w:r>
        <w:t>ГОСУДАРСТВЕННЫХ И МУНИЦИПАЛЬНЫХ УСЛУГ И ОСОБЕННОСТИ</w:t>
      </w:r>
    </w:p>
    <w:p w:rsidR="00AE6DF3" w:rsidRDefault="00AE6DF3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AE6DF3" w:rsidRDefault="00AE6DF3">
      <w:pPr>
        <w:pStyle w:val="ConsPlusNormal"/>
        <w:jc w:val="center"/>
      </w:pPr>
      <w:r>
        <w:t xml:space="preserve">(введен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AE6DF3" w:rsidRDefault="00AE6DF3">
      <w:pPr>
        <w:pStyle w:val="ConsPlusNormal"/>
        <w:jc w:val="center"/>
      </w:pPr>
      <w:r>
        <w:t>от 30.07.2014 N 982-п)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40-1. Предоставление государственной услуги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не предусматривается.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lastRenderedPageBreak/>
        <w:t>40-2. Документы, необходимые для предоставления государственной услуги, могут быть поданы заявителем в форме электронных документов.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(http://www.gosuslugi.ru/) либо региональной государственной информационной системы "Портал государственных и муниципальных услуг (функций) Свердловской области" (http://66.gosuslugi.ru/pgu/).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лично, либо почтовым отправлением.</w:t>
      </w:r>
    </w:p>
    <w:p w:rsidR="00AE6DF3" w:rsidRDefault="00AE6DF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6D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6DF3" w:rsidRDefault="00AE6DF3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 от 04.10.2014 N 1266-п подраздел 1-2 раздела 3 признан утратившим силу.</w:t>
            </w:r>
          </w:p>
        </w:tc>
      </w:tr>
    </w:tbl>
    <w:p w:rsidR="00AE6DF3" w:rsidRDefault="00AE6DF3">
      <w:pPr>
        <w:pStyle w:val="ConsPlusNormal"/>
        <w:spacing w:before="280"/>
        <w:jc w:val="center"/>
        <w:outlineLvl w:val="1"/>
      </w:pPr>
      <w:r>
        <w:t>Раздел 3. СОСТАВ, ПОСЛЕДОВАТЕЛЬНОСТЬ И СРОКИ ВЫПОЛНЕНИЯ</w:t>
      </w:r>
    </w:p>
    <w:p w:rsidR="00AE6DF3" w:rsidRDefault="00AE6DF3">
      <w:pPr>
        <w:pStyle w:val="ConsPlusNormal"/>
        <w:jc w:val="center"/>
      </w:pPr>
      <w:r>
        <w:t>АДМИНИСТРАТИВНЫХ ПРОЦЕДУР (ДЕЙСТВИЙ),</w:t>
      </w:r>
    </w:p>
    <w:p w:rsidR="00AE6DF3" w:rsidRDefault="00AE6DF3">
      <w:pPr>
        <w:pStyle w:val="ConsPlusNormal"/>
        <w:jc w:val="center"/>
      </w:pPr>
      <w:r>
        <w:t>ТРЕБОВАНИЯ К ПОРЯДКУ ИХ ВЫПОЛНЕНИЯ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1. СОСТАВ И ПОСЛЕДОВАТЕЛЬНОСТЬ</w:t>
      </w:r>
    </w:p>
    <w:p w:rsidR="00AE6DF3" w:rsidRDefault="00AE6DF3">
      <w:pPr>
        <w:pStyle w:val="ConsPlusNormal"/>
        <w:jc w:val="center"/>
      </w:pPr>
      <w:r>
        <w:t>АДМИНИСТРАТИВНЫХ ПРОЦЕДУР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41. Предоставление государственной услуги включает в себя следующие административные процедуры: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постановка заявителя на учет;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1-1) утратил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04.10.2014 N 1266-п;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направление и оказание медицинской помощи в Госпитале;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предоставление информации об организации оказания медицинской помощи в Госпитале.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Порядок информирования о государственной услуге и обеспечение доступа заявителей к сведениям о государственной услуге, в том числе справочные телефоны и телефоны предварительной записи для предоставления государственной услуги, указаны в </w:t>
      </w:r>
      <w:hyperlink w:anchor="P80" w:history="1">
        <w:r>
          <w:rPr>
            <w:color w:val="0000FF"/>
          </w:rPr>
          <w:t>подразделе 3 раздела 1</w:t>
        </w:r>
      </w:hyperlink>
      <w:r>
        <w:t xml:space="preserve"> настоящего Административного регламента.</w:t>
      </w:r>
    </w:p>
    <w:p w:rsidR="00AE6DF3" w:rsidRDefault="00AE6DF3">
      <w:pPr>
        <w:pStyle w:val="ConsPlusNormal"/>
        <w:jc w:val="both"/>
      </w:pPr>
      <w:r>
        <w:t xml:space="preserve">(часть вторая введена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14.02.2018 N 199-п)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Заявителю обеспечивается предоставление информации о завершении соответствующего действия в ходе предоставления государственной услуги по его выбору на адрес электронной почты или с использованием средств федеральной государственной информационной системы "Единый портал государственных и муниципальных услуг (функций)".</w:t>
      </w:r>
    </w:p>
    <w:p w:rsidR="00AE6DF3" w:rsidRDefault="00AE6DF3">
      <w:pPr>
        <w:pStyle w:val="ConsPlusNormal"/>
        <w:jc w:val="both"/>
      </w:pPr>
      <w:r>
        <w:t xml:space="preserve">(часть третья введена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14.02.2018 N 199-п)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При осуществлении записи на прием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E6DF3" w:rsidRDefault="00AE6DF3">
      <w:pPr>
        <w:pStyle w:val="ConsPlusNormal"/>
        <w:jc w:val="both"/>
      </w:pPr>
      <w:r>
        <w:t xml:space="preserve">(часть четвертая введена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14.02.2018 N 199-п;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04.06.2018 N 912-п)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2. ПОСТАНОВКА ЗАЯВИТЕЛЯ НА УЧЕТ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 xml:space="preserve">42. Постановка на учет носит заявительный характер, но не предполагает письменной формы. </w:t>
      </w:r>
      <w:r>
        <w:lastRenderedPageBreak/>
        <w:t>Для постановки на учет заявителю достаточно предъявить документ, подтверждающий право на предоставление государственной услуги.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43. Учет заявителей ведется в </w:t>
      </w:r>
      <w:hyperlink w:anchor="P498" w:history="1">
        <w:r>
          <w:rPr>
            <w:color w:val="0000FF"/>
          </w:rPr>
          <w:t>Журнале</w:t>
        </w:r>
      </w:hyperlink>
      <w:r>
        <w:t xml:space="preserve"> по форме, установленной в Приложении N 1 к настоящему Административному регламенту, врачами различных специальностей Госпиталя, областных государственных и муниципальных учреждений здравоохранения.</w:t>
      </w:r>
    </w:p>
    <w:p w:rsidR="00AE6DF3" w:rsidRDefault="00AE6DF3">
      <w:pPr>
        <w:pStyle w:val="ConsPlusNormal"/>
        <w:jc w:val="both"/>
      </w:pPr>
      <w:r>
        <w:t xml:space="preserve">(п. 43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2-1. ФОРМИРОВАНИЕ И</w:t>
      </w:r>
    </w:p>
    <w:p w:rsidR="00AE6DF3" w:rsidRDefault="00AE6DF3">
      <w:pPr>
        <w:pStyle w:val="ConsPlusNormal"/>
        <w:jc w:val="center"/>
      </w:pPr>
      <w:r>
        <w:t>НАПРАВЛЕНИЕ МЕЖВЕДОМСТВЕННЫХ ЗАПРОСОВ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 xml:space="preserve">Утратил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29.12.2014 N 1775-п.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3. НАПРАВЛЕНИЕ И ОКАЗАНИЕ</w:t>
      </w:r>
    </w:p>
    <w:p w:rsidR="00AE6DF3" w:rsidRDefault="00AE6DF3">
      <w:pPr>
        <w:pStyle w:val="ConsPlusNormal"/>
        <w:jc w:val="center"/>
      </w:pPr>
      <w:r>
        <w:t>МЕДИЦИНСКОЙ ПОМОЩИ В ГОСПИТАЛЕ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44. Основанием для предоставления государственной услуги является путевка, выданная Госпиталем, областным государственным и муниципальным учреждением здравоохранения Свердловской области.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45. Контроль за правильностью отбора заявителей на госпитализацию и порядком распределения путевок в каждом учреждении здравоохранения осуществляется заведующим поликлиническим отделением.</w:t>
      </w:r>
    </w:p>
    <w:p w:rsidR="00AE6DF3" w:rsidRDefault="00AE6DF3">
      <w:pPr>
        <w:pStyle w:val="ConsPlusNormal"/>
        <w:jc w:val="both"/>
      </w:pPr>
      <w:r>
        <w:t xml:space="preserve">(п. 45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46. Путевки на лечение в Госпитале рассылаются ежемесячно организационно-методическим отделом Госпиталя в областные государственные и муниципальные учреждения здравоохранения Свердловской области согласно установленным лимитам.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Лимиты устанавливается с учетом числа заявителей, проживающих на территории, где расположено учреждение здравоохранения, и поданных учреждениями здравоохранения заявок на год.</w:t>
      </w:r>
    </w:p>
    <w:p w:rsidR="00AE6DF3" w:rsidRDefault="00AE6DF3">
      <w:pPr>
        <w:pStyle w:val="ConsPlusNormal"/>
        <w:jc w:val="both"/>
      </w:pPr>
      <w:r>
        <w:t xml:space="preserve">(п. 46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47. В путевке указывается дата госпитализации и номер отделения. Перенос срока госпитализации не допускается.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48. Информация о количестве путевок, направленных в областные государственные и муниципальные учреждения здравоохранения Свердловской области, заносится в базу данных медицинскими регистраторами организационно-методического отдела Госпиталя.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49. При наличии медицинских показаний, лечащим врачом поликлиники областного государственного или муниципального учреждения здравоохранения Свердловской области заявителю выдается на руки направление на лечение и путевка.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50. В направлении указываются сведения о его состоянии здоровья (диагноз, результаты лабораторных и инструментальных исследований, выполненных в объеме, установленном в </w:t>
      </w:r>
      <w:hyperlink w:anchor="P540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51. Заявители для оказания медицинской помощи в Госпитале могут также обратиться непосредственно в консультативную поликлинику Госпиталя. В этом случае, при наличии медицинских показаний, установленных врачом-консультантом совместно с заведующим поликлиникой, по согласованию с заместителем начальника Госпиталя по внегоспитальной помощи заявителю выдается путевка на госпитализацию в день обращения за медицинской помощью.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52. Медицинские показания к госпитализации в специализированные отделения госпиталя (психиатрическое N 1, наркологическое N 13, травматолого-ортопедическое N 14, нейрохирургическое N 15, хирургическое N 16, урологическое N 17, хирургического лечения </w:t>
      </w:r>
      <w:r>
        <w:lastRenderedPageBreak/>
        <w:t>сложных нарушений ритма сердца и электрокардиостимуляции N 18, офтальмологические N 19, 20, дерматологическое N 22, гинекологическое N 23) определяются врачами-консультантами поликлиники госпиталя. При наличии у заявителя медицинских показаний для госпитализации, дата госпитализации согласуется с заведующим отделения, а заявителю направляется именная путевка.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53. Заявитель, имея на руках путевку на лечение в госпитале, в указанное на путевке число прибывает в Госпиталь и предъявляет медицинскому регистратору документы, указанные в </w:t>
      </w:r>
      <w:hyperlink w:anchor="P152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54. В Госпитале проводятся мероприятия по обследованию и лечению заявителя в соответствии с медико-экономическими стандартами, утвержденными ведомственными нормативными документами.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55. В Госпитале заявители имеют возможность получить информацию о порядке оказания бесплатной медицинской помощи в рамках Территориальной программы государственных гарантий оказания бесплатной медицинской помощи, ежегодно утверждаемой постановлением Правительства Свердловской области, правах и обязанностях пациента Госпиталя, о лицах из числа администраторов госпиталя, ответственных за работу с обращениями граждан, о контролирующих организациях и службах защиты прав застрахованных.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56. По окончании курса лечения заявителю на руки выдается выписка из истории болезни с рекомендациями по дальнейшему наблюдению.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57. В случае когда лечащим врачом специализированного отделения дается рекомендация о повторении курса лечения через определенный период времени (год, полгода, др.), заявитель имеет право подать заявление в организационно-методический отдел Госпиталя для обеспечения путевкой на очередной курс лечения в плановом порядке.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58. Выписка из истории стационарного больного, полученная по окончании курса лечения в Госпитале, представляется заявителем лечащему врачу поликлиники.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59. </w:t>
      </w:r>
      <w:hyperlink w:anchor="P173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представлена в Приложении N 3 к настоящему Административному регламенту.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4. ПРЕДОСТАВЛЕНИЕ ИНФОРМАЦИИ</w:t>
      </w:r>
    </w:p>
    <w:p w:rsidR="00AE6DF3" w:rsidRDefault="00AE6DF3">
      <w:pPr>
        <w:pStyle w:val="ConsPlusNormal"/>
        <w:jc w:val="center"/>
      </w:pPr>
      <w:r>
        <w:t>ОБ ОРГАНИЗАЦИИ ОКАЗАНИЯ МЕДИЦИНСКОЙ ПОМОЩИ В ГОСПИТАЛЕ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60. Основанием для предоставления государственной услуги является заявление о предоставлении информации об организации оказания медицинской помощи в Госпитале, которое регистрируется в канцелярии.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61. После регистрации заявления из числа сотрудников Госпиталя либо государственных гражданских служащих Свердловской области Министерства назначается ответственный исполнитель.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62. Ответственный исполнитель, которому заявление направлено на исполнение: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заявления;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запрашивает необходимые для рассмотрения заявления документы и материалы;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при необходимости принимает меры, направленные на восстановление или защиту нарушенных прав, свобод и законных интересов заявителей.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63. Ответ на заявление подписывает руководитель организации, подготовившей ответ, либо уполномоченное им лицо.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64. Заявление считается разрешенным, если рассмотрены все поставленные в нем вопросы, </w:t>
      </w:r>
      <w:r>
        <w:lastRenderedPageBreak/>
        <w:t>приняты необходимые меры и дан письменный ответ.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65. Если в ходе рассмотрения заявления будут установлены обстоятельства, указанные в </w:t>
      </w:r>
      <w:hyperlink w:anchor="P193" w:history="1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регламента, ответ заявителю не дается либо направляется отказ с обоснованием причин.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66. </w:t>
      </w:r>
      <w:hyperlink w:anchor="P1777" w:history="1">
        <w:r>
          <w:rPr>
            <w:color w:val="0000FF"/>
          </w:rPr>
          <w:t>Блок-схема</w:t>
        </w:r>
      </w:hyperlink>
      <w:r>
        <w:t xml:space="preserve"> предоставления информации об организации оказания медицинской помощи в Госпитале, представлена в Приложении N 4 к настоящему Административному регламенту.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1"/>
      </w:pPr>
      <w:r>
        <w:t>Раздел 4. ФОРМЫ КОНТРОЛЯ ЗА ИСПОЛНЕНИЕМ</w:t>
      </w:r>
    </w:p>
    <w:p w:rsidR="00AE6DF3" w:rsidRDefault="00AE6DF3">
      <w:pPr>
        <w:pStyle w:val="ConsPlusNormal"/>
        <w:jc w:val="center"/>
      </w:pPr>
      <w:r>
        <w:t>АДМИНИСТРАТИВНОГО РЕГЛАМЕНТА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1. ПОРЯДОК ОСУЩЕСТВЛЕНИЯ ТЕКУЩЕГО КОНТРОЛЯ</w:t>
      </w:r>
    </w:p>
    <w:p w:rsidR="00AE6DF3" w:rsidRDefault="00AE6DF3">
      <w:pPr>
        <w:pStyle w:val="ConsPlusNormal"/>
        <w:jc w:val="center"/>
      </w:pPr>
      <w:r>
        <w:t>ЗА ПРЕДОСТАВЛЕНИЕМ 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67. Текущий контроль за соблюдением последовательности действий в рамках предоставления государственной услуги и принятием решений осуществляется начальником Госпиталя и начальником отдела, курирующим работу Госпиталя.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2. ПОРЯДОК И ПЕРИОДИЧНОСТЬ ОСУЩЕСТВЛЕНИЯ</w:t>
      </w:r>
    </w:p>
    <w:p w:rsidR="00AE6DF3" w:rsidRDefault="00AE6DF3">
      <w:pPr>
        <w:pStyle w:val="ConsPlusNormal"/>
        <w:jc w:val="center"/>
      </w:pPr>
      <w:r>
        <w:t>ПЛАНОВЫХ И ВНЕПЛАНОВЫХ ПРОВЕРОК ПОЛНОТЫ И КАЧЕСТВА</w:t>
      </w:r>
    </w:p>
    <w:p w:rsidR="00AE6DF3" w:rsidRDefault="00AE6DF3">
      <w:pPr>
        <w:pStyle w:val="ConsPlusNormal"/>
        <w:jc w:val="center"/>
      </w:pPr>
      <w:r>
        <w:t>ПРЕДОСТАВЛЕНИЯ ГОСУДАРСТВЕННОЙ УСЛУГИ, В ТОМ ЧИСЛЕ ПОРЯДОК</w:t>
      </w:r>
    </w:p>
    <w:p w:rsidR="00AE6DF3" w:rsidRDefault="00AE6DF3">
      <w:pPr>
        <w:pStyle w:val="ConsPlusNormal"/>
        <w:jc w:val="center"/>
      </w:pPr>
      <w:r>
        <w:t>И ФОРМЫ КОНТРОЛЯ ЗА ПОЛНОТОЙ И КАЧЕСТВОМ ПРЕДОСТАВЛЕНИЯ</w:t>
      </w:r>
    </w:p>
    <w:p w:rsidR="00AE6DF3" w:rsidRDefault="00AE6DF3">
      <w:pPr>
        <w:pStyle w:val="ConsPlusNormal"/>
        <w:jc w:val="center"/>
      </w:pPr>
      <w:r>
        <w:t>ГОСУДАРСТВЕННОЙ УСЛУГИ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68. Контроль за полнотой и качеством предоставления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должностных лиц, осуществляющих предоставление государственной услуги.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69. Периодичность осуществления проверок устанавливается администрацией Госпиталя и должностными лицами Министерства.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70. Проверки полноты и качества исполнения государственной функции осуществляются на основании локальных актов Госпиталя и приказов Министра здравоохранения Свердловской области, лица его замещающего.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71. Проверки могут быть плановыми (осуществляться на основании утвержденных планов работы) и внеплановыми.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72. Для проведения проверки полноты и качества исполнения предоставления государственной услуги формируется комиссия, в состав которой включаются должностные лица Министерства и Госпиталя, ответственные за предоставление государственной услуги.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должностным лицом (лицами), в отношении которого (которых) проводилась проверка.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3. ОТВЕТСТВЕННОСТЬ ДОЛЖНОСТНЫХ ЛИЦ</w:t>
      </w:r>
    </w:p>
    <w:p w:rsidR="00AE6DF3" w:rsidRDefault="00AE6DF3">
      <w:pPr>
        <w:pStyle w:val="ConsPlusNormal"/>
        <w:jc w:val="center"/>
      </w:pPr>
      <w:r>
        <w:t>ЗА РЕШЕНИЯ И ДЕЙСТВИЯ (БЕЗДЕЙСТВИЕ), ПРИНИМАЕМЫЕ</w:t>
      </w:r>
    </w:p>
    <w:p w:rsidR="00AE6DF3" w:rsidRDefault="00AE6DF3">
      <w:pPr>
        <w:pStyle w:val="ConsPlusNormal"/>
        <w:jc w:val="center"/>
      </w:pPr>
      <w:r>
        <w:t>(ОСУЩЕСТВЛЯЕМЫЕ) В ХОДЕ ПРЕДОСТАВЛЕНИЯ</w:t>
      </w:r>
    </w:p>
    <w:p w:rsidR="00AE6DF3" w:rsidRDefault="00AE6DF3">
      <w:pPr>
        <w:pStyle w:val="ConsPlusNormal"/>
        <w:jc w:val="center"/>
      </w:pPr>
      <w:r>
        <w:t>ГОСУДАРСТВЕННОЙ УСЛУГИ</w:t>
      </w:r>
    </w:p>
    <w:p w:rsidR="00AE6DF3" w:rsidRDefault="00AE6DF3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AE6DF3" w:rsidRDefault="00AE6DF3">
      <w:pPr>
        <w:pStyle w:val="ConsPlusNormal"/>
        <w:jc w:val="center"/>
      </w:pPr>
      <w:r>
        <w:t>от 23.12.2015 N 2279-п)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73. Должностные лица Министерства за действия (бездействие) и решения, принимаемые (осуществляемые) в ходе предоставления государственной услуги, несут ответственность в соответствии с действующим законодательством.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74. Государственные гражданские служащие Свердловской области, ответственные за предоставление государственной услуги, несут персональную ответственность за сроки и качество, объективность, принимаемых решений, а также информирование заявителя.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75. 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76. Персональная ответственность за предоставление государственной услуги несет начальник Госпиталя.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77. Сотрудники Госпиталя несут персональную ответственность за сроки и качество обследования, объективность, тщательность и своевременность направления и лечения заявителей в Госпиталь.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78. Персональная ответственность за предоставление государственной услуги закрепляется в должностных регламентах сотрудников Госпиталя в соответствии с требованиями законодательства Российской Федерации.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Подраздел 4. ПОРЯДОК И ФОРМЫ КОНТРОЛЯ ЗА ПРЕДОСТАВЛЕНИЕМ</w:t>
      </w:r>
    </w:p>
    <w:p w:rsidR="00AE6DF3" w:rsidRDefault="00AE6DF3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AE6DF3" w:rsidRDefault="00AE6DF3">
      <w:pPr>
        <w:pStyle w:val="ConsPlusNormal"/>
        <w:jc w:val="center"/>
      </w:pPr>
      <w:r>
        <w:t>ИХ ОБЪЕДИНЕНИЙ И ОРГАНИЗАЦИЙ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79.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Министерства и через портал государственных и муниципальных услуг.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Основные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государственной услуги должны отвечать требованиям непрерывности и действенности.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AE6DF3" w:rsidRDefault="00AE6DF3">
      <w:pPr>
        <w:pStyle w:val="ConsPlusNormal"/>
        <w:jc w:val="center"/>
      </w:pPr>
      <w:r>
        <w:t>РЕШЕНИЙ И ДЕЙСТВИЙ (БЕЗДЕЙСТВИЯ) ОРГАНА, ПРЕДОСТАВЛЯЮЩЕГО</w:t>
      </w:r>
    </w:p>
    <w:p w:rsidR="00AE6DF3" w:rsidRDefault="00AE6DF3">
      <w:pPr>
        <w:pStyle w:val="ConsPlusNormal"/>
        <w:jc w:val="center"/>
      </w:pPr>
      <w:r>
        <w:t>ГОСУДАРСТВЕННУЮ УСЛУГУ, А ТАКЖЕ ЕГО ДОЛЖНОСТНЫХ ЛИЦ</w:t>
      </w:r>
    </w:p>
    <w:p w:rsidR="00AE6DF3" w:rsidRDefault="00AE6DF3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AE6DF3" w:rsidRDefault="00AE6DF3">
      <w:pPr>
        <w:pStyle w:val="ConsPlusNormal"/>
        <w:jc w:val="center"/>
      </w:pPr>
      <w:r>
        <w:t>от 01.10.2013 N 1260-п)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80. Заявитель имеет право на обжалование решений и действий (бездействия) специалистов, ответственных за предоставление государственной услуги, в досудебном (внесудебном) порядке, в том числе в следующих случаях:</w:t>
      </w:r>
    </w:p>
    <w:p w:rsidR="00AE6DF3" w:rsidRDefault="00AE6DF3">
      <w:pPr>
        <w:pStyle w:val="ConsPlusNormal"/>
        <w:jc w:val="both"/>
      </w:pPr>
      <w:r>
        <w:lastRenderedPageBreak/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 для предоставления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6) требование от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Свердловской области;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7) отказ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81. Жалоба должна содержать: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наименование организации, предоставляющей государственную услугу, либо специалиста, решения и действия (бездействие) которых обжалуются;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12" w:name="P432"/>
      <w:bookmarkEnd w:id="12"/>
      <w:r>
        <w:t>82.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09.10.2015 N 1538-п)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83. Прием жалоб в письменной форме осуществляется в организации, предоставляющей государственную услугу. Время приема жалоб должно совпадать со временем работы организации, </w:t>
      </w:r>
      <w:r>
        <w:lastRenderedPageBreak/>
        <w:t>предоставляющей государственную услугу.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84. В электронном виде жалоба может быть подана заявителем посредством информационно-телекоммуникационной сети Интернет, официального сайта организации, предоставляющей государственную услугу, единого портала государственных и муниципальных услуг либо регионального портала государственных и муниципальных услуг.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432" w:history="1">
        <w:r>
          <w:rPr>
            <w:color w:val="0000FF"/>
          </w:rPr>
          <w:t>пункте 82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85. Жалоба может быть подана заявителем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МФЦ).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При поступлении жалобы МФЦ обеспечивает ее передачу в организацию, предоставляющую государственную услугу, не позднее следующего рабочего дня со дня поступления жалобы.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Адрес МФЦ: 620014, г. Екатеринбург, ул. 8 Марта, 13 (тел. (343) 354-73-00, 8-800-700-00-04; электронная почта - mfc@mfc66.ru; официальный сайт - www.mfc66.ru).</w:t>
      </w:r>
    </w:p>
    <w:p w:rsidR="00AE6DF3" w:rsidRDefault="00AE6DF3">
      <w:pPr>
        <w:pStyle w:val="ConsPlusNormal"/>
        <w:jc w:val="both"/>
      </w:pPr>
      <w:r>
        <w:t xml:space="preserve">(в ред. Приказов Минздрава Свердловской области от 07.12.2017 </w:t>
      </w:r>
      <w:hyperlink r:id="rId87" w:history="1">
        <w:r>
          <w:rPr>
            <w:color w:val="0000FF"/>
          </w:rPr>
          <w:t>N 2202-п</w:t>
        </w:r>
      </w:hyperlink>
      <w:r>
        <w:t xml:space="preserve">, от 09.02.2018 </w:t>
      </w:r>
      <w:hyperlink r:id="rId88" w:history="1">
        <w:r>
          <w:rPr>
            <w:color w:val="0000FF"/>
          </w:rPr>
          <w:t>N 181-п</w:t>
        </w:r>
      </w:hyperlink>
      <w:r>
        <w:t>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86. Исключен. - </w:t>
      </w:r>
      <w:hyperlink r:id="rId8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30.07.2014 N 982-п.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87. Жалоба, поступившая в организацию, предоставляющую государственную услугу, в том числе через МФЦ, регистрируется не позднее следующего рабочего дня со дня ее поступления с присвоением ей регистрационного номера.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88. Срок рассмотрения жалобы исчисляется со дня регистрации жалобы в организации, предоставляющей государственную услугу.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89. В случае если жалоба содержит вопросы, не отнесенные к компетенции организации, предоставляющей государственную услугу, жалоба в течение 1 рабочего дня со дня ее регистрации направляется в орган, уполномоченный на ее рассмотрение, о чем заявитель письменно информируется.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09.10.2015 N 1538-п)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90.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91. Приостановление срока рассмотрения жалобы не допускается.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92. Министерство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E6DF3" w:rsidRDefault="00AE6DF3">
      <w:pPr>
        <w:pStyle w:val="ConsPlusNormal"/>
        <w:jc w:val="both"/>
      </w:pPr>
      <w:r>
        <w:t xml:space="preserve">(п. 92 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09.10.2015 N 1538-п)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92-1. В случае если текст письменной жалобы не поддается прочтению, ответ на жалобу не дается и она не подлежит направлению на рассмотрение в уполномоченный на рассмотрение жалобы орган, о чем в течение семи дней со дня регистрации жалобы сообщается заявителю, </w:t>
      </w:r>
      <w:r>
        <w:lastRenderedPageBreak/>
        <w:t>направившему жалобу, если его фамилия и почтовый адрес поддаются прочтению.</w:t>
      </w:r>
    </w:p>
    <w:p w:rsidR="00AE6DF3" w:rsidRDefault="00AE6DF3">
      <w:pPr>
        <w:pStyle w:val="ConsPlusNormal"/>
        <w:jc w:val="both"/>
      </w:pPr>
      <w:r>
        <w:t xml:space="preserve">(п. 92-1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09.10.2015 N 1538-п)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93. Организация, предоставляющая государственную услугу, отказывает в удовлетворении жалобы в следующих случаях: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если по результатам рассмотрения жалобы решения и действия (бездействие) органов, предоставляющих государственные услуги, их должностных лиц и государственных служащих, принятые (осуществленные) в ходе предоставления государственной услуги, признаны правомерными.</w:t>
      </w:r>
    </w:p>
    <w:p w:rsidR="00AE6DF3" w:rsidRDefault="00AE6DF3">
      <w:pPr>
        <w:pStyle w:val="ConsPlusNormal"/>
        <w:jc w:val="both"/>
      </w:pPr>
      <w:r>
        <w:t xml:space="preserve">(подп. 4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07.12.2017 N 2202-п)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94. По результатам рассмотрения жалобы принимается одно из следующих решений: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области;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30.07.2014 N 982-п)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отказ в удовлетворении жалобы.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Указанное решение принимается в форме акта.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95. При удовлетворении жалобы организация, предоставляющая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97. В ответе по результатам рассмотрения жалобы указываются: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1) наименование организации, предоставляющей государственную услугу, рассмотревшей жалобу, должность, фамилия, имя, отчество (при наличии) его должностного лица, принявшего решение по жалобе;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специалисте, решение или действия (бездействие) которого обжалуется;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lastRenderedPageBreak/>
        <w:t>7) сведения о порядке обжалования принятого по жалобе решения.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98.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99. По желанию заявителя ответ по результатам рассмотрения жалобы дополнительно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E6DF3" w:rsidRDefault="00AE6DF3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23.12.2015 N 2279-п)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100.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sectPr w:rsidR="00AE6DF3" w:rsidSect="001F5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DF3" w:rsidRDefault="00AE6DF3">
      <w:pPr>
        <w:pStyle w:val="ConsPlusNormal"/>
        <w:jc w:val="right"/>
        <w:outlineLvl w:val="1"/>
      </w:pPr>
      <w:r>
        <w:lastRenderedPageBreak/>
        <w:t>Приложение N 1</w:t>
      </w:r>
    </w:p>
    <w:p w:rsidR="00AE6DF3" w:rsidRDefault="00AE6DF3">
      <w:pPr>
        <w:pStyle w:val="ConsPlusNormal"/>
        <w:jc w:val="right"/>
      </w:pPr>
      <w:r>
        <w:t>к Административному регламенту</w:t>
      </w:r>
    </w:p>
    <w:p w:rsidR="00AE6DF3" w:rsidRDefault="00AE6DF3">
      <w:pPr>
        <w:pStyle w:val="ConsPlusNormal"/>
        <w:jc w:val="right"/>
      </w:pPr>
      <w:r>
        <w:t>Министерства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 предоставления</w:t>
      </w:r>
    </w:p>
    <w:p w:rsidR="00AE6DF3" w:rsidRDefault="00AE6DF3">
      <w:pPr>
        <w:pStyle w:val="ConsPlusNormal"/>
        <w:jc w:val="right"/>
      </w:pPr>
      <w:r>
        <w:t>государственной услуги по приему</w:t>
      </w:r>
    </w:p>
    <w:p w:rsidR="00AE6DF3" w:rsidRDefault="00AE6DF3">
      <w:pPr>
        <w:pStyle w:val="ConsPlusNormal"/>
        <w:jc w:val="right"/>
      </w:pPr>
      <w:r>
        <w:t>заявлений, постановке на учет</w:t>
      </w:r>
    </w:p>
    <w:p w:rsidR="00AE6DF3" w:rsidRDefault="00AE6DF3">
      <w:pPr>
        <w:pStyle w:val="ConsPlusNormal"/>
        <w:jc w:val="right"/>
      </w:pPr>
      <w:r>
        <w:t>и предоставлению информации</w:t>
      </w:r>
    </w:p>
    <w:p w:rsidR="00AE6DF3" w:rsidRDefault="00AE6DF3">
      <w:pPr>
        <w:pStyle w:val="ConsPlusNormal"/>
        <w:jc w:val="right"/>
      </w:pPr>
      <w:r>
        <w:t>об организации оказания медицинской</w:t>
      </w:r>
    </w:p>
    <w:p w:rsidR="00AE6DF3" w:rsidRDefault="00AE6DF3">
      <w:pPr>
        <w:pStyle w:val="ConsPlusNormal"/>
        <w:jc w:val="right"/>
      </w:pPr>
      <w:r>
        <w:t>помощи, предусмотренной</w:t>
      </w:r>
    </w:p>
    <w:p w:rsidR="00AE6DF3" w:rsidRDefault="00AE6DF3">
      <w:pPr>
        <w:pStyle w:val="ConsPlusNormal"/>
        <w:jc w:val="right"/>
      </w:pPr>
      <w:r>
        <w:t>законодательством Свердловской области</w:t>
      </w:r>
    </w:p>
    <w:p w:rsidR="00AE6DF3" w:rsidRDefault="00AE6DF3">
      <w:pPr>
        <w:pStyle w:val="ConsPlusNormal"/>
        <w:jc w:val="right"/>
      </w:pPr>
      <w:r>
        <w:t>для определенной категории граждан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</w:pPr>
      <w:bookmarkStart w:id="13" w:name="P498"/>
      <w:bookmarkEnd w:id="13"/>
      <w:r>
        <w:t>ЖУРНАЛ</w:t>
      </w:r>
    </w:p>
    <w:p w:rsidR="00AE6DF3" w:rsidRDefault="00AE6DF3">
      <w:pPr>
        <w:pStyle w:val="ConsPlusNormal"/>
        <w:jc w:val="center"/>
      </w:pPr>
      <w:r>
        <w:t>УЧЕТА И ОПРЕДЕЛЕНИЯ МЕДИЦИНСКИХ ПОКАЗАНИЙ</w:t>
      </w:r>
    </w:p>
    <w:p w:rsidR="00AE6DF3" w:rsidRDefault="00AE6DF3">
      <w:pPr>
        <w:pStyle w:val="ConsPlusNormal"/>
        <w:jc w:val="center"/>
      </w:pPr>
      <w:r>
        <w:t>ДЛЯ СТАЦИОНАРНОГО ЛЕЧЕНИЯ В ГОСПИТАЛЕ КАТЕГОРИЙ ГРАЖДАН,</w:t>
      </w:r>
    </w:p>
    <w:p w:rsidR="00AE6DF3" w:rsidRDefault="00AE6DF3">
      <w:pPr>
        <w:pStyle w:val="ConsPlusNormal"/>
        <w:jc w:val="center"/>
      </w:pPr>
      <w:r>
        <w:t>ПРЕДУСМОТРЕННЫХ ЗАКОНОДАТЕЛЬСТВОМ СВЕРДЛОВСКОЙ ОБЛАСТИ</w:t>
      </w:r>
    </w:p>
    <w:p w:rsidR="00AE6DF3" w:rsidRDefault="00AE6DF3">
      <w:pPr>
        <w:pStyle w:val="ConsPlusNormal"/>
        <w:jc w:val="center"/>
      </w:pPr>
      <w:r>
        <w:t>(Находится и заполняется в кабинете заместителя</w:t>
      </w:r>
    </w:p>
    <w:p w:rsidR="00AE6DF3" w:rsidRDefault="00AE6DF3">
      <w:pPr>
        <w:pStyle w:val="ConsPlusNormal"/>
        <w:jc w:val="center"/>
      </w:pPr>
      <w:r>
        <w:t>главного врача по поликлинической работе или</w:t>
      </w:r>
    </w:p>
    <w:p w:rsidR="00AE6DF3" w:rsidRDefault="00AE6DF3">
      <w:pPr>
        <w:pStyle w:val="ConsPlusNormal"/>
        <w:jc w:val="center"/>
      </w:pPr>
      <w:r>
        <w:t>заведующего поликлиникой муниципального</w:t>
      </w:r>
    </w:p>
    <w:p w:rsidR="00AE6DF3" w:rsidRDefault="00AE6DF3">
      <w:pPr>
        <w:pStyle w:val="ConsPlusNormal"/>
        <w:jc w:val="center"/>
      </w:pPr>
      <w:r>
        <w:t>учреждения здравоохранения)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1485"/>
        <w:gridCol w:w="1650"/>
        <w:gridCol w:w="1650"/>
        <w:gridCol w:w="2310"/>
        <w:gridCol w:w="1815"/>
        <w:gridCol w:w="1980"/>
      </w:tblGrid>
      <w:tr w:rsidR="00AE6DF3">
        <w:tc>
          <w:tcPr>
            <w:tcW w:w="660" w:type="dxa"/>
          </w:tcPr>
          <w:p w:rsidR="00AE6DF3" w:rsidRDefault="00AE6D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E6DF3" w:rsidRDefault="00AE6DF3">
            <w:pPr>
              <w:pStyle w:val="ConsPlusNormal"/>
              <w:jc w:val="center"/>
            </w:pPr>
            <w:r>
              <w:t>Ф.И.О. полностью</w:t>
            </w:r>
          </w:p>
        </w:tc>
        <w:tc>
          <w:tcPr>
            <w:tcW w:w="1485" w:type="dxa"/>
          </w:tcPr>
          <w:p w:rsidR="00AE6DF3" w:rsidRDefault="00AE6DF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650" w:type="dxa"/>
          </w:tcPr>
          <w:p w:rsidR="00AE6DF3" w:rsidRDefault="00AE6DF3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650" w:type="dxa"/>
          </w:tcPr>
          <w:p w:rsidR="00AE6DF3" w:rsidRDefault="00AE6DF3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2310" w:type="dxa"/>
          </w:tcPr>
          <w:p w:rsidR="00AE6DF3" w:rsidRDefault="00AE6DF3">
            <w:pPr>
              <w:pStyle w:val="ConsPlusNormal"/>
              <w:jc w:val="center"/>
            </w:pPr>
            <w:r>
              <w:t>Диагнозы при обращении: основной и сопутствующие</w:t>
            </w:r>
          </w:p>
        </w:tc>
        <w:tc>
          <w:tcPr>
            <w:tcW w:w="1815" w:type="dxa"/>
          </w:tcPr>
          <w:p w:rsidR="00AE6DF3" w:rsidRDefault="00AE6DF3">
            <w:pPr>
              <w:pStyle w:val="ConsPlusNormal"/>
              <w:jc w:val="center"/>
            </w:pPr>
            <w:r>
              <w:t>Домашний адрес и контактный телефон</w:t>
            </w:r>
          </w:p>
        </w:tc>
        <w:tc>
          <w:tcPr>
            <w:tcW w:w="1980" w:type="dxa"/>
          </w:tcPr>
          <w:p w:rsidR="00AE6DF3" w:rsidRDefault="00AE6DF3">
            <w:pPr>
              <w:pStyle w:val="ConsPlusNormal"/>
              <w:jc w:val="center"/>
            </w:pPr>
            <w:r>
              <w:t>Регистрация выданной путевки</w:t>
            </w:r>
          </w:p>
        </w:tc>
      </w:tr>
      <w:tr w:rsidR="00AE6DF3">
        <w:tc>
          <w:tcPr>
            <w:tcW w:w="660" w:type="dxa"/>
          </w:tcPr>
          <w:p w:rsidR="00AE6DF3" w:rsidRDefault="00AE6D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E6DF3" w:rsidRDefault="00AE6D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AE6DF3" w:rsidRDefault="00AE6D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AE6DF3" w:rsidRDefault="00AE6D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AE6DF3" w:rsidRDefault="00AE6D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AE6DF3" w:rsidRDefault="00AE6D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AE6DF3" w:rsidRDefault="00AE6D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AE6DF3" w:rsidRDefault="00AE6DF3">
            <w:pPr>
              <w:pStyle w:val="ConsPlusNormal"/>
              <w:jc w:val="center"/>
            </w:pPr>
            <w:r>
              <w:t>8</w:t>
            </w:r>
          </w:p>
        </w:tc>
      </w:tr>
    </w:tbl>
    <w:p w:rsidR="00AE6DF3" w:rsidRDefault="00AE6DF3">
      <w:pPr>
        <w:sectPr w:rsidR="00AE6D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right"/>
        <w:outlineLvl w:val="1"/>
      </w:pPr>
      <w:r>
        <w:t>Приложение N 2</w:t>
      </w:r>
    </w:p>
    <w:p w:rsidR="00AE6DF3" w:rsidRDefault="00AE6DF3">
      <w:pPr>
        <w:pStyle w:val="ConsPlusNormal"/>
        <w:jc w:val="right"/>
      </w:pPr>
      <w:r>
        <w:t>к Административному регламенту</w:t>
      </w:r>
    </w:p>
    <w:p w:rsidR="00AE6DF3" w:rsidRDefault="00AE6DF3">
      <w:pPr>
        <w:pStyle w:val="ConsPlusNormal"/>
        <w:jc w:val="right"/>
      </w:pPr>
      <w:r>
        <w:t>Министерства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 предоставления</w:t>
      </w:r>
    </w:p>
    <w:p w:rsidR="00AE6DF3" w:rsidRDefault="00AE6DF3">
      <w:pPr>
        <w:pStyle w:val="ConsPlusNormal"/>
        <w:jc w:val="right"/>
      </w:pPr>
      <w:r>
        <w:t>государственной услуги по приему</w:t>
      </w:r>
    </w:p>
    <w:p w:rsidR="00AE6DF3" w:rsidRDefault="00AE6DF3">
      <w:pPr>
        <w:pStyle w:val="ConsPlusNormal"/>
        <w:jc w:val="right"/>
      </w:pPr>
      <w:r>
        <w:t>заявлений, постановке на учет</w:t>
      </w:r>
    </w:p>
    <w:p w:rsidR="00AE6DF3" w:rsidRDefault="00AE6DF3">
      <w:pPr>
        <w:pStyle w:val="ConsPlusNormal"/>
        <w:jc w:val="right"/>
      </w:pPr>
      <w:r>
        <w:t>и предоставлению информации</w:t>
      </w:r>
    </w:p>
    <w:p w:rsidR="00AE6DF3" w:rsidRDefault="00AE6DF3">
      <w:pPr>
        <w:pStyle w:val="ConsPlusNormal"/>
        <w:jc w:val="right"/>
      </w:pPr>
      <w:r>
        <w:t>об организации оказания медицинской</w:t>
      </w:r>
    </w:p>
    <w:p w:rsidR="00AE6DF3" w:rsidRDefault="00AE6DF3">
      <w:pPr>
        <w:pStyle w:val="ConsPlusNormal"/>
        <w:jc w:val="right"/>
      </w:pPr>
      <w:r>
        <w:t>помощи, предусмотренной</w:t>
      </w:r>
    </w:p>
    <w:p w:rsidR="00AE6DF3" w:rsidRDefault="00AE6DF3">
      <w:pPr>
        <w:pStyle w:val="ConsPlusNormal"/>
        <w:jc w:val="right"/>
      </w:pPr>
      <w:r>
        <w:t>законодательством Свердловской области</w:t>
      </w:r>
    </w:p>
    <w:p w:rsidR="00AE6DF3" w:rsidRDefault="00AE6DF3">
      <w:pPr>
        <w:pStyle w:val="ConsPlusNormal"/>
        <w:jc w:val="right"/>
      </w:pPr>
      <w:r>
        <w:t>для определенной категории граждан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</w:pPr>
      <w:bookmarkStart w:id="14" w:name="P540"/>
      <w:bookmarkEnd w:id="14"/>
      <w:r>
        <w:t>ПЕРЕЧНИ</w:t>
      </w:r>
    </w:p>
    <w:p w:rsidR="00AE6DF3" w:rsidRDefault="00AE6DF3">
      <w:pPr>
        <w:pStyle w:val="ConsPlusNormal"/>
        <w:jc w:val="center"/>
      </w:pPr>
      <w:r>
        <w:t>ЛАБОРАТОРНЫХ И ИНСТРУМЕНТАЛЬНЫХ ОБСЛЕДОВАНИЙ</w:t>
      </w:r>
    </w:p>
    <w:p w:rsidR="00AE6DF3" w:rsidRDefault="00AE6DF3">
      <w:pPr>
        <w:pStyle w:val="ConsPlusNormal"/>
        <w:jc w:val="center"/>
      </w:pPr>
      <w:r>
        <w:t>ДЛЯ ГРАЖДАН, НАПРАВЛЯЕМЫХ НА ЛЕЧЕНИЕ</w:t>
      </w:r>
    </w:p>
    <w:p w:rsidR="00AE6DF3" w:rsidRDefault="00AE6DF3">
      <w:pPr>
        <w:pStyle w:val="ConsPlusNormal"/>
        <w:jc w:val="center"/>
      </w:pPr>
      <w:r>
        <w:t>В ПОЛИКЛИНИКУ И СТАЦИОНАР ГОСПИТАЛЯ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t>1. ПЕРЕЧЕНЬ ЛАБОРАТОРНЫХ И ИНСТРУМЕНТАЛЬНЫХ ОБСЛЕДОВАНИЙ,</w:t>
      </w:r>
    </w:p>
    <w:p w:rsidR="00AE6DF3" w:rsidRDefault="00AE6DF3">
      <w:pPr>
        <w:pStyle w:val="ConsPlusNormal"/>
        <w:jc w:val="center"/>
      </w:pPr>
      <w:r>
        <w:t>НЕОБХОДИМЫХ ПРИ НАПРАВЛЕНИИ В СТАЦИОНАРНЫЕ</w:t>
      </w:r>
    </w:p>
    <w:p w:rsidR="00AE6DF3" w:rsidRDefault="00AE6DF3">
      <w:pPr>
        <w:pStyle w:val="ConsPlusNormal"/>
        <w:jc w:val="center"/>
      </w:pPr>
      <w:r>
        <w:t>ОТДЕЛЕНИЯ ГОСПИТАЛЯ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Психиатрическое отделение N 1: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выписка из истории болезни врача-невролога или психиатра (госпитализация добровольная);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сахар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Наркологическое отделение N 13: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Травматолого-ортопедическое отделение N 14: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 xml:space="preserve">исследование крови на ВИЧ, HbsAg, A-HCV (давность исследования не более 12 месяцев, при </w:t>
      </w:r>
      <w:r>
        <w:lastRenderedPageBreak/>
        <w:t>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рентгенологические снимки пораженной кости или сустава;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сахар, креатинин, билирубин);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ФГС;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Нейрохирургическое отделений N 15: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рентгеновские снимки;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сахар, билирубин, креатинин);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 (давность исследований не более 10 дней до поступления в стационар);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Отделение общей хирургии N 16: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исследований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креатинин, билирубин, сахар);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Урологическое отделение N 17: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lastRenderedPageBreak/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сахар, креатинин, билирубин);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Отделение хирургического лечения сложных нарушений ритма сердца и электростимуляции N 18: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(сахар, АСТ, АЛТ, билирубин, креатинин);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Офтальмологические отделения N 19, N 20: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(креатинин, билирубин, сахар, АСТ, АЛТ);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Дерматологическое отделение N 22: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HbsAg, A-HCV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УЗИ гепатобилиарной системы (давность исследования не более 6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билирубин, щелочная фосфатаза, креатинин, сахар);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lastRenderedPageBreak/>
        <w:t>Гинекологическое отделение N 23: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12 более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исследование крови на ВИЧ, HbsAg, A-HCV (давность исследования не более 12 месяцев, при оперативном вмешательстве);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мазки на флору и цитологию;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билирубин, креатинин, сахар);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Отделение иммунологической терапии N 25 (для лечения больных с ВИЧ-инфекцией):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сахар, билирубин, креатинин);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Терапевтические отделения N 11, N 12: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билирубин, креатинин, сахар);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стационар).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Психоневрологические отделения N 2, 3, 4, 5, 6, 7, 8, 9, 10, 24, 27, 28, 29, 30: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ФЛГ (давность исследования не более 12 месяцев);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мочи;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общий анализ крови;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биохимическое исследование крови (АСТ, АЛТ, билирубин, сахар, креатинин);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ЭКГ (давность исследований не более 10 дней до поступления в стационар);</w:t>
      </w:r>
    </w:p>
    <w:p w:rsidR="00AE6DF3" w:rsidRDefault="00AE6DF3">
      <w:pPr>
        <w:pStyle w:val="ConsPlusNormal"/>
        <w:spacing w:before="220"/>
        <w:ind w:firstLine="540"/>
        <w:jc w:val="both"/>
      </w:pPr>
      <w:r>
        <w:t>микрореакция на сифилис.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2"/>
      </w:pPr>
      <w:r>
        <w:lastRenderedPageBreak/>
        <w:t>2. ПЕРЕЧЕНЬ ОБЯЗАТЕЛЬНЫХ ОБСЛЕДОВАНИЙ ПЕРЕД НАПРАВЛЕНИЕМ</w:t>
      </w:r>
    </w:p>
    <w:p w:rsidR="00AE6DF3" w:rsidRDefault="00AE6DF3">
      <w:pPr>
        <w:pStyle w:val="ConsPlusNormal"/>
        <w:jc w:val="center"/>
      </w:pPr>
      <w:r>
        <w:t>ПАЦИЕНТА НА КОНСУЛЬТАТИВНЫЙ ПРИЕМ</w:t>
      </w:r>
    </w:p>
    <w:p w:rsidR="00AE6DF3" w:rsidRDefault="00AE6DF3">
      <w:pPr>
        <w:pStyle w:val="ConsPlusNormal"/>
        <w:jc w:val="center"/>
      </w:pPr>
      <w:r>
        <w:t>В КОНСУЛЬТАТИВНО-ДИАГНОСТИЧЕСКУЮ ПОЛИКЛИНИКУ ГОСПИТАЛЯ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ВРАЧУ-ДЕРМАТОВЕНЕРОЛОГУ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Микрореакция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Мазок на ЗППП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Анализ кала на яйца гельминтов, простейшие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Гастроэнтеролог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ВРАЧУ-НЕВРОЛОГУ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ЭЭГ при подозрении на пароксизмальные состояния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lastRenderedPageBreak/>
              <w:t>Рентгенография позвоночника с функциональными пробами при дорсалгиях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Реоэнцефалография при цефалгиях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Врач-офтальмолог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ВРАЧУ-НЕЙРОХИРУРГУ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Сахар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Рентгенография позвоночника с функциональными пробами при дорсалгиях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Врач-невролог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ВРАЧУ-ОТОЛАРИНГОЛОГУ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Мазки из зева и носа на дифтерию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Рентгенография придаточных пазух при синуитах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lastRenderedPageBreak/>
              <w:t>Врач-стоматолог при синуитах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</w:t>
      </w:r>
    </w:p>
    <w:p w:rsidR="00AE6DF3" w:rsidRDefault="00AE6DF3">
      <w:pPr>
        <w:pStyle w:val="ConsPlusNormal"/>
        <w:jc w:val="center"/>
      </w:pPr>
      <w:r>
        <w:t>ПАЦИЕНТА К СУРДОЛОГУ-ОТОЛАРИНГОЛОГУ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V</w:t>
            </w:r>
          </w:p>
          <w:p w:rsidR="00AE6DF3" w:rsidRDefault="00AE6DF3">
            <w:pPr>
              <w:pStyle w:val="ConsPlusNormal"/>
              <w:jc w:val="center"/>
            </w:pPr>
            <w:r>
              <w:t>уровень</w:t>
            </w:r>
          </w:p>
          <w:p w:rsidR="00AE6DF3" w:rsidRDefault="00AE6DF3">
            <w:pPr>
              <w:pStyle w:val="ConsPlusNormal"/>
              <w:jc w:val="center"/>
            </w:pP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Врач-отоларинголог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ВРАЧУ-СЕКСОЛОГУ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V</w:t>
            </w:r>
          </w:p>
          <w:p w:rsidR="00AE6DF3" w:rsidRDefault="00AE6DF3">
            <w:pPr>
              <w:pStyle w:val="ConsPlusNormal"/>
              <w:jc w:val="center"/>
            </w:pPr>
            <w:r>
              <w:t>уровень</w:t>
            </w:r>
          </w:p>
          <w:p w:rsidR="00AE6DF3" w:rsidRDefault="00AE6DF3">
            <w:pPr>
              <w:pStyle w:val="ConsPlusNormal"/>
              <w:jc w:val="center"/>
            </w:pP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Мазки на ЗППП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Врач-уролог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ВРАЧУ-ГИНЕКОЛОГУ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lastRenderedPageBreak/>
              <w:t>Мазок на микрофлору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Мазок на онкоцитологию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Микрореакция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Кровь на гепатиты, ВИЧ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органов малого таза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ВРАЧУ-КОЛОПРОКТОЛОГУ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ВРАЧУ-ОНКОЛОГУ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Врач-уролог (для мужчин)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СЕРДЕЧНО-СОСУДИСТОМУ ХИРУРГУ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Реовазография конечностей с функциональными пробами на нитроглицерин и дыхательной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Врач-хирург при патологии нижних конечностей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Врач-невролог при патологии брахиоцефальных сосудов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 ТРАВМАТОЛОГУ-ОРТОПЕДУ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Рентгенография пораженных костей и суставов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</w:t>
      </w:r>
    </w:p>
    <w:p w:rsidR="00AE6DF3" w:rsidRDefault="00AE6DF3">
      <w:pPr>
        <w:pStyle w:val="ConsPlusNormal"/>
        <w:jc w:val="center"/>
      </w:pPr>
      <w:r>
        <w:t>ПРИ НАПРАВЛЕНИИ ПАЦИЕНТА К ВРАЧУ-УРОЛОГУ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lastRenderedPageBreak/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креатинин, мочевая кислота, общий белок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почек при подозрении на патологию почек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малого таза для женщин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ВРАЧУ-ХИРУРГУ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органов брюшной полости при подозрении</w:t>
            </w:r>
          </w:p>
          <w:p w:rsidR="00AE6DF3" w:rsidRDefault="00AE6DF3">
            <w:pPr>
              <w:pStyle w:val="ConsPlusNormal"/>
            </w:pPr>
            <w:r>
              <w:t>на патологию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 АЛЛЕРГОЛОГУ-ИММУНОЛОГУ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lastRenderedPageBreak/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Анализ мокроты общий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Анализ кала на яйца гельминтов и простейшие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Функция внешнего дыхания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Врач-ЛОР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Врач-дерматолог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ВРАЧУ-ГАСТРОЭНТЕРОЛОГУ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общий белок и фракции, амилаза, креатинин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Копрограмма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органов брюшной полости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ФГДС при подозрении на патологию пищевода, желудка, двенадцатиперстной кишки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lastRenderedPageBreak/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ВРАЧУ-ГЕМАТОЛОГУ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общий белок и фракции, креатинин, железо сыворотки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ПТИ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органов брюшной полости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Врач-онколог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ВРАЧУ-ИНФЕКЦИОНИСТУ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Микрореакция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Кровь на антитела к антигенам гепатитов, ВИЧ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Мазок на дифтерию из зева и носа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lastRenderedPageBreak/>
              <w:t>Анализ кала на патогенную флору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4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ВРАЧУ-КАРДИОЛОГУ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мочевина, креатинин, общий белок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ЭКГ, при необходимости - с дополнительными отведениями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ВРАЧУ-НЕФРОЛОГУ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общий белок и фракции, мочевина, креатинин, железо сыворотки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Анализ мочи по Нечипоренко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Анализ мочи по Зимницкому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Проба Реберга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lastRenderedPageBreak/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почек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ВРАЧУ-ПУЛЬМОНОЛОГУ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мокроты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Функция внешнего дыхания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ВРАЧУ-ПРОФПАТОЛОГУ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lastRenderedPageBreak/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Функция внешнего дыхания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Врач-офтальмолог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Врач-невролог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Врач-хирург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Врач-ЛОР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ВРАЧУ-РЕВМАТОЛОГУ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креатинин, мочевая кислота, кальций сыворотки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ЛЕ-клетки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Рентгенография пораженных суставов, позвоночника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lastRenderedPageBreak/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ВРАЧУ-ТЕРАПЕВТУ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креатинин, мочевая кислота, общий белок и фракции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ВРАЧУ-ЭНДОКРИНОЛОГУ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общий белок, креатинин, железо сыворотки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Сахарная кривая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УЗИ щитовидной железы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Антропометрия (рост, вес)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Врач-гинеколог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lastRenderedPageBreak/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ВРАЧУ-ПСИХИАТРУ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Микрореакция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ЭЭГ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  <w:outlineLvl w:val="3"/>
      </w:pPr>
      <w:r>
        <w:t>ПЕРЕЧЕНЬ</w:t>
      </w:r>
    </w:p>
    <w:p w:rsidR="00AE6DF3" w:rsidRDefault="00AE6DF3">
      <w:pPr>
        <w:pStyle w:val="ConsPlusNormal"/>
        <w:jc w:val="center"/>
      </w:pPr>
      <w:r>
        <w:t>ОБЯЗАТЕЛЬНЫХ ОБСЛЕДОВАНИЙ ПРИ НАПРАВЛЕНИИ ПАЦИЕНТА</w:t>
      </w:r>
    </w:p>
    <w:p w:rsidR="00AE6DF3" w:rsidRDefault="00AE6DF3">
      <w:pPr>
        <w:pStyle w:val="ConsPlusNormal"/>
        <w:jc w:val="center"/>
      </w:pPr>
      <w:r>
        <w:t>К ВРАЧУ ПСИХИАТРУ-НАРКОЛОГУ</w:t>
      </w:r>
    </w:p>
    <w:p w:rsidR="00AE6DF3" w:rsidRDefault="00AE6D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020"/>
        <w:gridCol w:w="1077"/>
        <w:gridCol w:w="1020"/>
      </w:tblGrid>
      <w:tr w:rsidR="00AE6DF3">
        <w:tc>
          <w:tcPr>
            <w:tcW w:w="5953" w:type="dxa"/>
          </w:tcPr>
          <w:p w:rsidR="00AE6DF3" w:rsidRDefault="00AE6DF3">
            <w:pPr>
              <w:pStyle w:val="ConsPlusNormal"/>
              <w:jc w:val="center"/>
            </w:pPr>
            <w:r>
              <w:t>Методы обследования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III уровень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IV уровень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 xml:space="preserve">V уровень </w:t>
            </w:r>
            <w:hyperlink w:anchor="P17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ЛАБОРАТОРНЫЕ ИССЛЕДОВАНИЯ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Трансаминазы, билирубин, сахар крови, холестерин, липопротеиды, общий белок и фракции, амилаза, мочевина, креатинин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Микрореакция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Кровь на антигены к гепатитам, ВИЧ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t>ИНСТРУМЕНТАЛЬНЫЕ МЕТОДЫ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ЭКГ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Флюорография органов грудной клетки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9070" w:type="dxa"/>
            <w:gridSpan w:val="4"/>
          </w:tcPr>
          <w:p w:rsidR="00AE6DF3" w:rsidRDefault="00AE6DF3">
            <w:pPr>
              <w:pStyle w:val="ConsPlusNormal"/>
              <w:jc w:val="center"/>
              <w:outlineLvl w:val="4"/>
            </w:pPr>
            <w:r>
              <w:lastRenderedPageBreak/>
              <w:t>КОНСУЛЬТАЦИИ СПЕЦИАЛИСТОВ</w:t>
            </w: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Врач-терапевт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  <w:tr w:rsidR="00AE6DF3">
        <w:tc>
          <w:tcPr>
            <w:tcW w:w="5953" w:type="dxa"/>
          </w:tcPr>
          <w:p w:rsidR="00AE6DF3" w:rsidRDefault="00AE6DF3">
            <w:pPr>
              <w:pStyle w:val="ConsPlusNormal"/>
            </w:pPr>
            <w:r>
              <w:t>Врач-невролог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AE6DF3" w:rsidRDefault="00AE6D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AE6DF3" w:rsidRDefault="00AE6DF3">
            <w:pPr>
              <w:pStyle w:val="ConsPlusNormal"/>
            </w:pPr>
          </w:p>
        </w:tc>
      </w:tr>
    </w:tbl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ind w:firstLine="540"/>
        <w:jc w:val="both"/>
      </w:pPr>
      <w:r>
        <w:t>Примечание:</w:t>
      </w:r>
    </w:p>
    <w:p w:rsidR="00AE6DF3" w:rsidRDefault="00AE6DF3">
      <w:pPr>
        <w:pStyle w:val="ConsPlusNormal"/>
        <w:spacing w:before="220"/>
        <w:ind w:firstLine="540"/>
        <w:jc w:val="both"/>
      </w:pPr>
      <w:bookmarkStart w:id="15" w:name="P1721"/>
      <w:bookmarkEnd w:id="15"/>
      <w:r>
        <w:t>&lt;*&gt; - консультативно-диагностическая поликлиника ГОУЗ СОКП ГВВ сертифицирована по IVБ уровню.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right"/>
        <w:outlineLvl w:val="1"/>
      </w:pPr>
      <w:r>
        <w:t>Приложение N 3</w:t>
      </w:r>
    </w:p>
    <w:p w:rsidR="00AE6DF3" w:rsidRDefault="00AE6DF3">
      <w:pPr>
        <w:pStyle w:val="ConsPlusNormal"/>
        <w:jc w:val="right"/>
      </w:pPr>
      <w:r>
        <w:t>к Административному регламенту</w:t>
      </w:r>
    </w:p>
    <w:p w:rsidR="00AE6DF3" w:rsidRDefault="00AE6DF3">
      <w:pPr>
        <w:pStyle w:val="ConsPlusNormal"/>
        <w:jc w:val="right"/>
      </w:pPr>
      <w:r>
        <w:t>Министерства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 предоставления</w:t>
      </w:r>
    </w:p>
    <w:p w:rsidR="00AE6DF3" w:rsidRDefault="00AE6DF3">
      <w:pPr>
        <w:pStyle w:val="ConsPlusNormal"/>
        <w:jc w:val="right"/>
      </w:pPr>
      <w:r>
        <w:t>государственной услуги по приему</w:t>
      </w:r>
    </w:p>
    <w:p w:rsidR="00AE6DF3" w:rsidRDefault="00AE6DF3">
      <w:pPr>
        <w:pStyle w:val="ConsPlusNormal"/>
        <w:jc w:val="right"/>
      </w:pPr>
      <w:r>
        <w:t>заявлений, постановке на учет</w:t>
      </w:r>
    </w:p>
    <w:p w:rsidR="00AE6DF3" w:rsidRDefault="00AE6DF3">
      <w:pPr>
        <w:pStyle w:val="ConsPlusNormal"/>
        <w:jc w:val="right"/>
      </w:pPr>
      <w:r>
        <w:t>и предоставлению информации</w:t>
      </w:r>
    </w:p>
    <w:p w:rsidR="00AE6DF3" w:rsidRDefault="00AE6DF3">
      <w:pPr>
        <w:pStyle w:val="ConsPlusNormal"/>
        <w:jc w:val="right"/>
      </w:pPr>
      <w:r>
        <w:t>об организации оказания медицинской</w:t>
      </w:r>
    </w:p>
    <w:p w:rsidR="00AE6DF3" w:rsidRDefault="00AE6DF3">
      <w:pPr>
        <w:pStyle w:val="ConsPlusNormal"/>
        <w:jc w:val="right"/>
      </w:pPr>
      <w:r>
        <w:t>помощи, предусмотренной</w:t>
      </w:r>
    </w:p>
    <w:p w:rsidR="00AE6DF3" w:rsidRDefault="00AE6DF3">
      <w:pPr>
        <w:pStyle w:val="ConsPlusNormal"/>
        <w:jc w:val="right"/>
      </w:pPr>
      <w:r>
        <w:t>законодательством Свердловской области</w:t>
      </w:r>
    </w:p>
    <w:p w:rsidR="00AE6DF3" w:rsidRDefault="00AE6DF3">
      <w:pPr>
        <w:pStyle w:val="ConsPlusNormal"/>
        <w:jc w:val="right"/>
      </w:pPr>
      <w:r>
        <w:t>для определенной категории граждан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</w:pPr>
      <w:bookmarkStart w:id="16" w:name="P1739"/>
      <w:bookmarkEnd w:id="16"/>
      <w:r>
        <w:t>БЛОК-СХЕМА</w:t>
      </w:r>
    </w:p>
    <w:p w:rsidR="00AE6DF3" w:rsidRDefault="00AE6DF3">
      <w:pPr>
        <w:pStyle w:val="ConsPlusNormal"/>
        <w:jc w:val="center"/>
      </w:pPr>
      <w:r>
        <w:t>ПРЕДОСТАВЛЕНИЯ ГОСУДАРСТВЕННОЙ УСЛУГИ ПО ПОСТАНОВКЕ</w:t>
      </w:r>
    </w:p>
    <w:p w:rsidR="00AE6DF3" w:rsidRDefault="00AE6DF3">
      <w:pPr>
        <w:pStyle w:val="ConsPlusNormal"/>
        <w:jc w:val="center"/>
      </w:pPr>
      <w:r>
        <w:t>НА УЧЕТ И ПРЕДОСТАВЛЕНИЮ ИНФОРМАЦИИ ОБ ОРГАНИЗАЦИИ</w:t>
      </w:r>
    </w:p>
    <w:p w:rsidR="00AE6DF3" w:rsidRDefault="00AE6DF3">
      <w:pPr>
        <w:pStyle w:val="ConsPlusNormal"/>
        <w:jc w:val="center"/>
      </w:pPr>
      <w:r>
        <w:t>МЕДИЦИНСКОЙ ПОМОЩИ, ПРЕДУСМОТРЕННОЙ ЗАКОНОДАТЕЛЬСТВОМ</w:t>
      </w:r>
    </w:p>
    <w:p w:rsidR="00AE6DF3" w:rsidRDefault="00AE6DF3">
      <w:pPr>
        <w:pStyle w:val="ConsPlusNormal"/>
        <w:jc w:val="center"/>
      </w:pPr>
      <w:r>
        <w:t>СВЕРДЛОВСКОЙ ОБЛАСТИ ДЛЯ ОПРЕДЕЛЕННОЙ КАТЕГОРИИ ГРАЖДАН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nformat"/>
        <w:jc w:val="both"/>
      </w:pPr>
      <w:r>
        <w:t>┌────────────────────┐     ┌─────────────────────┐    ┌───────────────────┐</w:t>
      </w:r>
    </w:p>
    <w:p w:rsidR="00AE6DF3" w:rsidRDefault="00AE6DF3">
      <w:pPr>
        <w:pStyle w:val="ConsPlusNonformat"/>
        <w:jc w:val="both"/>
      </w:pPr>
      <w:r>
        <w:t>│Постановка заявителя│     │    Обследование     │    │Оказание заявителю │</w:t>
      </w:r>
    </w:p>
    <w:p w:rsidR="00AE6DF3" w:rsidRDefault="00AE6DF3">
      <w:pPr>
        <w:pStyle w:val="ConsPlusNonformat"/>
        <w:jc w:val="both"/>
      </w:pPr>
      <w:r>
        <w:t>│    за путевкой     ├────&gt;│      заявителя      ├───&gt;│медицинской помощи │</w:t>
      </w:r>
    </w:p>
    <w:p w:rsidR="00AE6DF3" w:rsidRDefault="00AE6DF3">
      <w:pPr>
        <w:pStyle w:val="ConsPlusNonformat"/>
        <w:jc w:val="both"/>
      </w:pPr>
      <w:r>
        <w:t>│                    │     │                     │    │    в Госпитале    │</w:t>
      </w:r>
    </w:p>
    <w:p w:rsidR="00AE6DF3" w:rsidRDefault="00AE6DF3">
      <w:pPr>
        <w:pStyle w:val="ConsPlusNonformat"/>
        <w:jc w:val="both"/>
      </w:pPr>
      <w:r>
        <w:t>└────────────────────┘     └───────────┬─────────┘    └───────────────────┘</w:t>
      </w:r>
    </w:p>
    <w:p w:rsidR="00AE6DF3" w:rsidRDefault="00AE6DF3">
      <w:pPr>
        <w:pStyle w:val="ConsPlusNonformat"/>
        <w:jc w:val="both"/>
      </w:pPr>
      <w:r>
        <w:t xml:space="preserve">                                       │</w:t>
      </w:r>
    </w:p>
    <w:p w:rsidR="00AE6DF3" w:rsidRDefault="00AE6DF3">
      <w:pPr>
        <w:pStyle w:val="ConsPlusNonformat"/>
        <w:jc w:val="both"/>
      </w:pPr>
      <w:r>
        <w:t xml:space="preserve">                                       \/</w:t>
      </w:r>
    </w:p>
    <w:p w:rsidR="00AE6DF3" w:rsidRDefault="00AE6DF3">
      <w:pPr>
        <w:pStyle w:val="ConsPlusNonformat"/>
        <w:jc w:val="both"/>
      </w:pPr>
      <w:r>
        <w:t xml:space="preserve">                        ┌──────────────────────────┐</w:t>
      </w:r>
    </w:p>
    <w:p w:rsidR="00AE6DF3" w:rsidRDefault="00AE6DF3">
      <w:pPr>
        <w:pStyle w:val="ConsPlusNonformat"/>
        <w:jc w:val="both"/>
      </w:pPr>
      <w:r>
        <w:t xml:space="preserve">                        │  Отказ в предоставлении  │</w:t>
      </w:r>
    </w:p>
    <w:p w:rsidR="00AE6DF3" w:rsidRDefault="00AE6DF3">
      <w:pPr>
        <w:pStyle w:val="ConsPlusNonformat"/>
        <w:jc w:val="both"/>
      </w:pPr>
      <w:r>
        <w:t xml:space="preserve">                        │  государственной услуги  │</w:t>
      </w:r>
    </w:p>
    <w:p w:rsidR="00AE6DF3" w:rsidRDefault="00AE6DF3">
      <w:pPr>
        <w:pStyle w:val="ConsPlusNonformat"/>
        <w:jc w:val="both"/>
      </w:pPr>
      <w:r>
        <w:t xml:space="preserve">                        │  в связи с отсутствием   │</w:t>
      </w:r>
    </w:p>
    <w:p w:rsidR="00AE6DF3" w:rsidRDefault="00AE6DF3">
      <w:pPr>
        <w:pStyle w:val="ConsPlusNonformat"/>
        <w:jc w:val="both"/>
      </w:pPr>
      <w:r>
        <w:t xml:space="preserve">                        │  показаний для оказания  │</w:t>
      </w:r>
    </w:p>
    <w:p w:rsidR="00AE6DF3" w:rsidRDefault="00AE6DF3">
      <w:pPr>
        <w:pStyle w:val="ConsPlusNonformat"/>
        <w:jc w:val="both"/>
      </w:pPr>
      <w:r>
        <w:t xml:space="preserve">                        │    медицинской помощи    │</w:t>
      </w:r>
    </w:p>
    <w:p w:rsidR="00AE6DF3" w:rsidRDefault="00AE6DF3">
      <w:pPr>
        <w:pStyle w:val="ConsPlusNonformat"/>
        <w:jc w:val="both"/>
      </w:pPr>
      <w:r>
        <w:t xml:space="preserve">                        │       в Госпитале        │</w:t>
      </w:r>
    </w:p>
    <w:p w:rsidR="00AE6DF3" w:rsidRDefault="00AE6DF3">
      <w:pPr>
        <w:pStyle w:val="ConsPlusNonformat"/>
        <w:jc w:val="both"/>
      </w:pPr>
      <w:r>
        <w:t xml:space="preserve">                        └──────────────────────────┘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right"/>
        <w:outlineLvl w:val="1"/>
      </w:pPr>
      <w:r>
        <w:t>Приложение N 4</w:t>
      </w:r>
    </w:p>
    <w:p w:rsidR="00AE6DF3" w:rsidRDefault="00AE6DF3">
      <w:pPr>
        <w:pStyle w:val="ConsPlusNormal"/>
        <w:jc w:val="right"/>
      </w:pPr>
      <w:r>
        <w:t>к Административному регламенту</w:t>
      </w:r>
    </w:p>
    <w:p w:rsidR="00AE6DF3" w:rsidRDefault="00AE6DF3">
      <w:pPr>
        <w:pStyle w:val="ConsPlusNormal"/>
        <w:jc w:val="right"/>
      </w:pPr>
      <w:r>
        <w:t>Министерства здравоохранения</w:t>
      </w:r>
    </w:p>
    <w:p w:rsidR="00AE6DF3" w:rsidRDefault="00AE6DF3">
      <w:pPr>
        <w:pStyle w:val="ConsPlusNormal"/>
        <w:jc w:val="right"/>
      </w:pPr>
      <w:r>
        <w:t>Свердловской области предоставления</w:t>
      </w:r>
    </w:p>
    <w:p w:rsidR="00AE6DF3" w:rsidRDefault="00AE6DF3">
      <w:pPr>
        <w:pStyle w:val="ConsPlusNormal"/>
        <w:jc w:val="right"/>
      </w:pPr>
      <w:r>
        <w:t>государственной услуги по приему</w:t>
      </w:r>
    </w:p>
    <w:p w:rsidR="00AE6DF3" w:rsidRDefault="00AE6DF3">
      <w:pPr>
        <w:pStyle w:val="ConsPlusNormal"/>
        <w:jc w:val="right"/>
      </w:pPr>
      <w:r>
        <w:lastRenderedPageBreak/>
        <w:t>заявлений, постановке на учет</w:t>
      </w:r>
    </w:p>
    <w:p w:rsidR="00AE6DF3" w:rsidRDefault="00AE6DF3">
      <w:pPr>
        <w:pStyle w:val="ConsPlusNormal"/>
        <w:jc w:val="right"/>
      </w:pPr>
      <w:r>
        <w:t>и предоставлению информации</w:t>
      </w:r>
    </w:p>
    <w:p w:rsidR="00AE6DF3" w:rsidRDefault="00AE6DF3">
      <w:pPr>
        <w:pStyle w:val="ConsPlusNormal"/>
        <w:jc w:val="right"/>
      </w:pPr>
      <w:r>
        <w:t>об организации оказания медицинской</w:t>
      </w:r>
    </w:p>
    <w:p w:rsidR="00AE6DF3" w:rsidRDefault="00AE6DF3">
      <w:pPr>
        <w:pStyle w:val="ConsPlusNormal"/>
        <w:jc w:val="right"/>
      </w:pPr>
      <w:r>
        <w:t>помощи, предусмотренной</w:t>
      </w:r>
    </w:p>
    <w:p w:rsidR="00AE6DF3" w:rsidRDefault="00AE6DF3">
      <w:pPr>
        <w:pStyle w:val="ConsPlusNormal"/>
        <w:jc w:val="right"/>
      </w:pPr>
      <w:r>
        <w:t>законодательством Свердловской области</w:t>
      </w:r>
    </w:p>
    <w:p w:rsidR="00AE6DF3" w:rsidRDefault="00AE6DF3">
      <w:pPr>
        <w:pStyle w:val="ConsPlusNormal"/>
        <w:jc w:val="right"/>
      </w:pPr>
      <w:r>
        <w:t>для определенной категории граждан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center"/>
      </w:pPr>
      <w:bookmarkStart w:id="17" w:name="P1777"/>
      <w:bookmarkEnd w:id="17"/>
      <w:r>
        <w:t>БЛОК-СХЕМА</w:t>
      </w:r>
    </w:p>
    <w:p w:rsidR="00AE6DF3" w:rsidRDefault="00AE6DF3">
      <w:pPr>
        <w:pStyle w:val="ConsPlusNormal"/>
        <w:jc w:val="center"/>
      </w:pPr>
      <w:r>
        <w:t>ПРЕДОСТАВЛЕНИЯ ИНФОРМАЦИИ ОБ ОРГАНИЗАЦИИ ОКАЗАНИЯ</w:t>
      </w:r>
    </w:p>
    <w:p w:rsidR="00AE6DF3" w:rsidRDefault="00AE6DF3">
      <w:pPr>
        <w:pStyle w:val="ConsPlusNormal"/>
        <w:jc w:val="center"/>
      </w:pPr>
      <w:r>
        <w:t>МЕДИЦИНСКОЙ ПОМОЩИ В ГОСПИТАЛЕ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nformat"/>
        <w:jc w:val="both"/>
      </w:pPr>
      <w:r>
        <w:t>┌─────────────────────────────────┐       ┌───────────────────────────────┐</w:t>
      </w:r>
    </w:p>
    <w:p w:rsidR="00AE6DF3" w:rsidRDefault="00AE6DF3">
      <w:pPr>
        <w:pStyle w:val="ConsPlusNonformat"/>
        <w:jc w:val="both"/>
      </w:pPr>
      <w:r>
        <w:t>│  Прием и регистрация заявления  ├──────&gt;│    Рассмотрение заявления     │</w:t>
      </w:r>
    </w:p>
    <w:p w:rsidR="00AE6DF3" w:rsidRDefault="00AE6DF3">
      <w:pPr>
        <w:pStyle w:val="ConsPlusNonformat"/>
        <w:jc w:val="both"/>
      </w:pPr>
      <w:r>
        <w:t>└─────────────────────────────────┘       └────────────┬────┬─────────────┘</w:t>
      </w:r>
    </w:p>
    <w:p w:rsidR="00AE6DF3" w:rsidRDefault="00AE6DF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┌───────────────────────────────────────┘    │</w:t>
      </w:r>
    </w:p>
    <w:p w:rsidR="00AE6DF3" w:rsidRDefault="00AE6DF3">
      <w:pPr>
        <w:pStyle w:val="ConsPlusNonformat"/>
        <w:jc w:val="both"/>
      </w:pPr>
      <w:r>
        <w:t xml:space="preserve">               \/                                           \/</w:t>
      </w:r>
    </w:p>
    <w:p w:rsidR="00AE6DF3" w:rsidRDefault="00AE6DF3">
      <w:pPr>
        <w:pStyle w:val="ConsPlusNonformat"/>
        <w:jc w:val="both"/>
      </w:pPr>
      <w:r>
        <w:t>┌─────────────────────────────────┐       ┌───────────────────────────────┐</w:t>
      </w:r>
    </w:p>
    <w:p w:rsidR="00AE6DF3" w:rsidRDefault="00AE6DF3">
      <w:pPr>
        <w:pStyle w:val="ConsPlusNonformat"/>
        <w:jc w:val="both"/>
      </w:pPr>
      <w:r>
        <w:t>│    Предоставление заявителю     │       │    Отказ в предоставлении     │</w:t>
      </w:r>
    </w:p>
    <w:p w:rsidR="00AE6DF3" w:rsidRDefault="00AE6DF3">
      <w:pPr>
        <w:pStyle w:val="ConsPlusNonformat"/>
        <w:jc w:val="both"/>
      </w:pPr>
      <w:r>
        <w:t>│    информации об организации    │       │          информации           │</w:t>
      </w:r>
    </w:p>
    <w:p w:rsidR="00AE6DF3" w:rsidRDefault="00AE6DF3">
      <w:pPr>
        <w:pStyle w:val="ConsPlusNonformat"/>
        <w:jc w:val="both"/>
      </w:pPr>
      <w:r>
        <w:t>│   оказания медицинской помощи   │       │                               │</w:t>
      </w:r>
    </w:p>
    <w:p w:rsidR="00AE6DF3" w:rsidRDefault="00AE6DF3">
      <w:pPr>
        <w:pStyle w:val="ConsPlusNonformat"/>
        <w:jc w:val="both"/>
      </w:pPr>
      <w:r>
        <w:t>│           в Госпитале           │       │                               │</w:t>
      </w:r>
    </w:p>
    <w:p w:rsidR="00AE6DF3" w:rsidRDefault="00AE6DF3">
      <w:pPr>
        <w:pStyle w:val="ConsPlusNonformat"/>
        <w:jc w:val="both"/>
      </w:pPr>
      <w:r>
        <w:t>└─────────────────────────────────┘       └───────────────────────────────┘</w:t>
      </w: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jc w:val="both"/>
      </w:pPr>
    </w:p>
    <w:p w:rsidR="00AE6DF3" w:rsidRDefault="00AE6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18" w:name="_GoBack"/>
      <w:bookmarkEnd w:id="18"/>
    </w:p>
    <w:sectPr w:rsidR="00A93184" w:rsidSect="00D636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3"/>
    <w:rsid w:val="00A93184"/>
    <w:rsid w:val="00A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F3D1-E4EA-461E-8550-50D19C3C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E6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E6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6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6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6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6D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898B3AA9131731BB29E6A7FA50D4B72D6B7F534F02BA0647D8A54CBDE75D7C707DAD671BB7E3FA66699E0Aw8QBJ" TargetMode="External"/><Relationship Id="rId21" Type="http://schemas.openxmlformats.org/officeDocument/2006/relationships/hyperlink" Target="consultantplus://offline/ref=2E898B3AA9131731BB29E6A7FA50D4B72D6B7F534F07B90140D2A54CBDE75D7C707DAD671BB7E3FA66699E0Aw8QBJ" TargetMode="External"/><Relationship Id="rId34" Type="http://schemas.openxmlformats.org/officeDocument/2006/relationships/hyperlink" Target="consultantplus://offline/ref=2E898B3AA9131731BB29E6A7FA50D4B72D6B7F534C07B2074DD5A54CBDE75D7C707DAD671BB7E3FA66699E0Aw8QBJ" TargetMode="External"/><Relationship Id="rId42" Type="http://schemas.openxmlformats.org/officeDocument/2006/relationships/hyperlink" Target="consultantplus://offline/ref=2E898B3AA9131731BB29E6A7FA50D4B72D6B7F534F05BD0641D1A54CBDE75D7C707DAD671BB7E3FA66699E0Bw8QEJ" TargetMode="External"/><Relationship Id="rId47" Type="http://schemas.openxmlformats.org/officeDocument/2006/relationships/hyperlink" Target="consultantplus://offline/ref=2E898B3AA9131731BB29F8AAEC3C8ABD2463255C4C0DEC5E11DCAF19wEQ5J" TargetMode="External"/><Relationship Id="rId50" Type="http://schemas.openxmlformats.org/officeDocument/2006/relationships/hyperlink" Target="consultantplus://offline/ref=2E898B3AA9131731BB29E6A7FA50D4B72D6B7F534C04BF0A41D6A54CBDE75D7C70w7QDJ" TargetMode="External"/><Relationship Id="rId55" Type="http://schemas.openxmlformats.org/officeDocument/2006/relationships/hyperlink" Target="consultantplus://offline/ref=2E898B3AA9131731BB29E6A7FA50D4B72D6B7F534F04B80640D3A54CBDE75D7C707DAD671BB7E3FA66699E0Aw8QBJ" TargetMode="External"/><Relationship Id="rId63" Type="http://schemas.openxmlformats.org/officeDocument/2006/relationships/hyperlink" Target="consultantplus://offline/ref=2E898B3AA9131731BB29E6A7FA50D4B72D6B7F534F07B90140D2A54CBDE75D7C707DAD671BB7E3FA66699E0Aw8Q8J" TargetMode="External"/><Relationship Id="rId68" Type="http://schemas.openxmlformats.org/officeDocument/2006/relationships/hyperlink" Target="consultantplus://offline/ref=2E898B3AA9131731BB29E6A7FA50D4B72D6B7F534F05BD0641D1A54CBDE75D7C707DAD671BB7E3FA66699E0Bw8QBJ" TargetMode="External"/><Relationship Id="rId76" Type="http://schemas.openxmlformats.org/officeDocument/2006/relationships/hyperlink" Target="consultantplus://offline/ref=2E898B3AA9131731BB29E6A7FA50D4B72D6B7F534F02BE0746D5A54CBDE75D7C707DAD671BB7E3FA66699E0Aw8QBJ" TargetMode="External"/><Relationship Id="rId84" Type="http://schemas.openxmlformats.org/officeDocument/2006/relationships/hyperlink" Target="consultantplus://offline/ref=2E898B3AA9131731BB29E6A7FA50D4B72D6B7F534F04B30B45D0A54CBDE75D7C707DAD671BB7E3FA66699E0Cw8QCJ" TargetMode="External"/><Relationship Id="rId89" Type="http://schemas.openxmlformats.org/officeDocument/2006/relationships/hyperlink" Target="consultantplus://offline/ref=20E8078963F8426B3AE4897AF672E44103864354C835BFB571BA58922915D95BFA63EA3533E13638059C6C85xEQDJ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2E898B3AA9131731BB29E6A7FA50D4B72D6B7F534C07BF0A42D1A54CBDE75D7C707DAD671BB7E3FA66699E0Aw8Q8J" TargetMode="External"/><Relationship Id="rId71" Type="http://schemas.openxmlformats.org/officeDocument/2006/relationships/hyperlink" Target="consultantplus://offline/ref=2E898B3AA9131731BB29E6A7FA50D4B72D6B7F534C07B2074DD5A54CBDE75D7C707DAD671BB7E3FA66699E0Bw8QEJ" TargetMode="External"/><Relationship Id="rId92" Type="http://schemas.openxmlformats.org/officeDocument/2006/relationships/hyperlink" Target="consultantplus://offline/ref=20E8078963F8426B3AE4897AF672E44103864354C833B0B573BD58922915D95BFA63EA3533E13638059C6C87xEQ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898B3AA9131731BB29E6A7FA50D4B72D6B7F534C07BE0243D5A54CBDE75D7C707DAD671BB7E3FA66699E0Aw8QBJ" TargetMode="External"/><Relationship Id="rId29" Type="http://schemas.openxmlformats.org/officeDocument/2006/relationships/hyperlink" Target="consultantplus://offline/ref=2E898B3AA9131731BB29E6A7FA50D4B72D6B7F534F00B80545D1A54CBDE75D7C707DAD671BB7E3FA66699E0Aw8QBJ" TargetMode="External"/><Relationship Id="rId11" Type="http://schemas.openxmlformats.org/officeDocument/2006/relationships/hyperlink" Target="consultantplus://offline/ref=2E898B3AA9131731BB29E6A7FA50D4B72D6B7F534F02BE0746D5A54CBDE75D7C707DAD671BB7E3FA66699E0Aw8QBJ" TargetMode="External"/><Relationship Id="rId24" Type="http://schemas.openxmlformats.org/officeDocument/2006/relationships/hyperlink" Target="consultantplus://offline/ref=2E898B3AA9131731BB29E6A7FA50D4B72D6B7F534F04B30B45D0A54CBDE75D7C707DAD671BB7E3FA66699E0Cw8QCJ" TargetMode="External"/><Relationship Id="rId32" Type="http://schemas.openxmlformats.org/officeDocument/2006/relationships/hyperlink" Target="consultantplus://offline/ref=2E898B3AA9131731BB29E6A7FA50D4B72D6B7F534C07BE0243D5A54CBDE75D7C707DAD671BB7E3FA66699E0Aw8QBJ" TargetMode="External"/><Relationship Id="rId37" Type="http://schemas.openxmlformats.org/officeDocument/2006/relationships/hyperlink" Target="consultantplus://offline/ref=2E898B3AA9131731BB29E6A7FA50D4B72D6B7F534F00B90346D7A54CBDE75D7C707DAD671BB7E3FA66699E0Aw8Q8J" TargetMode="External"/><Relationship Id="rId40" Type="http://schemas.openxmlformats.org/officeDocument/2006/relationships/hyperlink" Target="consultantplus://offline/ref=2E898B3AA9131731BB29E6A7FA50D4B72D6B7F534F05BD0641D1A54CBDE75D7C707DAD671BB7E3FA66699E0Aw8Q9J" TargetMode="External"/><Relationship Id="rId45" Type="http://schemas.openxmlformats.org/officeDocument/2006/relationships/hyperlink" Target="consultantplus://offline/ref=2E898B3AA9131731BB29F8AAEC3C8ABD2E6923564902B1541985A31BE2wBQ7J" TargetMode="External"/><Relationship Id="rId53" Type="http://schemas.openxmlformats.org/officeDocument/2006/relationships/hyperlink" Target="consultantplus://offline/ref=2E898B3AA9131731BB29E6A7FA50D4B72D6B7F534C07BE0243D5A54CBDE75D7C707DAD671BB7E3FA66699E0Aw8Q8J" TargetMode="External"/><Relationship Id="rId58" Type="http://schemas.openxmlformats.org/officeDocument/2006/relationships/hyperlink" Target="consultantplus://offline/ref=2E898B3AA9131731BB29E6A7FA50D4B72D6B7F534F00B90346D7A54CBDE75D7C707DAD671BB7E3FA66699E08w8QCJ" TargetMode="External"/><Relationship Id="rId66" Type="http://schemas.openxmlformats.org/officeDocument/2006/relationships/hyperlink" Target="consultantplus://offline/ref=2E898B3AA9131731BB29E6A7FA50D4B72D6B7F534F05BD0641D1A54CBDE75D7C707DAD671BB7E3FA66699E0Bw8QDJ" TargetMode="External"/><Relationship Id="rId74" Type="http://schemas.openxmlformats.org/officeDocument/2006/relationships/hyperlink" Target="consultantplus://offline/ref=2E898B3AA9131731BB29E6A7FA50D4B72D6B7F534C04BC0647D6A54CBDE75D7C707DAD671BB7E3FA66699E0Aw8Q8J" TargetMode="External"/><Relationship Id="rId79" Type="http://schemas.openxmlformats.org/officeDocument/2006/relationships/hyperlink" Target="consultantplus://offline/ref=2E898B3AA9131731BB29E6A7FA50D4B72D6B7F534F05BD0641D1A54CBDE75D7C707DAD671BB7E3FA66699E09w8QFJ" TargetMode="External"/><Relationship Id="rId87" Type="http://schemas.openxmlformats.org/officeDocument/2006/relationships/hyperlink" Target="consultantplus://offline/ref=20E8078963F8426B3AE4897AF672E44103864354CB37BCB173BE58922915D95BFA63EA3533E13638059C6C86xEQ1J" TargetMode="External"/><Relationship Id="rId5" Type="http://schemas.openxmlformats.org/officeDocument/2006/relationships/hyperlink" Target="consultantplus://offline/ref=2E898B3AA9131731BB29E6A7FA50D4B72D6B7F534F07B90140D2A54CBDE75D7C707DAD671BB7E3FA66699E0Aw8QBJ" TargetMode="External"/><Relationship Id="rId61" Type="http://schemas.openxmlformats.org/officeDocument/2006/relationships/hyperlink" Target="consultantplus://offline/ref=2E898B3AA9131731BB29E6A7FA50D4B72D6B7F534F00B90346D7A54CBDE75D7C707DAD671BB7E3FA66699E08w8QDJ" TargetMode="External"/><Relationship Id="rId82" Type="http://schemas.openxmlformats.org/officeDocument/2006/relationships/hyperlink" Target="consultantplus://offline/ref=2E898B3AA9131731BB29E6A7FA50D4B72D6B7F534F00B90346D7A54CBDE75D7C707DAD671BB7E3FA66699E08w8Q6J" TargetMode="External"/><Relationship Id="rId90" Type="http://schemas.openxmlformats.org/officeDocument/2006/relationships/hyperlink" Target="consultantplus://offline/ref=20E8078963F8426B3AE4897AF672E44103864354C833B0B573BD58922915D95BFA63EA3533E13638059C6C86xEQEJ" TargetMode="External"/><Relationship Id="rId95" Type="http://schemas.openxmlformats.org/officeDocument/2006/relationships/hyperlink" Target="consultantplus://offline/ref=20E8078963F8426B3AE4897AF672E44103864354C830BBB076BC58922915D95BFA63EA3533E13638059C6C85xEQ9J" TargetMode="External"/><Relationship Id="rId19" Type="http://schemas.openxmlformats.org/officeDocument/2006/relationships/hyperlink" Target="consultantplus://offline/ref=2E898B3AA9131731BB29E6A7FA50D4B72D6B7F534C04BC0647D6A54CBDE75D7C707DAD671BB7E3FA66699E0Aw8QBJ" TargetMode="External"/><Relationship Id="rId14" Type="http://schemas.openxmlformats.org/officeDocument/2006/relationships/hyperlink" Target="consultantplus://offline/ref=2E898B3AA9131731BB29E6A7FA50D4B72D6B7F534F00B90346D7A54CBDE75D7C707DAD671BB7E3FA66699E0Aw8QBJ" TargetMode="External"/><Relationship Id="rId22" Type="http://schemas.openxmlformats.org/officeDocument/2006/relationships/hyperlink" Target="consultantplus://offline/ref=2E898B3AA9131731BB29E6A7FA50D4B72D6B7F534F04B80640D3A54CBDE75D7C707DAD671BB7E3FA66699E0Aw8QBJ" TargetMode="External"/><Relationship Id="rId27" Type="http://schemas.openxmlformats.org/officeDocument/2006/relationships/hyperlink" Target="consultantplus://offline/ref=2E898B3AA9131731BB29E6A7FA50D4B72D6B7F534F02BE0746D5A54CBDE75D7C707DAD671BB7E3FA66699E0Aw8QBJ" TargetMode="External"/><Relationship Id="rId30" Type="http://schemas.openxmlformats.org/officeDocument/2006/relationships/hyperlink" Target="consultantplus://offline/ref=2E898B3AA9131731BB29E6A7FA50D4B72D6B7F534F00B90346D7A54CBDE75D7C707DAD671BB7E3FA66699E0Aw8QBJ" TargetMode="External"/><Relationship Id="rId35" Type="http://schemas.openxmlformats.org/officeDocument/2006/relationships/hyperlink" Target="consultantplus://offline/ref=2E898B3AA9131731BB29E6A7FA50D4B72D6B7F534C04BC0647D6A54CBDE75D7C707DAD671BB7E3FA66699E0Aw8QBJ" TargetMode="External"/><Relationship Id="rId43" Type="http://schemas.openxmlformats.org/officeDocument/2006/relationships/hyperlink" Target="consultantplus://offline/ref=2E898B3AA9131731BB29E6A7FA50D4B72D6B7F534F00B90346D7A54CBDE75D7C707DAD671BB7E3FA66699E0Aw8Q9J" TargetMode="External"/><Relationship Id="rId48" Type="http://schemas.openxmlformats.org/officeDocument/2006/relationships/hyperlink" Target="consultantplus://offline/ref=2E898B3AA9131731BB29F1B3EB3C8ABD2F6127564902B1541985A31BE2wBQ7J" TargetMode="External"/><Relationship Id="rId56" Type="http://schemas.openxmlformats.org/officeDocument/2006/relationships/hyperlink" Target="consultantplus://offline/ref=2E898B3AA9131731BB29E6A7FA50D4B72D6B7F534F00B90346D7A54CBDE75D7C707DAD671BB7E3FA66699E08w8QFJ" TargetMode="External"/><Relationship Id="rId64" Type="http://schemas.openxmlformats.org/officeDocument/2006/relationships/hyperlink" Target="consultantplus://offline/ref=2E898B3AA9131731BB29E6A7FA50D4B72D6B7F534C07BF0A42D1A54CBDE75D7C707DAD671BB7E3FA66699E0Aw8Q9J" TargetMode="External"/><Relationship Id="rId69" Type="http://schemas.openxmlformats.org/officeDocument/2006/relationships/hyperlink" Target="consultantplus://offline/ref=2E898B3AA9131731BB29E6A7FA50D4B72D6B7F534F02BA0647D8A54CBDE75D7C707DAD671BB7E3FA66699E0Aw8Q7J" TargetMode="External"/><Relationship Id="rId77" Type="http://schemas.openxmlformats.org/officeDocument/2006/relationships/hyperlink" Target="consultantplus://offline/ref=2E898B3AA9131731BB29E6A7FA50D4B72D6B7F534F05BD0641D1A54CBDE75D7C707DAD671BB7E3FA66699E08w8Q9J" TargetMode="External"/><Relationship Id="rId8" Type="http://schemas.openxmlformats.org/officeDocument/2006/relationships/hyperlink" Target="consultantplus://offline/ref=2E898B3AA9131731BB29E6A7FA50D4B72D6B7F534F04B30B45D0A54CBDE75D7C707DAD671BB7E3FA66699E0Cw8QCJ" TargetMode="External"/><Relationship Id="rId51" Type="http://schemas.openxmlformats.org/officeDocument/2006/relationships/hyperlink" Target="consultantplus://offline/ref=2E898B3AA9131731BB29E6A7FA50D4B72D6B7F534C04BF0A41D5A54CBDE75D7C70w7QDJ" TargetMode="External"/><Relationship Id="rId72" Type="http://schemas.openxmlformats.org/officeDocument/2006/relationships/hyperlink" Target="consultantplus://offline/ref=2E898B3AA9131731BB29E6A7FA50D4B72D6B7F534C07B2074DD5A54CBDE75D7C707DAD671BB7E3FA66699E0Bw8QCJ" TargetMode="External"/><Relationship Id="rId80" Type="http://schemas.openxmlformats.org/officeDocument/2006/relationships/hyperlink" Target="consultantplus://offline/ref=2E898B3AA9131731BB29E6A7FA50D4B72D6B7F534F05BD0641D1A54CBDE75D7C707DAD671BB7E3FA66699E09w8QCJ" TargetMode="External"/><Relationship Id="rId85" Type="http://schemas.openxmlformats.org/officeDocument/2006/relationships/hyperlink" Target="consultantplus://offline/ref=2E898B3AA9131731BB29E6A7FA50D4B72D6B7F534F05BD0641D1A54CBDE75D7C707DAD671BB7E3FA66699E09w8QDJ" TargetMode="External"/><Relationship Id="rId93" Type="http://schemas.openxmlformats.org/officeDocument/2006/relationships/hyperlink" Target="consultantplus://offline/ref=20E8078963F8426B3AE4897AF672E44103864354CB37BCB173BE58922915D95BFA63EA3533E13638059C6C87xEQ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898B3AA9131731BB29E6A7FA50D4B72D6B7F534F03B20643D6A54CBDE75D7C707DAD671BB7E3FA66699E0Aw8QBJ" TargetMode="External"/><Relationship Id="rId17" Type="http://schemas.openxmlformats.org/officeDocument/2006/relationships/hyperlink" Target="consultantplus://offline/ref=2E898B3AA9131731BB29E6A7FA50D4B72D6B7F534C07B20045D3A54CBDE75D7C707DAD671BB7E3FA66699E0Aw8QBJ" TargetMode="External"/><Relationship Id="rId25" Type="http://schemas.openxmlformats.org/officeDocument/2006/relationships/hyperlink" Target="consultantplus://offline/ref=2E898B3AA9131731BB29E6A7FA50D4B72D6B7F534F05BD0641D1A54CBDE75D7C707DAD671BB7E3FA66699E0Aw8QBJ" TargetMode="External"/><Relationship Id="rId33" Type="http://schemas.openxmlformats.org/officeDocument/2006/relationships/hyperlink" Target="consultantplus://offline/ref=2E898B3AA9131731BB29E6A7FA50D4B72D6B7F534C07B20045D3A54CBDE75D7C707DAD671BB7E3FA66699E0Aw8QBJ" TargetMode="External"/><Relationship Id="rId38" Type="http://schemas.openxmlformats.org/officeDocument/2006/relationships/hyperlink" Target="consultantplus://offline/ref=2E898B3AA9131731BB29E6A7FA50D4B72D6B7F534C07B2074DD5A54CBDE75D7C707DAD671BB7E3FA66699E0Aw8Q8J" TargetMode="External"/><Relationship Id="rId46" Type="http://schemas.openxmlformats.org/officeDocument/2006/relationships/hyperlink" Target="consultantplus://offline/ref=2E898B3AA9131731BB29F8AAEC3C8ABD2E692358460FB1541985A31BE2wBQ7J" TargetMode="External"/><Relationship Id="rId59" Type="http://schemas.openxmlformats.org/officeDocument/2006/relationships/hyperlink" Target="consultantplus://offline/ref=2E898B3AA9131731BB29F8AAEC3C8ABD2E69285B4A07B1541985A31BE2B75B29303DAB37w5QBJ" TargetMode="External"/><Relationship Id="rId67" Type="http://schemas.openxmlformats.org/officeDocument/2006/relationships/hyperlink" Target="consultantplus://offline/ref=2E898B3AA9131731BB29E6A7FA50D4B72D6B7F534C07BF0A42D1A54CBDE75D7C707DAD671BB7E3FA66699E0Aw8Q6J" TargetMode="External"/><Relationship Id="rId20" Type="http://schemas.openxmlformats.org/officeDocument/2006/relationships/hyperlink" Target="consultantplus://offline/ref=2E898B3AA9131731BB29F8AAEC3C8ABD2D62255B4E01B1541985A31BE2wBQ7J" TargetMode="External"/><Relationship Id="rId41" Type="http://schemas.openxmlformats.org/officeDocument/2006/relationships/hyperlink" Target="consultantplus://offline/ref=2E898B3AA9131731BB29E6A7FA50D4B72D6B7F534C07B2074DD5A54CBDE75D7C707DAD671BB7E3FA66699E0Aw8Q6J" TargetMode="External"/><Relationship Id="rId54" Type="http://schemas.openxmlformats.org/officeDocument/2006/relationships/hyperlink" Target="consultantplus://offline/ref=2E898B3AA9131731BB29E6A7FA50D4B72D6B7F534F00B90346D7A54CBDE75D7C707DAD671BB7E3FA66699E0Aw8Q7J" TargetMode="External"/><Relationship Id="rId62" Type="http://schemas.openxmlformats.org/officeDocument/2006/relationships/hyperlink" Target="consultantplus://offline/ref=2E898B3AA9131731BB29E6A7FA50D4B72D6B7F534F00B90346D7A54CBDE75D7C707DAD671BB7E3FA66699E08w8Q8J" TargetMode="External"/><Relationship Id="rId70" Type="http://schemas.openxmlformats.org/officeDocument/2006/relationships/hyperlink" Target="consultantplus://offline/ref=2E898B3AA9131731BB29E6A7FA50D4B72D6B7F534F02BA0647D8A54CBDE75D7C707DAD671BB7E3FA66699E0Aw8Q6J" TargetMode="External"/><Relationship Id="rId75" Type="http://schemas.openxmlformats.org/officeDocument/2006/relationships/hyperlink" Target="consultantplus://offline/ref=2E898B3AA9131731BB29E6A7FA50D4B72D6B7F534F05BD0641D1A54CBDE75D7C707DAD671BB7E3FA66699E08w8QCJ" TargetMode="External"/><Relationship Id="rId83" Type="http://schemas.openxmlformats.org/officeDocument/2006/relationships/hyperlink" Target="consultantplus://offline/ref=2E898B3AA9131731BB29E6A7FA50D4B72D6B7F534F00B90346D7A54CBDE75D7C707DAD671BB7E3FA66699E08w8Q7J" TargetMode="External"/><Relationship Id="rId88" Type="http://schemas.openxmlformats.org/officeDocument/2006/relationships/hyperlink" Target="consultantplus://offline/ref=20E8078963F8426B3AE4897AF672E44103864354CB37B0B375B858922915D95BFA63EA3533E13638059C6C86xEQFJ" TargetMode="External"/><Relationship Id="rId91" Type="http://schemas.openxmlformats.org/officeDocument/2006/relationships/hyperlink" Target="consultantplus://offline/ref=20E8078963F8426B3AE4897AF672E44103864354C833B0B573BD58922915D95BFA63EA3533E13638059C6C86xEQ1J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98B3AA9131731BB29E6A7FA50D4B72D6B7F534F04B80640D3A54CBDE75D7C707DAD671BB7E3FA66699E0Aw8QBJ" TargetMode="External"/><Relationship Id="rId15" Type="http://schemas.openxmlformats.org/officeDocument/2006/relationships/hyperlink" Target="consultantplus://offline/ref=2E898B3AA9131731BB29E6A7FA50D4B72D6B7F534C06B30147D9A54CBDE75D7C707DAD671BB7E3FA66699E0Aw8QBJ" TargetMode="External"/><Relationship Id="rId23" Type="http://schemas.openxmlformats.org/officeDocument/2006/relationships/hyperlink" Target="consultantplus://offline/ref=2E898B3AA9131731BB29E6A7FA50D4B72D6B7F534C07BF0A42D1A54CBDE75D7C707DAD671BB7E3FA66699E0Aw8Q8J" TargetMode="External"/><Relationship Id="rId28" Type="http://schemas.openxmlformats.org/officeDocument/2006/relationships/hyperlink" Target="consultantplus://offline/ref=2E898B3AA9131731BB29E6A7FA50D4B72D6B7F534F03B20643D6A54CBDE75D7C707DAD671BB7E3FA66699E0Aw8QBJ" TargetMode="External"/><Relationship Id="rId36" Type="http://schemas.openxmlformats.org/officeDocument/2006/relationships/hyperlink" Target="consultantplus://offline/ref=2E898B3AA9131731BB29F8AAEC3C8ABD2E69285B4A07B1541985A31BE2B75B29303DAB3258F3EEF2w6Q2J" TargetMode="External"/><Relationship Id="rId49" Type="http://schemas.openxmlformats.org/officeDocument/2006/relationships/hyperlink" Target="consultantplus://offline/ref=2E898B3AA9131731BB29E6A7FA50D4B72D6B7F534C04BF0A40D3A54CBDE75D7C70w7QDJ" TargetMode="External"/><Relationship Id="rId57" Type="http://schemas.openxmlformats.org/officeDocument/2006/relationships/hyperlink" Target="consultantplus://offline/ref=2E898B3AA9131731BB29E6A7FA50D4B72D6B7F534C06B30147D9A54CBDE75D7C707DAD671BB7E3FA66699E0Aw8Q8J" TargetMode="External"/><Relationship Id="rId10" Type="http://schemas.openxmlformats.org/officeDocument/2006/relationships/hyperlink" Target="consultantplus://offline/ref=2E898B3AA9131731BB29E6A7FA50D4B72D6B7F534F02BA0647D8A54CBDE75D7C707DAD671BB7E3FA66699E0Aw8QBJ" TargetMode="External"/><Relationship Id="rId31" Type="http://schemas.openxmlformats.org/officeDocument/2006/relationships/hyperlink" Target="consultantplus://offline/ref=2E898B3AA9131731BB29E6A7FA50D4B72D6B7F534C06B30147D9A54CBDE75D7C707DAD671BB7E3FA66699E0Aw8QBJ" TargetMode="External"/><Relationship Id="rId44" Type="http://schemas.openxmlformats.org/officeDocument/2006/relationships/hyperlink" Target="consultantplus://offline/ref=2E898B3AA9131731BB29E6A7FA50D4B72D6B7F534F00B90346D7A54CBDE75D7C707DAD671BB7E3FA66699E0Aw8Q6J" TargetMode="External"/><Relationship Id="rId52" Type="http://schemas.openxmlformats.org/officeDocument/2006/relationships/hyperlink" Target="consultantplus://offline/ref=2E898B3AA9131731BB29E6A7FA50D4B72D6B7F534C07BA0441D9A54CBDE75D7C707DAD671BB7E3FA66699D0Cw8Q6J" TargetMode="External"/><Relationship Id="rId60" Type="http://schemas.openxmlformats.org/officeDocument/2006/relationships/hyperlink" Target="consultantplus://offline/ref=2E898B3AA9131731BB29E6A7FA50D4B72D6B7F534F02BA0647D8A54CBDE75D7C707DAD671BB7E3FA66699E0Aw8Q8J" TargetMode="External"/><Relationship Id="rId65" Type="http://schemas.openxmlformats.org/officeDocument/2006/relationships/hyperlink" Target="consultantplus://offline/ref=2E898B3AA9131731BB29E6A7FA50D4B72D6B7F534F00B80545D1A54CBDE75D7C707DAD671BB7E3FA66699E0Aw8QBJ" TargetMode="External"/><Relationship Id="rId73" Type="http://schemas.openxmlformats.org/officeDocument/2006/relationships/hyperlink" Target="consultantplus://offline/ref=2E898B3AA9131731BB29E6A7FA50D4B72D6B7F534C07B2074DD5A54CBDE75D7C707DAD671BB7E3FA66699E0Bw8QDJ" TargetMode="External"/><Relationship Id="rId78" Type="http://schemas.openxmlformats.org/officeDocument/2006/relationships/hyperlink" Target="consultantplus://offline/ref=2E898B3AA9131731BB29E6A7FA50D4B72D6B7F534F05BD0641D1A54CBDE75D7C707DAD671BB7E3FA66699E08w8Q7J" TargetMode="External"/><Relationship Id="rId81" Type="http://schemas.openxmlformats.org/officeDocument/2006/relationships/hyperlink" Target="consultantplus://offline/ref=2E898B3AA9131731BB29E6A7FA50D4B72D6B7F534F00B90346D7A54CBDE75D7C707DAD671BB7E3FA66699E08w8Q9J" TargetMode="External"/><Relationship Id="rId86" Type="http://schemas.openxmlformats.org/officeDocument/2006/relationships/hyperlink" Target="consultantplus://offline/ref=20E8078963F8426B3AE4897AF672E44103864354C833B0B573BD58922915D95BFA63EA3533E13638059C6C86xEQFJ" TargetMode="External"/><Relationship Id="rId94" Type="http://schemas.openxmlformats.org/officeDocument/2006/relationships/hyperlink" Target="consultantplus://offline/ref=20E8078963F8426B3AE4897AF672E44103864354C835BFB571BA58922915D95BFA63EA3533E13638059C6C85xEQ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898B3AA9131731BB29E6A7FA50D4B72D6B7F534F05BD0641D1A54CBDE75D7C707DAD671BB7E3FA66699E0Aw8QBJ" TargetMode="External"/><Relationship Id="rId13" Type="http://schemas.openxmlformats.org/officeDocument/2006/relationships/hyperlink" Target="consultantplus://offline/ref=2E898B3AA9131731BB29E6A7FA50D4B72D6B7F534F00B80545D1A54CBDE75D7C707DAD671BB7E3FA66699E0Aw8QBJ" TargetMode="External"/><Relationship Id="rId18" Type="http://schemas.openxmlformats.org/officeDocument/2006/relationships/hyperlink" Target="consultantplus://offline/ref=2E898B3AA9131731BB29E6A7FA50D4B72D6B7F534C07B2074DD5A54CBDE75D7C707DAD671BB7E3FA66699E0Aw8QBJ" TargetMode="External"/><Relationship Id="rId39" Type="http://schemas.openxmlformats.org/officeDocument/2006/relationships/hyperlink" Target="consultantplus://offline/ref=2E898B3AA9131731BB29E6A7FA50D4B72D6B7F534F05BD0641D1A54CBDE75D7C707DAD671BB7E3FA66699E0Aw8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13101</Words>
  <Characters>74677</Characters>
  <Application>Microsoft Office Word</Application>
  <DocSecurity>0</DocSecurity>
  <Lines>622</Lines>
  <Paragraphs>175</Paragraphs>
  <ScaleCrop>false</ScaleCrop>
  <Company/>
  <LinksUpToDate>false</LinksUpToDate>
  <CharactersWithSpaces>87603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Наталья Николаевна</dc:creator>
  <cp:keywords/>
  <dc:description/>
  <cp:lastModifiedBy>Курганова Наталья Николаевна</cp:lastModifiedBy>
  <cp:revision>2</cp:revision>
  <dcterms:created xsi:type="dcterms:W3CDTF">2018-06-28T09:16:00Z</dcterms:created>
  <dcterms:modified xsi:type="dcterms:W3CDTF">2018-06-28T09:17:00Z</dcterms:modified>
</cp:coreProperties>
</file>