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6C" w:rsidRPr="00BC118C" w:rsidRDefault="006E376C" w:rsidP="006E376C">
      <w:pPr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Должностной регламент</w:t>
      </w:r>
    </w:p>
    <w:p w:rsidR="006E376C" w:rsidRPr="00BC118C" w:rsidRDefault="006E376C" w:rsidP="006E376C">
      <w:pPr>
        <w:spacing w:line="216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главного специалиста отдела финансового планирования и перспективного экономического развития Министерства здравоохранения Свердловской области</w:t>
      </w:r>
    </w:p>
    <w:p w:rsidR="006E376C" w:rsidRPr="00BC118C" w:rsidRDefault="006E376C" w:rsidP="006E376C">
      <w:pPr>
        <w:shd w:val="clear" w:color="auto" w:fill="FFFFFF"/>
        <w:rPr>
          <w:b/>
          <w:sz w:val="24"/>
          <w:szCs w:val="24"/>
        </w:rPr>
      </w:pPr>
    </w:p>
    <w:p w:rsidR="006E376C" w:rsidRPr="00BC118C" w:rsidRDefault="006E376C" w:rsidP="006E376C">
      <w:pPr>
        <w:shd w:val="clear" w:color="auto" w:fill="FFFFFF"/>
        <w:rPr>
          <w:b/>
          <w:sz w:val="24"/>
          <w:szCs w:val="24"/>
        </w:rPr>
      </w:pPr>
    </w:p>
    <w:p w:rsidR="006E376C" w:rsidRPr="00BC118C" w:rsidRDefault="006E376C" w:rsidP="006E376C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Общие положения</w:t>
      </w:r>
    </w:p>
    <w:p w:rsidR="006E376C" w:rsidRPr="00BC118C" w:rsidRDefault="006E376C" w:rsidP="006E376C">
      <w:pPr>
        <w:shd w:val="clear" w:color="auto" w:fill="FFFFFF"/>
        <w:ind w:left="720"/>
        <w:rPr>
          <w:b/>
          <w:sz w:val="28"/>
          <w:szCs w:val="28"/>
        </w:rPr>
      </w:pPr>
    </w:p>
    <w:p w:rsidR="006E376C" w:rsidRPr="00BC118C" w:rsidRDefault="006E376C" w:rsidP="006E376C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Настоящий должностной регламент разработан в соответствии 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6E376C" w:rsidRPr="00BC118C" w:rsidRDefault="006E376C" w:rsidP="006E376C">
      <w:pPr>
        <w:jc w:val="both"/>
        <w:rPr>
          <w:sz w:val="16"/>
          <w:szCs w:val="16"/>
        </w:rPr>
      </w:pPr>
    </w:p>
    <w:p w:rsidR="006E376C" w:rsidRPr="00BC118C" w:rsidRDefault="006E376C" w:rsidP="006E376C">
      <w:pPr>
        <w:ind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2. Должность главного специалиста отдела финансового планирования и перспективного экономического развития Министерства здравоохранения Свердловской области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специалисты.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3. Область профессиональной служебной деятельности, в соответствии с которой государственный гражданский служащий Свердловской области (далее – государственный гражданский служащий) исполняет должностные обязанности: экономика здравоохранения.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>4. Вид профессиональной служебной деятельности, в соответствии с которым государственный гражданский служащий исполняет должностные обязанности: в сфере охраны здоровья граждан в рамках полномочий по разработке программы развития здравоохранения и территориальной программы государственных гарантий бесплатного оказания гражданам медицинской помощи; в сфере государственного управления в рамках полномочий и функций учредителя подведомственных государственных казенных учреждений Свердловской области, государственных бюджетных учреждений Свердловской области, государственных автономных учреждений Свердловской области, за исключением полномочий, определенных Правительством Свердловской области, а также полномочий главного распорядителя бюджетных средств.</w:t>
      </w:r>
    </w:p>
    <w:p w:rsidR="006E376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 xml:space="preserve">5. Задачи, на реализацию которых ориентировано исполнение должностных обязанностей: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разработке проектов бюджетного финансирования программ развития отрасли;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формировании тарифов на медицинскую помощь, оказываемую за счет средств обязательного медицинского страхования, в соответствии с законодательном Российской Федерации и с учетом определенных </w:t>
      </w:r>
      <w:r w:rsidRPr="006E376C">
        <w:rPr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нормативов;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формировании тарифов на медицинские услуги, предоставляемые государственными бюджетными и казенными учреждениями здравоохранения Свердловской области;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>планирование соответствующих расходов бюджета, составление обоснования бюджетных ассигнований; участие в осуществлении функции главного распорядителя и получателя средств областного бюджета, предусмотренных на реализацию функций, возложенных на Министерство здравоохранения Свердловской области; участие в контроле за использованием бюджетных средств;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контроле за соблюдением получателями (государственными организациями Свердловской области) субвенций, межбюджетных субсидий и иных субвенций, определенных Бюджетным кодексом Российской Федерации, условий, целей и порядка, установленных при их предоставлении;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>участие в формировании и представлении в Министерство финансов Свердловской области сведений, необходимых для составления среднесрочного финансового плана и проекта областного бюджета, участвует в представлении в Министерство финансов Свердловской области сведений для составления и ведения кассового плана.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 xml:space="preserve">6. </w:t>
      </w:r>
      <w:r w:rsidRPr="00BC118C">
        <w:rPr>
          <w:bCs/>
          <w:sz w:val="28"/>
          <w:szCs w:val="28"/>
        </w:rPr>
        <w:t>Государственному гражданскому служащему</w:t>
      </w:r>
      <w:r w:rsidRPr="00BC118C">
        <w:rPr>
          <w:sz w:val="28"/>
          <w:szCs w:val="28"/>
        </w:rPr>
        <w:t>, замещающему должность, присваивается</w:t>
      </w:r>
      <w:r w:rsidRPr="00BC118C">
        <w:rPr>
          <w:bCs/>
          <w:sz w:val="28"/>
          <w:szCs w:val="28"/>
        </w:rPr>
        <w:t xml:space="preserve">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7. Государственный гражданский служащий назначается на должность </w:t>
      </w:r>
      <w:r w:rsidRPr="00BC118C">
        <w:rPr>
          <w:sz w:val="28"/>
          <w:szCs w:val="28"/>
        </w:rPr>
        <w:br/>
        <w:t xml:space="preserve">и принимается на государственную гражданскую службу Свердловской </w:t>
      </w:r>
      <w:proofErr w:type="gramStart"/>
      <w:r>
        <w:rPr>
          <w:sz w:val="28"/>
          <w:szCs w:val="28"/>
        </w:rPr>
        <w:t xml:space="preserve">области, </w:t>
      </w:r>
      <w:r w:rsidRPr="00BC118C">
        <w:rPr>
          <w:sz w:val="28"/>
          <w:szCs w:val="28"/>
        </w:rPr>
        <w:t xml:space="preserve">  </w:t>
      </w:r>
      <w:proofErr w:type="gramEnd"/>
      <w:r w:rsidRPr="00BC118C">
        <w:rPr>
          <w:sz w:val="28"/>
          <w:szCs w:val="28"/>
        </w:rPr>
        <w:t xml:space="preserve">      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8. Государственный гражданский служащий непосредственно подчиняется начальнику отдела финансового планирования и перспективного экономического развития. Государственный гражданский служащий также подчиняется заместителю начальника отдела финансового планирования и перспективного экономического развития, курирующему заместителю министра здравоохранения Свердловской области, Министру здравоохранения Свердловской области.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9. Государственному гражданскому служащему подчиняются: нет.</w:t>
      </w:r>
    </w:p>
    <w:p w:rsidR="006E376C" w:rsidRPr="00BC118C" w:rsidRDefault="006E376C" w:rsidP="006E376C">
      <w:pPr>
        <w:spacing w:line="230" w:lineRule="auto"/>
        <w:ind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10. 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главного специалиста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11. На государственного гражданского служащего в случае служебной необходимости и с его согласия может быть возложено исполнение должностных </w:t>
      </w:r>
      <w:r w:rsidRPr="00BC118C">
        <w:rPr>
          <w:sz w:val="28"/>
          <w:szCs w:val="28"/>
        </w:rPr>
        <w:lastRenderedPageBreak/>
        <w:t>обязанностей по должностям главного специалиста, ведущего специалиста и специалиста 1 категории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12.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0" w:lineRule="auto"/>
        <w:jc w:val="both"/>
        <w:rPr>
          <w:sz w:val="28"/>
          <w:szCs w:val="28"/>
        </w:rPr>
      </w:pPr>
    </w:p>
    <w:p w:rsidR="006E376C" w:rsidRPr="00BC118C" w:rsidRDefault="006E376C" w:rsidP="006E376C">
      <w:pPr>
        <w:keepNext/>
        <w:spacing w:line="23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Toc404604191"/>
      <w:bookmarkStart w:id="1" w:name="_Toc406419300"/>
      <w:r w:rsidRPr="00BC118C">
        <w:rPr>
          <w:b/>
          <w:bCs/>
          <w:sz w:val="28"/>
          <w:szCs w:val="28"/>
          <w:lang w:eastAsia="en-US"/>
        </w:rPr>
        <w:t>2. Квалификационные требования</w:t>
      </w:r>
      <w:bookmarkEnd w:id="0"/>
      <w:bookmarkEnd w:id="1"/>
    </w:p>
    <w:p w:rsidR="006E376C" w:rsidRPr="00BC118C" w:rsidRDefault="006E376C" w:rsidP="006E376C">
      <w:pPr>
        <w:keepNext/>
        <w:spacing w:line="230" w:lineRule="auto"/>
        <w:ind w:left="720"/>
        <w:outlineLvl w:val="0"/>
        <w:rPr>
          <w:b/>
          <w:bCs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13.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2.1. Базовые квалификационные требования</w:t>
      </w:r>
    </w:p>
    <w:p w:rsidR="006E376C" w:rsidRPr="00BC118C" w:rsidRDefault="006E376C" w:rsidP="006E376C">
      <w:pPr>
        <w:spacing w:line="230" w:lineRule="auto"/>
        <w:ind w:left="1429"/>
        <w:rPr>
          <w:rFonts w:eastAsia="Calibri"/>
          <w:b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14. Государственный гражданский служащий, замещающий должность, должен иметь </w:t>
      </w:r>
      <w:r w:rsidRPr="00BC118C">
        <w:rPr>
          <w:rFonts w:eastAsia="Calibri"/>
          <w:sz w:val="28"/>
          <w:szCs w:val="28"/>
          <w:u w:val="single"/>
          <w:lang w:eastAsia="en-US"/>
        </w:rPr>
        <w:t>высшее</w:t>
      </w:r>
      <w:r w:rsidRPr="00BC118C">
        <w:rPr>
          <w:rFonts w:eastAsia="Calibri"/>
          <w:sz w:val="28"/>
          <w:szCs w:val="28"/>
          <w:lang w:eastAsia="en-US"/>
        </w:rPr>
        <w:t xml:space="preserve"> образование по направлению (направлениям) подготовки (специальности (специальностям) профессионального образования или иному направлению подготовки (специальности), для которого </w:t>
      </w:r>
      <w:r w:rsidRPr="00BC118C">
        <w:rPr>
          <w:rFonts w:eastAsia="Calibri"/>
          <w:bCs/>
          <w:sz w:val="28"/>
          <w:szCs w:val="28"/>
          <w:lang w:eastAsia="en-US"/>
        </w:rPr>
        <w:t>законодательством об образовании Российской Федерации установлено соответствие данному (данным) направлению (направлениям) подготовки (специальности (специальностям)), указанному в перечнях профессий, специальностей и направлений подготовки</w:t>
      </w:r>
      <w:r>
        <w:rPr>
          <w:rFonts w:eastAsia="Calibri"/>
          <w:sz w:val="28"/>
          <w:szCs w:val="28"/>
          <w:vertAlign w:val="superscript"/>
          <w:lang w:eastAsia="en-US"/>
        </w:rPr>
        <w:t>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rFonts w:eastAsia="Calibri"/>
          <w:sz w:val="28"/>
          <w:szCs w:val="28"/>
          <w:lang w:eastAsia="en-US"/>
        </w:rPr>
        <w:t>15. </w:t>
      </w:r>
      <w:r>
        <w:rPr>
          <w:rFonts w:eastAsia="Calibri"/>
          <w:sz w:val="28"/>
          <w:szCs w:val="28"/>
          <w:lang w:eastAsia="en-US"/>
        </w:rPr>
        <w:t>Требования к стажу не предъявляются.</w:t>
      </w:r>
      <w:r w:rsidRPr="00BC118C">
        <w:rPr>
          <w:rFonts w:eastAsia="Calibri"/>
          <w:sz w:val="28"/>
          <w:szCs w:val="28"/>
          <w:lang w:eastAsia="en-US"/>
        </w:rPr>
        <w:t xml:space="preserve">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16. Государственный гражданский служащий, замещающий должность, должен обладать следующими базовыми знаниями и умениями: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2) знаниями основ: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Конституции Российской Федерации;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27 июля 2004 года № 79-ФЗ «О государственной гражданской службе Российской Федерации», другие нормативные правовые акты, регулирующие особенности прохождения государственной гражданской службы;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lastRenderedPageBreak/>
        <w:t>Федерального закона от 02 мая 2006 года № 59-ФЗ «О порядке рассмотрения обращений граждан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Федерального закона от 25 декабря 2008 года № 273-ФЗ </w:t>
      </w:r>
      <w:r w:rsidRPr="00BC118C">
        <w:rPr>
          <w:rFonts w:eastAsia="Calibri"/>
          <w:sz w:val="28"/>
          <w:szCs w:val="28"/>
          <w:lang w:eastAsia="en-US"/>
        </w:rPr>
        <w:br/>
        <w:t>«О противодействии коррупции»;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21 ноября 2011 года № 323-ФЗ «Об основах охраны здоровья граждан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</w:t>
      </w:r>
      <w:r w:rsidR="00D34053">
        <w:rPr>
          <w:rFonts w:eastAsia="Calibri"/>
          <w:sz w:val="28"/>
          <w:szCs w:val="28"/>
          <w:lang w:eastAsia="en-US"/>
        </w:rPr>
        <w:t>9 ноября 2010 года № 326-ФЗ</w:t>
      </w:r>
      <w:r w:rsidRPr="00BC118C">
        <w:rPr>
          <w:rFonts w:eastAsia="Calibri"/>
          <w:sz w:val="28"/>
          <w:szCs w:val="28"/>
          <w:lang w:eastAsia="en-US"/>
        </w:rPr>
        <w:t xml:space="preserve"> «Об обязательном медицинском страховании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Устава Свердловской области;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Закона Свердловской области от 04 ноября 1995 года № 31-ОЗ </w:t>
      </w:r>
      <w:r w:rsidRPr="00BC118C">
        <w:rPr>
          <w:rFonts w:eastAsia="Calibri"/>
          <w:sz w:val="28"/>
          <w:szCs w:val="28"/>
          <w:lang w:eastAsia="en-US"/>
        </w:rPr>
        <w:br/>
        <w:t>«О Правительстве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Областного закона от 24 декабря 1996 года № 58-ОЗ «Об исполнительных органах государственной власти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Закона Свердловской области от 10 марта 1999 го</w:t>
      </w:r>
      <w:r w:rsidR="00D34053">
        <w:rPr>
          <w:rFonts w:eastAsia="Calibri"/>
          <w:sz w:val="28"/>
          <w:szCs w:val="28"/>
          <w:lang w:eastAsia="en-US"/>
        </w:rPr>
        <w:t xml:space="preserve">да № 4-ОЗ </w:t>
      </w:r>
      <w:r w:rsidR="00D34053" w:rsidRPr="00BC118C">
        <w:rPr>
          <w:rFonts w:eastAsia="Calibri"/>
          <w:sz w:val="28"/>
          <w:szCs w:val="28"/>
          <w:lang w:eastAsia="en-US"/>
        </w:rPr>
        <w:t>«</w:t>
      </w:r>
      <w:r w:rsidRPr="00BC118C">
        <w:rPr>
          <w:rFonts w:eastAsia="Calibri"/>
          <w:sz w:val="28"/>
          <w:szCs w:val="28"/>
          <w:lang w:eastAsia="en-US"/>
        </w:rPr>
        <w:t>О правовых актах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Закона Свердловской области от 20 февраля 2009 года № 2-ОЗ </w:t>
      </w:r>
      <w:r w:rsidRPr="00BC118C">
        <w:rPr>
          <w:rFonts w:eastAsia="Calibri"/>
          <w:sz w:val="28"/>
          <w:szCs w:val="28"/>
          <w:lang w:eastAsia="en-US"/>
        </w:rPr>
        <w:br/>
        <w:t>«О противодействии коррупции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Закона Свердловской области от 21 ноября 2012 г</w:t>
      </w:r>
      <w:r w:rsidR="00D34053">
        <w:rPr>
          <w:rFonts w:eastAsia="Calibri"/>
          <w:sz w:val="28"/>
          <w:szCs w:val="28"/>
          <w:lang w:eastAsia="en-US"/>
        </w:rPr>
        <w:t xml:space="preserve">ода № 91-ОЗ </w:t>
      </w:r>
      <w:r w:rsidRPr="00BC118C">
        <w:rPr>
          <w:rFonts w:eastAsia="Calibri"/>
          <w:sz w:val="28"/>
          <w:szCs w:val="28"/>
          <w:lang w:eastAsia="en-US"/>
        </w:rPr>
        <w:t>«Об охране здоровья граждан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Должен знать: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инструкцию по делопроизводству в Министерстве, Положение о Министерстве, Административный регламент Министерства, Служебный распорядок Министерства, настоящий должностной регламент;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структуру и полномочия исполнительных органов государственной власти Свердловской области и иных государственных органов Свердловской области, структуру федеральных органов исполнительной власти;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принципы информационной безопасности;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нормы служебной этики и делового общения;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порядок работы со служебной информацией;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правила и нормы охраны труда, техники безопасности и противопожарной защиты;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правовые аспекты в области информационно-коммуникационных технологий (далее – ИКТ), программные документы и приоритеты государственной политики в области ИКТ, правовые аспекты в сфере предоставления государственных услуг населению и организациям посредством применения ИКТ, аппаратное и программное обеспечение, возможности и особенности применения современных ИКТ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безопасности, основы проектного управления.</w:t>
      </w:r>
    </w:p>
    <w:p w:rsidR="006E376C" w:rsidRPr="00BC118C" w:rsidRDefault="006E376C" w:rsidP="006E3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lastRenderedPageBreak/>
        <w:t>3) общими умениями: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практического применения нормативных правовых актов;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оперативного принятия и реализации управленческих решений; анализа и прогнозирования последствий принимаемых решений; подчинения тактических целей и задач стратегическим; разработки плана конкретных действий;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ведения деловых переговоров, публичных выступлений;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эффективной и последовательной организации работы по взаимодействию с организациями, государственными органами, населением;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адаптации к новой ситуации и применения новых подходов к решению возникающих проблем;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эффективного планирования рабочего времени;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Pr="00BC118C" w:rsidRDefault="006E376C" w:rsidP="006E376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2.2. Профессионально-функциональные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квалификационные требования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376C" w:rsidRPr="00BC118C" w:rsidRDefault="006E376C" w:rsidP="006E3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17.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C118C">
        <w:rPr>
          <w:rFonts w:eastAsia="Calibri"/>
          <w:bCs/>
          <w:sz w:val="28"/>
          <w:szCs w:val="28"/>
          <w:lang w:eastAsia="en-US"/>
        </w:rPr>
        <w:t>1) знание законодательства:</w:t>
      </w:r>
    </w:p>
    <w:p w:rsidR="006E376C" w:rsidRPr="00BC118C" w:rsidRDefault="006E376C" w:rsidP="006E376C">
      <w:pPr>
        <w:tabs>
          <w:tab w:val="left" w:pos="993"/>
        </w:tabs>
        <w:ind w:right="29" w:firstLine="709"/>
        <w:jc w:val="both"/>
        <w:rPr>
          <w:rFonts w:eastAsia="Calibri"/>
          <w:sz w:val="28"/>
          <w:szCs w:val="28"/>
        </w:rPr>
      </w:pPr>
      <w:r w:rsidRPr="00BC118C">
        <w:rPr>
          <w:rFonts w:eastAsia="Calibri"/>
          <w:sz w:val="28"/>
          <w:szCs w:val="28"/>
        </w:rPr>
        <w:t>- Конституцию Российской Федерации;</w:t>
      </w:r>
    </w:p>
    <w:p w:rsidR="006E376C" w:rsidRPr="00BC118C" w:rsidRDefault="006E376C" w:rsidP="006E376C">
      <w:pPr>
        <w:tabs>
          <w:tab w:val="left" w:pos="993"/>
        </w:tabs>
        <w:ind w:right="29" w:firstLine="709"/>
        <w:jc w:val="both"/>
        <w:rPr>
          <w:rFonts w:eastAsia="Calibri"/>
          <w:sz w:val="28"/>
          <w:szCs w:val="28"/>
        </w:rPr>
      </w:pPr>
      <w:r w:rsidRPr="00BC118C">
        <w:rPr>
          <w:rFonts w:eastAsia="Calibri"/>
          <w:spacing w:val="-4"/>
          <w:sz w:val="28"/>
          <w:szCs w:val="28"/>
        </w:rPr>
        <w:t>- Федеральный закон от 27 июля 2004 года № 79-ФЗ «О государственной</w:t>
      </w:r>
      <w:r w:rsidRPr="00BC118C">
        <w:rPr>
          <w:rFonts w:eastAsia="Calibri"/>
          <w:sz w:val="28"/>
          <w:szCs w:val="28"/>
        </w:rPr>
        <w:t xml:space="preserve"> гражданской службе Российской Федерации», другие нормативные правовые акты, регулирующие особенности прохождения государственной гражданской службы;</w:t>
      </w:r>
    </w:p>
    <w:p w:rsidR="006E376C" w:rsidRPr="00BC118C" w:rsidRDefault="006E376C" w:rsidP="006E376C">
      <w:pPr>
        <w:numPr>
          <w:ilvl w:val="0"/>
          <w:numId w:val="4"/>
        </w:numPr>
        <w:tabs>
          <w:tab w:val="left" w:pos="993"/>
        </w:tabs>
        <w:ind w:left="0" w:right="29" w:firstLine="709"/>
        <w:jc w:val="both"/>
        <w:rPr>
          <w:rFonts w:eastAsia="Calibri"/>
          <w:sz w:val="28"/>
          <w:szCs w:val="28"/>
        </w:rPr>
      </w:pPr>
      <w:r w:rsidRPr="00BC118C">
        <w:rPr>
          <w:rFonts w:eastAsia="Calibri"/>
          <w:sz w:val="28"/>
          <w:szCs w:val="28"/>
        </w:rPr>
        <w:t>Федеральный закон от 02.05.2006 N 59-ФЗ "О порядке рассмотрения обращений граждан Российской Федерации";</w:t>
      </w:r>
    </w:p>
    <w:p w:rsidR="006E376C" w:rsidRPr="00BC118C" w:rsidRDefault="006E376C" w:rsidP="006E376C">
      <w:pPr>
        <w:numPr>
          <w:ilvl w:val="0"/>
          <w:numId w:val="4"/>
        </w:numPr>
        <w:tabs>
          <w:tab w:val="left" w:pos="993"/>
        </w:tabs>
        <w:ind w:left="0" w:right="29" w:firstLine="709"/>
        <w:jc w:val="both"/>
        <w:rPr>
          <w:rFonts w:eastAsia="Calibri"/>
          <w:sz w:val="28"/>
          <w:szCs w:val="28"/>
        </w:rPr>
      </w:pPr>
      <w:r w:rsidRPr="00BC118C">
        <w:rPr>
          <w:rFonts w:eastAsia="Calibri"/>
          <w:sz w:val="28"/>
          <w:szCs w:val="28"/>
        </w:rPr>
        <w:t>Федеральный Закон от 25.12.2008 № 273-ФЗ "О противодействии коррупции»;</w:t>
      </w:r>
    </w:p>
    <w:p w:rsidR="006E376C" w:rsidRPr="00BC118C" w:rsidRDefault="006E376C" w:rsidP="006E376C">
      <w:pPr>
        <w:numPr>
          <w:ilvl w:val="0"/>
          <w:numId w:val="4"/>
        </w:numPr>
        <w:tabs>
          <w:tab w:val="left" w:pos="993"/>
        </w:tabs>
        <w:ind w:left="0" w:right="29" w:firstLine="709"/>
        <w:jc w:val="both"/>
        <w:rPr>
          <w:rFonts w:eastAsia="Calibri"/>
          <w:sz w:val="28"/>
          <w:szCs w:val="28"/>
        </w:rPr>
      </w:pPr>
      <w:r w:rsidRPr="00BC118C">
        <w:rPr>
          <w:rFonts w:eastAsia="Calibri"/>
          <w:sz w:val="28"/>
          <w:szCs w:val="28"/>
        </w:rPr>
        <w:t>Закон Свердловской области от 15.07.2005 N 84-ОЗ "Об особенностях государственной гражданской службы Свердловской области";</w:t>
      </w:r>
    </w:p>
    <w:p w:rsidR="006E376C" w:rsidRPr="00BC118C" w:rsidRDefault="006E376C" w:rsidP="006E376C">
      <w:pPr>
        <w:ind w:left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C118C">
        <w:rPr>
          <w:sz w:val="28"/>
          <w:szCs w:val="28"/>
        </w:rPr>
        <w:t>Закон Свердловской области от 21 ноября 201</w:t>
      </w:r>
      <w:r>
        <w:rPr>
          <w:sz w:val="28"/>
          <w:szCs w:val="28"/>
        </w:rPr>
        <w:t>2 года № 91-ОЗ</w:t>
      </w:r>
      <w:r w:rsidRPr="00BC118C">
        <w:rPr>
          <w:sz w:val="28"/>
          <w:szCs w:val="28"/>
        </w:rPr>
        <w:t xml:space="preserve"> «Об охране здоровья граждан в Свердловской области».</w:t>
      </w:r>
    </w:p>
    <w:p w:rsidR="002C3462" w:rsidRDefault="002C3462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  <w:r w:rsidRPr="00BC118C">
        <w:rPr>
          <w:rFonts w:eastAsia="Calibri"/>
          <w:sz w:val="28"/>
          <w:szCs w:val="28"/>
          <w:lang w:eastAsia="en-US"/>
        </w:rPr>
        <w:t>18.   Иные профессионально-функциональные знания должны включать: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нормативные документы по экономике здравоохранения Российской Федерации и Свердловской области.  </w:t>
      </w:r>
    </w:p>
    <w:p w:rsidR="006E376C" w:rsidRPr="00BC118C" w:rsidRDefault="006E376C" w:rsidP="006E376C">
      <w:pPr>
        <w:ind w:firstLine="709"/>
        <w:jc w:val="center"/>
        <w:rPr>
          <w:sz w:val="18"/>
          <w:szCs w:val="18"/>
        </w:rPr>
      </w:pP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lastRenderedPageBreak/>
        <w:t xml:space="preserve">19. Государственный гражданский служащий, замещающий должность, должен обладать следующими профессионально-функциональными умениями: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практического применения нормативных правовых актов;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оперативного принятия и реализации управленческих решений; анализа и прогнозирования последствий принимаемых решений;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эффективной и последовательной организации работы по взаимодействию со структурными подразделениями Министерства здравоохранения Свердловской области, Территориальным фондом обязательного медицинского страхования Свердловской области, структурными подразделениями Правительства Свердловской области, медицинскими организациями;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эффективного планирования рабочего времени;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Default="006E376C" w:rsidP="006E376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3. Должностные обязанности, права и ответственность</w:t>
      </w:r>
    </w:p>
    <w:p w:rsidR="006E376C" w:rsidRPr="00BC118C" w:rsidRDefault="006E376C" w:rsidP="006E376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BC118C">
        <w:rPr>
          <w:b/>
          <w:sz w:val="28"/>
          <w:szCs w:val="28"/>
        </w:rPr>
        <w:t xml:space="preserve">государственного гражданского служащего </w:t>
      </w:r>
      <w:r w:rsidRPr="00BC118C">
        <w:rPr>
          <w:b/>
          <w:bCs/>
          <w:iCs/>
          <w:sz w:val="28"/>
          <w:szCs w:val="28"/>
        </w:rPr>
        <w:t>за неисполнение</w:t>
      </w:r>
    </w:p>
    <w:p w:rsidR="006E376C" w:rsidRPr="00BC118C" w:rsidRDefault="006E376C" w:rsidP="006E376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BC118C">
        <w:rPr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6E376C" w:rsidRPr="00BC118C" w:rsidRDefault="006E376C" w:rsidP="006E376C">
      <w:pPr>
        <w:shd w:val="clear" w:color="auto" w:fill="FFFFFF"/>
        <w:ind w:firstLine="720"/>
        <w:jc w:val="center"/>
        <w:rPr>
          <w:b/>
          <w:bCs/>
          <w:iCs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20. Государственный гражданский служащий </w:t>
      </w:r>
      <w:r w:rsidRPr="00BC118C">
        <w:rPr>
          <w:spacing w:val="-2"/>
          <w:sz w:val="28"/>
          <w:szCs w:val="28"/>
        </w:rPr>
        <w:t>осуществляет планирующие, координирующие,</w:t>
      </w:r>
      <w:r w:rsidRPr="00BC118C">
        <w:rPr>
          <w:sz w:val="28"/>
          <w:szCs w:val="28"/>
        </w:rPr>
        <w:t xml:space="preserve"> контролирующие, аналитические, правотворческие</w:t>
      </w:r>
      <w:r w:rsidRPr="00BC118C">
        <w:rPr>
          <w:spacing w:val="-2"/>
          <w:sz w:val="28"/>
          <w:szCs w:val="28"/>
        </w:rPr>
        <w:t xml:space="preserve"> </w:t>
      </w:r>
      <w:r w:rsidRPr="00BC118C">
        <w:rPr>
          <w:sz w:val="28"/>
          <w:szCs w:val="28"/>
        </w:rPr>
        <w:t xml:space="preserve">функции, необходимые для решения задач, стоящих перед отделом финансового планирования и перспективного экономического развития Министерства здравоохранения Свердловской области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21. Государственный гражданский служащий должен исполнять обязанности, установленные Федеральным законом от 27 июля 2004 года                       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22.  На государственного гражданского служащего возлагаются следующие должностные обязанности: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участие в работе отдела по составлению планов финансово-хозяйственной деятельности государственных учреждений (разработка инструктивных материалов по составлению планов финансово-хозяйственной деятельности государственных учреждений здравоохранения, участие в рассмотрении представленных учреждениями здравоохранения планов финансово-хозяйственной деятельности на планируемый период, осуществление контроля правильности составления планов финансово-хозяйственной деятельности, штатного расписания, тарификационных списков и других форм расшифровок к плану финансово-хозяйственной деятельности);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lastRenderedPageBreak/>
        <w:t xml:space="preserve">2) участие в согласовании сети, штатов и контингентов государственных учреждений здравоохранения; 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участие в разработке проектов бюджетов учреждений здравоохранения;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подготовка информации, ответов на запросы Правительства Свердловской области, Министерства экономики Свердловской области, Министерства финансов Свердловской области по вопросам, отнесенным к ведению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участие в разработке проектов правовых актов и подготовке отчетов о выполнении мероприятий государственной программы «Развитие здравоохранения Свердловской области до 2020 года» по вопросам бюджетных инвестиций;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6) участие в разработке проектов правовых актов и подготовке отчетов по вопросам бюджетных инвестиций в сфере здравоохранения;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7) участие в разработке правовых актов и подготовке отчетов о выполнении мероприятий по </w:t>
      </w:r>
      <w:proofErr w:type="spellStart"/>
      <w:r w:rsidRPr="00BC118C">
        <w:rPr>
          <w:sz w:val="28"/>
          <w:szCs w:val="28"/>
        </w:rPr>
        <w:t>софинансированию</w:t>
      </w:r>
      <w:proofErr w:type="spellEnd"/>
      <w:r w:rsidRPr="00BC118C">
        <w:rPr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медицинский помощи, не включенной в базовую программу обязательного медицинского страхования;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8) участие в расчетах, финансовом обосновании мероприятий, реализуемых на условиях </w:t>
      </w:r>
      <w:proofErr w:type="spellStart"/>
      <w:r w:rsidRPr="00BC118C">
        <w:rPr>
          <w:sz w:val="28"/>
          <w:szCs w:val="28"/>
        </w:rPr>
        <w:t>софинансирования</w:t>
      </w:r>
      <w:proofErr w:type="spellEnd"/>
      <w:r w:rsidRPr="00BC118C">
        <w:rPr>
          <w:sz w:val="28"/>
          <w:szCs w:val="28"/>
        </w:rPr>
        <w:t xml:space="preserve"> из федерального бюджета;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9) участие в разработке проектов правовых актов и подготовке отчетов по вопросам деятельности государственных унитарных предприятий и открытых акционерных обществ, координацию деятельности которых осуществляет Министерство здравоохранения Свердловской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3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10) рассмотрение обращений государственных учреждений, подведомственных Министерству здравоохранения Свердловской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11) участие в проверках финансово-хозяйственной деятельности подведомственных учреждений; 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12) подготовка ответов на письма, жалобы и заявления, поступившие в отдел; 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13) участие в разработке и разработка проектов областных законодательных и иных нормативных правовых актов по вопросам, отнесенным к ведению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14) участие в осуществлении внутреннего финансового контроля;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15) консультации руководителей, экономистов и прочего персонала учреждений здравоохранения муниципальных образований по вопросам, относящимся к своей компетенции;</w:t>
      </w:r>
    </w:p>
    <w:p w:rsidR="006E376C" w:rsidRPr="00BC118C" w:rsidRDefault="006E376C" w:rsidP="006E376C">
      <w:pPr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>16) изучение нормативных правовых актов, относящихся к своей компетенции.</w:t>
      </w:r>
    </w:p>
    <w:p w:rsidR="006E376C" w:rsidRPr="00BC118C" w:rsidRDefault="006E376C" w:rsidP="006E376C">
      <w:pPr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23. Государственный гражданский служащий имеет права, предусмотренные статьёй 14 Федерального закона от 27 июля 2004 года                № 79-ФЗ «О государственной гражданской службе Российской Федерации».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24. В пределах своих полномочий государственный гражданский служащий имеет право: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2) в установленном порядке вносить начальнику отдела финансового планирования и перспективного экономического развития Министерства здравоохранения Свердловской области и заместителю министра здравоохранения </w:t>
      </w:r>
      <w:r w:rsidRPr="00BC118C">
        <w:rPr>
          <w:sz w:val="28"/>
          <w:szCs w:val="28"/>
        </w:rPr>
        <w:lastRenderedPageBreak/>
        <w:t>Свердловской области предложения по вопросам, входящим в компетенцию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рассматривать обращения граждан, учреждений, организаций и давать на них ответы;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пользоваться другими правами, определенными федеральным и областным законодательством, иными нормативными актами.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25. Государственный гражданский служащий:</w:t>
      </w:r>
    </w:p>
    <w:p w:rsidR="002C3462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за несоблюдение служебного распорядка, за разглашение сведений, составляющих государственную и иную охраняемую федеральным законом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у, и служебной информации, ставших известными государственному гражданскому </w:t>
      </w:r>
      <w:proofErr w:type="gramStart"/>
      <w:r w:rsidRPr="00BC118C">
        <w:rPr>
          <w:sz w:val="28"/>
          <w:szCs w:val="28"/>
        </w:rPr>
        <w:t>служащему  в</w:t>
      </w:r>
      <w:proofErr w:type="gramEnd"/>
      <w:r w:rsidRPr="00BC118C">
        <w:rPr>
          <w:sz w:val="28"/>
          <w:szCs w:val="28"/>
        </w:rPr>
        <w:t xml:space="preserve">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в случае исполнения неправомерного поручения несёт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несёт ответственность за несоблюдение ограничений и запретов, связанных с государственной гражданской службой, предусмотренных          частью 1 статьи 16 и статьёй 17 Федерального закона от 27 июля 2004 года                       № 79-ФЗ «О государственной гражданской службе Российской Федерации»;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Государственный гражданский служащий, давший неправомерное поручение, несёт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26.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 однократного грубого нарушения своих должностных обязанностей: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разглашения сведений, составляющих государственную и иную охраняемую федеральным законом тайну, и служебной информации, ставших известными </w:t>
      </w:r>
      <w:r w:rsidRPr="00BC118C">
        <w:rPr>
          <w:sz w:val="28"/>
          <w:szCs w:val="28"/>
        </w:rPr>
        <w:lastRenderedPageBreak/>
        <w:t>государственному гражданскому служащему в связи с исполнением должностных обязанностей;</w:t>
      </w:r>
    </w:p>
    <w:p w:rsidR="006E376C" w:rsidRPr="00BC118C" w:rsidRDefault="006E376C" w:rsidP="006E3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правонарушениях;</w:t>
      </w:r>
    </w:p>
    <w:p w:rsidR="006E376C" w:rsidRPr="00BC118C" w:rsidRDefault="006E376C" w:rsidP="006E376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 здравоохранения Свердловской области;</w:t>
      </w:r>
    </w:p>
    <w:p w:rsidR="006E376C" w:rsidRDefault="006E376C" w:rsidP="006E376C">
      <w:pPr>
        <w:shd w:val="clear" w:color="auto" w:fill="FFFFFF"/>
        <w:spacing w:line="264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здравоохранения свердловской области и (или) нарушение законодательства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>Российской Федерации.</w:t>
      </w:r>
    </w:p>
    <w:p w:rsidR="006E376C" w:rsidRPr="00BC118C" w:rsidRDefault="006E376C" w:rsidP="006E376C">
      <w:pPr>
        <w:shd w:val="clear" w:color="auto" w:fill="FFFFFF"/>
        <w:spacing w:line="264" w:lineRule="auto"/>
        <w:ind w:firstLine="708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64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вопросам, относящимся к своей компетенции.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вопросам, относящимся к своей компетенции и установленным 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и иных решений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29.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вопросам, относящимся к своей компетенции.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30. В пределах своих полномочий государственный гражданский служащий обязан принимать участие в подготовке проектов нормативных правовых актов              </w:t>
      </w:r>
      <w:r w:rsidRPr="00BC118C">
        <w:rPr>
          <w:sz w:val="28"/>
          <w:szCs w:val="28"/>
        </w:rPr>
        <w:lastRenderedPageBreak/>
        <w:t>и (или) проектов управленческих и иных решений по вопросам, относящимся к своей компетенции и установленным 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управленческих и иных решений, порядок согласования 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и принятия данных решений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Министерства здравоохранения Свердловской области, настоящим должностным регламентом, поручениями начальника отдела финансового планирования и перспективного экономического развития .</w:t>
      </w:r>
    </w:p>
    <w:p w:rsidR="006E376C" w:rsidRPr="00BC118C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32. Сроки и процедуры подготовки и принятия решений по вопросам, указанным в пунктах 29 и 30 настоящего должностного регламента, также определяются в соответствии с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01.07.2014 № 842-п «Об утверждении Порядка принятия нормативных правовых актов в Министерстве здравоохранения Свердловской области».</w:t>
      </w:r>
    </w:p>
    <w:p w:rsidR="006E376C" w:rsidRPr="00BC118C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 мая 2006 года № 59-ФЗ «О порядке рассмотрения обращений граждан Российской Федерации» и </w:t>
      </w:r>
      <w:r w:rsidRPr="00BC118C">
        <w:rPr>
          <w:bCs/>
          <w:sz w:val="28"/>
          <w:szCs w:val="28"/>
        </w:rPr>
        <w:t>приказом Министерства                        о</w:t>
      </w:r>
      <w:r w:rsidRPr="00BC118C">
        <w:rPr>
          <w:sz w:val="28"/>
          <w:szCs w:val="28"/>
        </w:rPr>
        <w:t>т 20.10.2015 № 1707-п «Об утверждении порядка работы по обращениям граждан в Министерстве здравоохранения Свердловской области».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7. Порядок служебного взаимодействия государственного гражданского служащего в связи с исполнением им должностных обязанностей                                  с государственными гражданскими служащими, замещающими должности              в Министерстве здравоохранения Свердловской области,                                                          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иных государственных органах, другими гражданами, а также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sz w:val="16"/>
          <w:szCs w:val="16"/>
        </w:rPr>
      </w:pPr>
      <w:r w:rsidRPr="00BC118C">
        <w:rPr>
          <w:b/>
          <w:sz w:val="28"/>
          <w:szCs w:val="28"/>
        </w:rPr>
        <w:t>с организациями</w:t>
      </w:r>
    </w:p>
    <w:p w:rsidR="006E376C" w:rsidRPr="00BC118C" w:rsidRDefault="006E376C" w:rsidP="006E376C">
      <w:pPr>
        <w:shd w:val="clear" w:color="auto" w:fill="FFFFFF"/>
        <w:spacing w:line="235" w:lineRule="auto"/>
        <w:jc w:val="center"/>
        <w:rPr>
          <w:b/>
          <w:sz w:val="28"/>
          <w:szCs w:val="28"/>
          <w:u w:val="single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33. Служебное взаимодействие государственного гражданского                   служащего в связи с исполнением им должностных обязанностей                                   с государственными гражданскими служащими, замещающими должности                    в </w:t>
      </w:r>
      <w:r w:rsidRPr="00BC118C">
        <w:rPr>
          <w:sz w:val="28"/>
          <w:szCs w:val="28"/>
          <w:u w:val="single"/>
        </w:rPr>
        <w:t>Министерстве здравоохранения Свердловской области</w:t>
      </w:r>
      <w:r w:rsidRPr="00BC118C">
        <w:rPr>
          <w:sz w:val="28"/>
          <w:szCs w:val="28"/>
        </w:rPr>
        <w:t>, иных государственных органах, а также с организациями,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BC118C">
          <w:rPr>
            <w:sz w:val="28"/>
            <w:szCs w:val="28"/>
          </w:rPr>
          <w:t>Указом</w:t>
        </w:r>
      </w:hyperlink>
      <w:r w:rsidRPr="00BC118C">
        <w:rPr>
          <w:sz w:val="28"/>
          <w:szCs w:val="28"/>
        </w:rPr>
        <w:t xml:space="preserve"> Президента Российской Федерации от 12 августа 2002 года № 885                                 «Об утверждении общих принципов служебного поведения государственных </w:t>
      </w:r>
      <w:r w:rsidRPr="00BC118C">
        <w:rPr>
          <w:sz w:val="28"/>
          <w:szCs w:val="28"/>
        </w:rPr>
        <w:lastRenderedPageBreak/>
        <w:t xml:space="preserve">служащих», и требований к служебному поведению, установленных </w:t>
      </w:r>
      <w:hyperlink r:id="rId8" w:history="1">
        <w:r w:rsidRPr="00BC118C">
          <w:rPr>
            <w:sz w:val="28"/>
            <w:szCs w:val="28"/>
          </w:rPr>
          <w:t>статьей 18</w:t>
        </w:r>
      </w:hyperlink>
      <w:r w:rsidRPr="00BC118C">
        <w:rPr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а также в соответствии с: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 xml:space="preserve">Административным регламентом </w:t>
      </w:r>
      <w:r w:rsidRPr="00BC118C">
        <w:rPr>
          <w:sz w:val="28"/>
          <w:szCs w:val="28"/>
          <w:u w:val="single"/>
        </w:rPr>
        <w:t>Министерства здравоохранения Свердловской области;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34. Государственный гражданский служащий осуществляет служебное взаимодействие в рамках исполнения должностных обязанностей, определённых в пункте 22 настоящего должностного регламента, с:</w:t>
      </w:r>
    </w:p>
    <w:p w:rsidR="006E376C" w:rsidRPr="00BC118C" w:rsidRDefault="006E376C" w:rsidP="006E376C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государственными гражданскими служащими того же государственного органа в части: запроса и предоставления информационно-аналитических материалов, справочных данных и иной информации, проведения и участия в совещаниях, консультаций, выдачи и контроля исполнения поручений, обсуждения и согласования проектов правовых актов, подписания подготовленных документов; </w:t>
      </w:r>
    </w:p>
    <w:p w:rsidR="006E376C" w:rsidRPr="00BC118C" w:rsidRDefault="006E376C" w:rsidP="006E376C">
      <w:pPr>
        <w:pStyle w:val="a9"/>
        <w:shd w:val="clear" w:color="auto" w:fill="FFFFFF"/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муниципальными служащими в части: запроса и предоставления информационно-аналитических материалов, справочных данных и иной информации, проведения и участия в совещаниях, участия в работе </w:t>
      </w:r>
      <w:r w:rsidRPr="00BC118C">
        <w:rPr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BC118C">
        <w:rPr>
          <w:sz w:val="28"/>
          <w:szCs w:val="28"/>
        </w:rPr>
        <w:t>согласования проектов правовых актов;</w:t>
      </w:r>
    </w:p>
    <w:p w:rsidR="006E376C" w:rsidRPr="00BC118C" w:rsidRDefault="006E376C" w:rsidP="006E376C">
      <w:pPr>
        <w:pStyle w:val="a9"/>
        <w:shd w:val="clear" w:color="auto" w:fill="FFFFFF"/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 с организациями и гражданами в части: рассмотрения обращений организаций и граждан, подписания подготовленных ответов на обращения, осуществления личного приёма граждан по вопросам, отнесенным к полномочиям государственного гражданского служащего.</w:t>
      </w:r>
    </w:p>
    <w:p w:rsidR="006E376C" w:rsidRPr="00BC118C" w:rsidRDefault="006E376C" w:rsidP="006E376C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35. Служебное взаимодействие государственного гражданского служащего осуществляется в следующих формах: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запрос информационно-аналитических материалов, справочных данных и иной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сбор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консультация;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обсуждение проектов правовых актов;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6) в иных формах. 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lastRenderedPageBreak/>
        <w:t>8. Перечень государственных услуг, оказываемых гражданам                          и организациям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36. </w:t>
      </w:r>
      <w:r w:rsidRPr="007E0803">
        <w:rPr>
          <w:sz w:val="28"/>
          <w:szCs w:val="28"/>
        </w:rPr>
        <w:t>В пределах своих полномочий</w:t>
      </w:r>
      <w:r w:rsidRPr="00BC11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C118C">
        <w:rPr>
          <w:sz w:val="28"/>
          <w:szCs w:val="28"/>
        </w:rPr>
        <w:t>осударственный гражданский служащий не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 xml:space="preserve">оказывает государственные услуги гражданам и организациям. </w:t>
      </w:r>
    </w:p>
    <w:p w:rsidR="006E376C" w:rsidRPr="00BC118C" w:rsidRDefault="006E376C" w:rsidP="006E376C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6E376C" w:rsidRPr="00BC118C" w:rsidRDefault="006E376C" w:rsidP="006E376C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37. Профессиональная служебная деятельность государственного гражданского служащего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финансового планирования и перспективного экономического развития задач, сложности выполняемой им деятельности, её эффективности и результативности.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38. Результаты профессиональной служебной деятельности характеризуются следующими показателями: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количество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качество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сложность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соблюдение сроков выполнения работ.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39. Сложность профессиональной служебной деятельности характеризуется следующими показателями: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сложность объекта государственного управления;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новизна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разнообразие и комплектность работ.</w:t>
      </w:r>
    </w:p>
    <w:p w:rsidR="006E376C" w:rsidRPr="00BC118C" w:rsidRDefault="006E376C" w:rsidP="006E376C">
      <w:pPr>
        <w:shd w:val="clear" w:color="auto" w:fill="FFFFFF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93184" w:rsidRDefault="00A93184"/>
    <w:sectPr w:rsidR="00A93184" w:rsidSect="003A3D9C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33" w:rsidRDefault="00421733" w:rsidP="006E376C">
      <w:r>
        <w:separator/>
      </w:r>
    </w:p>
  </w:endnote>
  <w:endnote w:type="continuationSeparator" w:id="0">
    <w:p w:rsidR="00421733" w:rsidRDefault="00421733" w:rsidP="006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33" w:rsidRDefault="00421733" w:rsidP="006E376C">
      <w:r>
        <w:separator/>
      </w:r>
    </w:p>
  </w:footnote>
  <w:footnote w:type="continuationSeparator" w:id="0">
    <w:p w:rsidR="00421733" w:rsidRDefault="00421733" w:rsidP="006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Default="000070FF" w:rsidP="00BA6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A3D" w:rsidRDefault="004217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Pr="0027544A" w:rsidRDefault="000070FF" w:rsidP="00BA6DAF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27544A">
      <w:rPr>
        <w:rStyle w:val="a8"/>
        <w:sz w:val="28"/>
        <w:szCs w:val="28"/>
      </w:rPr>
      <w:fldChar w:fldCharType="begin"/>
    </w:r>
    <w:r w:rsidRPr="0027544A">
      <w:rPr>
        <w:rStyle w:val="a8"/>
        <w:sz w:val="28"/>
        <w:szCs w:val="28"/>
      </w:rPr>
      <w:instrText xml:space="preserve">PAGE  </w:instrText>
    </w:r>
    <w:r w:rsidRPr="0027544A">
      <w:rPr>
        <w:rStyle w:val="a8"/>
        <w:sz w:val="28"/>
        <w:szCs w:val="28"/>
      </w:rPr>
      <w:fldChar w:fldCharType="separate"/>
    </w:r>
    <w:r w:rsidR="002C3462">
      <w:rPr>
        <w:rStyle w:val="a8"/>
        <w:noProof/>
        <w:sz w:val="28"/>
        <w:szCs w:val="28"/>
      </w:rPr>
      <w:t>12</w:t>
    </w:r>
    <w:r w:rsidRPr="0027544A">
      <w:rPr>
        <w:rStyle w:val="a8"/>
        <w:sz w:val="28"/>
        <w:szCs w:val="28"/>
      </w:rPr>
      <w:fldChar w:fldCharType="end"/>
    </w:r>
  </w:p>
  <w:p w:rsidR="009B6A3D" w:rsidRDefault="004217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BF1"/>
    <w:multiLevelType w:val="hybridMultilevel"/>
    <w:tmpl w:val="79EC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38271B"/>
    <w:multiLevelType w:val="hybridMultilevel"/>
    <w:tmpl w:val="FA146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F"/>
    <w:rsid w:val="000070FF"/>
    <w:rsid w:val="002C3462"/>
    <w:rsid w:val="00421733"/>
    <w:rsid w:val="0064624F"/>
    <w:rsid w:val="006E376C"/>
    <w:rsid w:val="008034BF"/>
    <w:rsid w:val="00975CA2"/>
    <w:rsid w:val="00A93184"/>
    <w:rsid w:val="00D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D8FC-1CA6-4BD3-A154-926A630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376C"/>
  </w:style>
  <w:style w:type="character" w:customStyle="1" w:styleId="a4">
    <w:name w:val="Текст сноски Знак"/>
    <w:basedOn w:val="a0"/>
    <w:link w:val="a3"/>
    <w:semiHidden/>
    <w:rsid w:val="006E376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376C"/>
    <w:rPr>
      <w:vertAlign w:val="superscript"/>
    </w:rPr>
  </w:style>
  <w:style w:type="paragraph" w:styleId="a6">
    <w:name w:val="header"/>
    <w:basedOn w:val="a"/>
    <w:link w:val="a7"/>
    <w:uiPriority w:val="99"/>
    <w:rsid w:val="006E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76C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E376C"/>
  </w:style>
  <w:style w:type="paragraph" w:styleId="a9">
    <w:name w:val="List Paragraph"/>
    <w:basedOn w:val="a"/>
    <w:uiPriority w:val="34"/>
    <w:qFormat/>
    <w:rsid w:val="006E376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4494</Words>
  <Characters>25616</Characters>
  <Application>Microsoft Office Word</Application>
  <DocSecurity>0</DocSecurity>
  <Lines>213</Lines>
  <Paragraphs>60</Paragraphs>
  <ScaleCrop>false</ScaleCrop>
  <Company/>
  <LinksUpToDate>false</LinksUpToDate>
  <CharactersWithSpaces>30050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5</cp:revision>
  <dcterms:created xsi:type="dcterms:W3CDTF">2018-10-15T12:26:00Z</dcterms:created>
  <dcterms:modified xsi:type="dcterms:W3CDTF">2018-10-16T04:15:00Z</dcterms:modified>
</cp:coreProperties>
</file>