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0A37501D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5DAB6C7B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02EB378F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6A05A809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5A39BBE3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41C8F396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72A3D3EC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06B44F0B" w14:textId="77777777" w:rsidR="009201F4" w:rsidRPr="000666B2" w:rsidRDefault="000666B2" w:rsidP="000666B2">
      <w:pPr>
        <w:suppressAutoHyphens/>
        <w:autoSpaceDE w:val="0"/>
        <w:spacing w:after="0" w:line="237" w:lineRule="auto"/>
        <w:jc w:val="center"/>
        <w:rPr>
          <w:b/>
          <w:bCs/>
        </w:rPr>
      </w:pPr>
      <w:r w:rsidRPr="000666B2">
        <w:rPr>
          <w:b/>
          <w:bCs/>
        </w:rPr>
        <w:t xml:space="preserve">О внесении изменений в государственную программу </w:t>
      </w:r>
    </w:p>
    <w:p w14:paraId="6C4F4675" w14:textId="77777777" w:rsidR="009201F4" w:rsidRPr="000666B2" w:rsidRDefault="000666B2" w:rsidP="000666B2">
      <w:pPr>
        <w:suppressAutoHyphens/>
        <w:autoSpaceDE w:val="0"/>
        <w:spacing w:after="0" w:line="237" w:lineRule="auto"/>
        <w:jc w:val="center"/>
        <w:rPr>
          <w:b/>
          <w:bCs/>
        </w:rPr>
      </w:pPr>
      <w:r w:rsidRPr="000666B2">
        <w:rPr>
          <w:b/>
          <w:bCs/>
        </w:rPr>
        <w:t xml:space="preserve">Свердловской области «Развитие здравоохранения Свердловской области </w:t>
      </w:r>
    </w:p>
    <w:p w14:paraId="780BF4C8" w14:textId="77777777" w:rsidR="009201F4" w:rsidRPr="000666B2" w:rsidRDefault="000666B2">
      <w:pPr>
        <w:suppressAutoHyphens/>
        <w:autoSpaceDE w:val="0"/>
        <w:spacing w:after="0" w:line="237" w:lineRule="auto"/>
        <w:jc w:val="center"/>
        <w:rPr>
          <w:lang w:eastAsia="en-US"/>
        </w:rPr>
      </w:pPr>
      <w:r w:rsidRPr="000666B2">
        <w:rPr>
          <w:b/>
          <w:bCs/>
        </w:rPr>
        <w:t xml:space="preserve">до 2024 года», утвержденную постановлением Правительства Свердловской области от 21.10.2013 № 1267-ПП  </w:t>
      </w:r>
    </w:p>
    <w:p w14:paraId="0D0B940D" w14:textId="77777777" w:rsidR="009201F4" w:rsidRPr="000666B2" w:rsidRDefault="009201F4">
      <w:pPr>
        <w:suppressAutoHyphens/>
        <w:autoSpaceDE w:val="0"/>
        <w:spacing w:after="0" w:line="237" w:lineRule="auto"/>
        <w:jc w:val="both"/>
        <w:rPr>
          <w:lang w:eastAsia="en-US"/>
        </w:rPr>
      </w:pPr>
    </w:p>
    <w:p w14:paraId="0E27B00A" w14:textId="77777777" w:rsidR="009201F4" w:rsidRPr="000666B2" w:rsidRDefault="000666B2">
      <w:pPr>
        <w:tabs>
          <w:tab w:val="left" w:pos="8084"/>
        </w:tabs>
        <w:suppressAutoHyphens/>
        <w:autoSpaceDE w:val="0"/>
        <w:spacing w:after="0" w:line="237" w:lineRule="auto"/>
        <w:jc w:val="both"/>
        <w:rPr>
          <w:lang w:eastAsia="en-US"/>
        </w:rPr>
      </w:pPr>
      <w:r w:rsidRPr="000666B2">
        <w:rPr>
          <w:lang w:eastAsia="en-US"/>
        </w:rPr>
        <w:tab/>
      </w:r>
    </w:p>
    <w:p w14:paraId="0D2EAB00" w14:textId="77777777" w:rsidR="009201F4" w:rsidRDefault="000666B2" w:rsidP="410B9EB4">
      <w:pPr>
        <w:suppressAutoHyphens/>
        <w:autoSpaceDE w:val="0"/>
        <w:spacing w:after="0" w:line="237" w:lineRule="auto"/>
        <w:ind w:firstLine="709"/>
        <w:contextualSpacing/>
        <w:jc w:val="both"/>
      </w:pPr>
      <w:r w:rsidRPr="000666B2">
        <w:rPr>
          <w:lang w:eastAsia="en-US"/>
        </w:rPr>
        <w:t xml:space="preserve">В </w:t>
      </w:r>
      <w:r>
        <w:t>с</w:t>
      </w:r>
      <w:r w:rsidRPr="000666B2">
        <w:rPr>
          <w:lang w:eastAsia="en-US"/>
        </w:rPr>
        <w:t>оответствии со статьей 101 Областного закона от</w:t>
      </w:r>
      <w:r>
        <w:rPr>
          <w:lang w:val="en-US" w:eastAsia="en-US"/>
        </w:rPr>
        <w:t> </w:t>
      </w:r>
      <w:r w:rsidRPr="000666B2">
        <w:rPr>
          <w:lang w:eastAsia="en-US"/>
        </w:rPr>
        <w:t>10</w:t>
      </w:r>
      <w:r>
        <w:rPr>
          <w:lang w:val="en-US" w:eastAsia="en-US"/>
        </w:rPr>
        <w:t> </w:t>
      </w:r>
      <w:r w:rsidRPr="000666B2">
        <w:rPr>
          <w:lang w:eastAsia="en-US"/>
        </w:rPr>
        <w:t>марта</w:t>
      </w:r>
      <w:r>
        <w:rPr>
          <w:lang w:val="en-US" w:eastAsia="en-US"/>
        </w:rPr>
        <w:t> </w:t>
      </w:r>
      <w:r w:rsidRPr="000666B2">
        <w:rPr>
          <w:lang w:eastAsia="en-US"/>
        </w:rPr>
        <w:t>1999</w:t>
      </w:r>
      <w:r>
        <w:rPr>
          <w:lang w:val="en-US" w:eastAsia="en-US"/>
        </w:rPr>
        <w:t> </w:t>
      </w:r>
      <w:r w:rsidRPr="000666B2">
        <w:rPr>
          <w:lang w:eastAsia="en-US"/>
        </w:rPr>
        <w:t xml:space="preserve">года </w:t>
      </w:r>
      <w:r w:rsidRPr="000666B2">
        <w:rPr>
          <w:lang w:eastAsia="en-US"/>
        </w:rPr>
        <w:br/>
        <w:t>№</w:t>
      </w:r>
      <w:r>
        <w:rPr>
          <w:lang w:val="en-US" w:eastAsia="en-US"/>
        </w:rPr>
        <w:t> </w:t>
      </w:r>
      <w:r w:rsidRPr="000666B2">
        <w:rPr>
          <w:lang w:eastAsia="en-US"/>
        </w:rPr>
        <w:t xml:space="preserve">4-ОЗ «О правовых актах в Свердловской области», </w:t>
      </w:r>
      <w:r>
        <w:t>п</w:t>
      </w:r>
      <w:r w:rsidRPr="000666B2">
        <w:rPr>
          <w:lang w:eastAsia="en-US"/>
        </w:rPr>
        <w:t xml:space="preserve">остановлением </w:t>
      </w:r>
      <w:r>
        <w:t>П</w:t>
      </w:r>
      <w:r w:rsidRPr="000666B2">
        <w:rPr>
          <w:lang w:eastAsia="en-US"/>
        </w:rPr>
        <w:t xml:space="preserve">равительства </w:t>
      </w:r>
      <w:r>
        <w:t>С</w:t>
      </w:r>
      <w:r w:rsidRPr="000666B2">
        <w:rPr>
          <w:lang w:eastAsia="en-US"/>
        </w:rPr>
        <w:t xml:space="preserve">вердловской </w:t>
      </w:r>
      <w:r>
        <w:t>о</w:t>
      </w:r>
      <w:r w:rsidRPr="000666B2">
        <w:rPr>
          <w:lang w:eastAsia="en-US"/>
        </w:rPr>
        <w:t xml:space="preserve">бласти </w:t>
      </w:r>
      <w:r>
        <w:t>о</w:t>
      </w:r>
      <w:r w:rsidRPr="000666B2">
        <w:rPr>
          <w:lang w:eastAsia="en-US"/>
        </w:rPr>
        <w:t>т</w:t>
      </w:r>
      <w:r>
        <w:rPr>
          <w:lang w:val="en-US" w:eastAsia="en-US"/>
        </w:rPr>
        <w:t> </w:t>
      </w:r>
      <w:r w:rsidRPr="000666B2">
        <w:rPr>
          <w:lang w:eastAsia="en-US"/>
        </w:rPr>
        <w:t xml:space="preserve">17.09.2014 </w:t>
      </w:r>
      <w:r>
        <w:t>№ 7</w:t>
      </w:r>
      <w:r w:rsidRPr="000666B2">
        <w:rPr>
          <w:lang w:eastAsia="en-US"/>
        </w:rPr>
        <w:t>90</w:t>
      </w:r>
      <w:r w:rsidRPr="000666B2">
        <w:rPr>
          <w:lang w:eastAsia="en-US"/>
        </w:rPr>
        <w:noBreakHyphen/>
        <w:t xml:space="preserve">ПП </w:t>
      </w:r>
      <w:r>
        <w:t>«Об у</w:t>
      </w:r>
      <w:r w:rsidRPr="000666B2">
        <w:rPr>
          <w:lang w:eastAsia="en-US"/>
        </w:rPr>
        <w:t xml:space="preserve">тверждении </w:t>
      </w:r>
      <w:r>
        <w:t>П</w:t>
      </w:r>
      <w:r w:rsidRPr="000666B2">
        <w:rPr>
          <w:lang w:eastAsia="en-US"/>
        </w:rPr>
        <w:t xml:space="preserve">орядка </w:t>
      </w:r>
      <w:r>
        <w:t>ф</w:t>
      </w:r>
      <w:r w:rsidRPr="000666B2">
        <w:rPr>
          <w:lang w:eastAsia="en-US"/>
        </w:rPr>
        <w:t xml:space="preserve">ормирования </w:t>
      </w:r>
      <w:r>
        <w:t>и</w:t>
      </w:r>
      <w:r w:rsidRPr="000666B2">
        <w:rPr>
          <w:lang w:eastAsia="en-US"/>
        </w:rPr>
        <w:t xml:space="preserve"> </w:t>
      </w:r>
      <w:r>
        <w:t>р</w:t>
      </w:r>
      <w:r w:rsidRPr="000666B2">
        <w:rPr>
          <w:lang w:eastAsia="en-US"/>
        </w:rPr>
        <w:t xml:space="preserve">еализации государственных </w:t>
      </w:r>
      <w:r>
        <w:t>п</w:t>
      </w:r>
      <w:r w:rsidRPr="000666B2">
        <w:rPr>
          <w:lang w:eastAsia="en-US"/>
        </w:rPr>
        <w:t xml:space="preserve">рограмм </w:t>
      </w:r>
      <w:r>
        <w:t>С</w:t>
      </w:r>
      <w:r w:rsidRPr="000666B2">
        <w:rPr>
          <w:lang w:eastAsia="en-US"/>
        </w:rPr>
        <w:t xml:space="preserve">вердловской </w:t>
      </w:r>
      <w:r>
        <w:t>о</w:t>
      </w:r>
      <w:r w:rsidRPr="000666B2">
        <w:rPr>
          <w:lang w:eastAsia="en-US"/>
        </w:rPr>
        <w:t xml:space="preserve">бласти» </w:t>
      </w:r>
      <w:r>
        <w:t>П</w:t>
      </w:r>
      <w:r w:rsidRPr="000666B2">
        <w:rPr>
          <w:lang w:eastAsia="en-US"/>
        </w:rPr>
        <w:t xml:space="preserve">равительство Свердловской </w:t>
      </w:r>
      <w:r>
        <w:t>о</w:t>
      </w:r>
      <w:r w:rsidRPr="000666B2">
        <w:rPr>
          <w:lang w:eastAsia="en-US"/>
        </w:rPr>
        <w:t xml:space="preserve">бласти </w:t>
      </w:r>
    </w:p>
    <w:p w14:paraId="6154221B" w14:textId="77777777" w:rsidR="009201F4" w:rsidRPr="000666B2" w:rsidRDefault="000666B2">
      <w:pPr>
        <w:suppressAutoHyphens/>
        <w:autoSpaceDE w:val="0"/>
        <w:spacing w:after="0" w:line="237" w:lineRule="auto"/>
        <w:contextualSpacing/>
        <w:jc w:val="both"/>
        <w:rPr>
          <w:b/>
          <w:bCs/>
          <w:lang w:eastAsia="en-US"/>
        </w:rPr>
      </w:pPr>
      <w:r w:rsidRPr="000666B2">
        <w:rPr>
          <w:b/>
          <w:bCs/>
          <w:lang w:eastAsia="en-US"/>
        </w:rPr>
        <w:t xml:space="preserve">ПОСТАНОВЛЯЕТ: </w:t>
      </w:r>
    </w:p>
    <w:p w14:paraId="215F2FD3" w14:textId="115C6EF3" w:rsidR="009201F4" w:rsidRDefault="000666B2" w:rsidP="410B9EB4">
      <w:pPr>
        <w:pStyle w:val="afc"/>
        <w:suppressAutoHyphens/>
        <w:autoSpaceDE w:val="0"/>
        <w:spacing w:after="0" w:line="240" w:lineRule="auto"/>
        <w:ind w:left="0" w:firstLine="709"/>
        <w:jc w:val="both"/>
      </w:pPr>
      <w:r w:rsidRPr="000666B2">
        <w:rPr>
          <w:lang w:eastAsia="en-US"/>
        </w:rPr>
        <w:t>1.</w:t>
      </w:r>
      <w:r w:rsidRPr="000666B2">
        <w:rPr>
          <w:lang w:val="en-US" w:eastAsia="en-US"/>
        </w:rPr>
        <w:t> </w:t>
      </w:r>
      <w:r w:rsidRPr="000666B2">
        <w:rPr>
          <w:lang w:eastAsia="en-US"/>
        </w:rPr>
        <w:t>Внести в государственную программу Свердловской области «Развитие здравоохранения Свердловской области до 2024 года», утвержденную постановлением Правительства Свердловской области от 21.10.2013 № 1267-ПП «Об утверждении государственной программы Свердловской области «Развитие здравоохранения Свердловской области до 2024 года» («Областная газета», 2013,   9 ноября, № 530–534) с изменениями, внесенными постановлениями Правительства Свердловской области от 26.03.2014 №</w:t>
      </w:r>
      <w:r>
        <w:rPr>
          <w:lang w:val="en-US" w:eastAsia="en-US"/>
        </w:rPr>
        <w:t> </w:t>
      </w:r>
      <w:r w:rsidRPr="000666B2">
        <w:rPr>
          <w:lang w:eastAsia="en-US"/>
        </w:rPr>
        <w:t>220-ПП, от 16.05.2014 №</w:t>
      </w:r>
      <w:r>
        <w:rPr>
          <w:lang w:val="en-US" w:eastAsia="en-US"/>
        </w:rPr>
        <w:t> </w:t>
      </w:r>
      <w:r w:rsidRPr="000666B2">
        <w:rPr>
          <w:lang w:eastAsia="en-US"/>
        </w:rPr>
        <w:t>423-ПП, от 23.10.2014 № 915-ПП, от 30.12.2014 № 1240-ПП, от 22.07.2015 №</w:t>
      </w:r>
      <w:r>
        <w:rPr>
          <w:lang w:val="en-US" w:eastAsia="en-US"/>
        </w:rPr>
        <w:t> </w:t>
      </w:r>
      <w:r w:rsidRPr="000666B2">
        <w:rPr>
          <w:lang w:eastAsia="en-US"/>
        </w:rPr>
        <w:t xml:space="preserve">654-ПП, от 24.12.2015 № 1171-ПП, от </w:t>
      </w:r>
      <w:proofErr w:type="gramStart"/>
      <w:r w:rsidRPr="000666B2">
        <w:rPr>
          <w:lang w:eastAsia="en-US"/>
        </w:rPr>
        <w:t>09.08.2016  №</w:t>
      </w:r>
      <w:proofErr w:type="gramEnd"/>
      <w:r>
        <w:rPr>
          <w:lang w:val="en-US" w:eastAsia="en-US"/>
        </w:rPr>
        <w:t> </w:t>
      </w:r>
      <w:r w:rsidRPr="000666B2">
        <w:rPr>
          <w:lang w:eastAsia="en-US"/>
        </w:rPr>
        <w:t>550-ПП, от 09.11.2016 №</w:t>
      </w:r>
      <w:r>
        <w:rPr>
          <w:lang w:val="en-US" w:eastAsia="en-US"/>
        </w:rPr>
        <w:t> </w:t>
      </w:r>
      <w:r w:rsidRPr="000666B2">
        <w:rPr>
          <w:lang w:eastAsia="en-US"/>
        </w:rPr>
        <w:t>796-ПП, от 29.12.2016 № 956-ПП, от 14.03.2017 №</w:t>
      </w:r>
      <w:r>
        <w:rPr>
          <w:lang w:val="en-US" w:eastAsia="en-US"/>
        </w:rPr>
        <w:t> </w:t>
      </w:r>
      <w:r w:rsidR="00A81D9F">
        <w:rPr>
          <w:lang w:eastAsia="en-US"/>
        </w:rPr>
        <w:t xml:space="preserve">144-ПП, от 05.07.2017  </w:t>
      </w:r>
      <w:r w:rsidR="00A81D9F">
        <w:rPr>
          <w:lang w:eastAsia="en-US"/>
        </w:rPr>
        <w:br/>
      </w:r>
      <w:r w:rsidRPr="000666B2">
        <w:rPr>
          <w:lang w:eastAsia="en-US"/>
        </w:rPr>
        <w:t>№ 488-ПП, от 14.09.2017 № 670-ПП</w:t>
      </w:r>
      <w:r>
        <w:rPr>
          <w:lang w:eastAsia="en-US"/>
        </w:rPr>
        <w:t>,</w:t>
      </w:r>
      <w:r w:rsidRPr="000666B2">
        <w:rPr>
          <w:lang w:eastAsia="en-US"/>
        </w:rPr>
        <w:t xml:space="preserve"> от 14.12.2017 № 942-ПП</w:t>
      </w:r>
      <w:r>
        <w:rPr>
          <w:lang w:eastAsia="en-US"/>
        </w:rPr>
        <w:t xml:space="preserve"> и от </w:t>
      </w:r>
      <w:r w:rsidR="00527DE5">
        <w:rPr>
          <w:lang w:eastAsia="en-US"/>
        </w:rPr>
        <w:t>19.04.</w:t>
      </w:r>
      <w:r>
        <w:rPr>
          <w:lang w:eastAsia="en-US"/>
        </w:rPr>
        <w:t xml:space="preserve">2018 </w:t>
      </w:r>
      <w:r w:rsidR="00BC43A7">
        <w:rPr>
          <w:lang w:eastAsia="en-US"/>
        </w:rPr>
        <w:br/>
      </w:r>
      <w:r>
        <w:rPr>
          <w:lang w:eastAsia="en-US"/>
        </w:rPr>
        <w:t>№</w:t>
      </w:r>
      <w:r w:rsidR="00527DE5">
        <w:rPr>
          <w:lang w:eastAsia="en-US"/>
        </w:rPr>
        <w:t xml:space="preserve"> 203-ПП</w:t>
      </w:r>
      <w:r w:rsidRPr="000666B2">
        <w:rPr>
          <w:lang w:eastAsia="en-US"/>
        </w:rPr>
        <w:t xml:space="preserve"> </w:t>
      </w:r>
      <w:r>
        <w:t>следующие изменения:</w:t>
      </w:r>
    </w:p>
    <w:p w14:paraId="1F474CB2" w14:textId="77777777" w:rsidR="009201F4" w:rsidRDefault="000666B2" w:rsidP="410B9EB4">
      <w:pPr>
        <w:pStyle w:val="afc"/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>
        <w:t xml:space="preserve">1) в паспорте в таблице строку «Объемы финансирования </w:t>
      </w:r>
      <w:r>
        <w:br/>
        <w:t xml:space="preserve">государственной программы по годам реализации» изложить в следующей </w:t>
      </w:r>
      <w:r>
        <w:br/>
        <w:t>редакции:</w:t>
      </w:r>
    </w:p>
    <w:p w14:paraId="60061E4C" w14:textId="77777777" w:rsidR="009201F4" w:rsidRDefault="009201F4">
      <w:pPr>
        <w:tabs>
          <w:tab w:val="left" w:pos="993"/>
        </w:tabs>
        <w:autoSpaceDE w:val="0"/>
        <w:spacing w:after="0" w:line="240" w:lineRule="auto"/>
        <w:ind w:left="709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79"/>
        <w:gridCol w:w="6984"/>
        <w:gridCol w:w="280"/>
      </w:tblGrid>
      <w:tr w:rsidR="009201F4" w14:paraId="1EF2A9AE" w14:textId="77777777" w:rsidTr="000666B2">
        <w:tc>
          <w:tcPr>
            <w:tcW w:w="278" w:type="dxa"/>
            <w:shd w:val="clear" w:color="auto" w:fill="auto"/>
          </w:tcPr>
          <w:p w14:paraId="157E2A61" w14:textId="77777777" w:rsidR="009201F4" w:rsidRDefault="000666B2">
            <w:pPr>
              <w:autoSpaceDE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</w:p>
        </w:tc>
        <w:tc>
          <w:tcPr>
            <w:tcW w:w="2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699136" w14:textId="77777777" w:rsidR="009201F4" w:rsidRDefault="000666B2">
            <w:pPr>
              <w:autoSpaceDE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Объемы </w:t>
            </w:r>
          </w:p>
          <w:p w14:paraId="7A0A0021" w14:textId="77777777" w:rsidR="009201F4" w:rsidRDefault="000666B2">
            <w:pPr>
              <w:autoSpaceDE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финансирования государственной программы по </w:t>
            </w:r>
          </w:p>
          <w:p w14:paraId="6473EE57" w14:textId="77777777" w:rsidR="009201F4" w:rsidRDefault="000666B2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eastAsia="Times New Roman"/>
              </w:rPr>
              <w:t xml:space="preserve">годам реализации </w:t>
            </w:r>
          </w:p>
        </w:tc>
        <w:tc>
          <w:tcPr>
            <w:tcW w:w="69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46AF00" w14:textId="539CC940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всего – </w:t>
            </w:r>
            <w:r w:rsidR="001775B1">
              <w:rPr>
                <w:rFonts w:eastAsia="Times New Roman"/>
                <w:lang w:eastAsia="ru-RU"/>
              </w:rPr>
              <w:t>600 7</w:t>
            </w:r>
            <w:r w:rsidR="00A83946">
              <w:rPr>
                <w:rFonts w:eastAsia="Times New Roman"/>
                <w:lang w:eastAsia="ru-RU"/>
              </w:rPr>
              <w:t>51 017,9</w:t>
            </w:r>
            <w:r>
              <w:rPr>
                <w:rFonts w:eastAsia="Times New Roman"/>
                <w:lang w:eastAsia="ru-RU"/>
              </w:rPr>
              <w:t xml:space="preserve"> тыс. рублей,</w:t>
            </w:r>
          </w:p>
          <w:p w14:paraId="640F6167" w14:textId="77777777" w:rsidR="009201F4" w:rsidRDefault="000666B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числе:</w:t>
            </w:r>
          </w:p>
          <w:p w14:paraId="6E3DA4AA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2017 год – 64 939 243,5 тыс. рублей;</w:t>
            </w:r>
          </w:p>
          <w:p w14:paraId="6DAEA7BD" w14:textId="4C4A92A8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2018 год – 7</w:t>
            </w:r>
            <w:r w:rsidR="001775B1">
              <w:rPr>
                <w:rFonts w:eastAsia="Times New Roman"/>
                <w:lang w:eastAsia="ru-RU"/>
              </w:rPr>
              <w:t>3 545 678,4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44FCA89A" w14:textId="5B16C0D9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2019 год – 74 3</w:t>
            </w:r>
            <w:r w:rsidR="00A83946">
              <w:rPr>
                <w:rFonts w:eastAsia="Times New Roman"/>
                <w:lang w:eastAsia="ru-RU"/>
              </w:rPr>
              <w:t>49</w:t>
            </w:r>
            <w:r>
              <w:rPr>
                <w:rFonts w:eastAsia="Times New Roman"/>
                <w:lang w:eastAsia="ru-RU"/>
              </w:rPr>
              <w:t> </w:t>
            </w:r>
            <w:r w:rsidR="00A83946">
              <w:rPr>
                <w:rFonts w:eastAsia="Times New Roman"/>
                <w:lang w:eastAsia="ru-RU"/>
              </w:rPr>
              <w:t>848</w:t>
            </w:r>
            <w:r>
              <w:rPr>
                <w:rFonts w:eastAsia="Times New Roman"/>
                <w:lang w:eastAsia="ru-RU"/>
              </w:rPr>
              <w:t>,</w:t>
            </w:r>
            <w:r w:rsidR="00A83946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040D3237" w14:textId="45154920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2020 год – 76 9</w:t>
            </w:r>
            <w:r w:rsidR="00A83946">
              <w:rPr>
                <w:rFonts w:eastAsia="Times New Roman"/>
                <w:lang w:eastAsia="ru-RU"/>
              </w:rPr>
              <w:t>16 960,5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17011933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2021 год – 74 467 230,1 тыс. рублей;</w:t>
            </w:r>
          </w:p>
          <w:p w14:paraId="247DF17A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2022 год – 76 602 468,1 тыс. рублей;</w:t>
            </w:r>
          </w:p>
          <w:p w14:paraId="2EC4AFB6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2023 год – 78 816 709,9 тыс. рублей;</w:t>
            </w:r>
          </w:p>
          <w:p w14:paraId="7BCCC3D5" w14:textId="77777777" w:rsidR="009201F4" w:rsidRDefault="000666B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2024 год – 81 112 878,6 тыс. рублей;</w:t>
            </w:r>
          </w:p>
          <w:p w14:paraId="2215B652" w14:textId="77777777" w:rsidR="009201F4" w:rsidRDefault="000666B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 них:</w:t>
            </w:r>
          </w:p>
          <w:p w14:paraId="3E1190DC" w14:textId="10F44D14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федеральный бюджет – </w:t>
            </w:r>
            <w:r w:rsidR="001775B1">
              <w:rPr>
                <w:rFonts w:eastAsia="Times New Roman"/>
                <w:lang w:eastAsia="ru-RU"/>
              </w:rPr>
              <w:t>7 478</w:t>
            </w:r>
            <w:r w:rsidR="00BE3400">
              <w:rPr>
                <w:rFonts w:eastAsia="Times New Roman"/>
                <w:lang w:eastAsia="ru-RU"/>
              </w:rPr>
              <w:t> 673,0</w:t>
            </w:r>
            <w:r>
              <w:rPr>
                <w:rFonts w:eastAsia="Times New Roman"/>
                <w:lang w:eastAsia="ru-RU"/>
              </w:rPr>
              <w:t xml:space="preserve"> тыс. рублей,</w:t>
            </w:r>
          </w:p>
          <w:p w14:paraId="3FB59087" w14:textId="77777777" w:rsidR="009201F4" w:rsidRDefault="000666B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числе:</w:t>
            </w:r>
          </w:p>
          <w:p w14:paraId="78044082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2017 год – 2 349 614,5 тыс. рублей;</w:t>
            </w:r>
          </w:p>
          <w:p w14:paraId="1D12D7E1" w14:textId="0F9C5F1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2018 год – </w:t>
            </w:r>
            <w:r w:rsidR="001775B1">
              <w:rPr>
                <w:rFonts w:eastAsia="Times New Roman"/>
                <w:lang w:eastAsia="ru-RU"/>
              </w:rPr>
              <w:t>2 382</w:t>
            </w:r>
            <w:r w:rsidR="00BE3400">
              <w:rPr>
                <w:rFonts w:eastAsia="Times New Roman"/>
                <w:lang w:eastAsia="ru-RU"/>
              </w:rPr>
              <w:t> 153,5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1FB6E4A9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2019 год – 1 366 251,7 тыс. рублей;</w:t>
            </w:r>
          </w:p>
          <w:p w14:paraId="05188AF8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2020 год – 1 366 320,1 тыс. рублей;</w:t>
            </w:r>
          </w:p>
          <w:p w14:paraId="2F653951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2021 год – 3 583,3 тыс. рублей;</w:t>
            </w:r>
          </w:p>
          <w:p w14:paraId="5241AA53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2022 год – 3 583,3 тыс. рублей;</w:t>
            </w:r>
          </w:p>
          <w:p w14:paraId="29E4CEA0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2023 год – 3 583,3 тыс. рублей;</w:t>
            </w:r>
          </w:p>
          <w:p w14:paraId="01829C01" w14:textId="77777777" w:rsidR="009201F4" w:rsidRDefault="000666B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2024 год – 3 583,3 тыс. рублей;</w:t>
            </w:r>
          </w:p>
          <w:p w14:paraId="5C88A801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средства Федерального фонда обязательного медицинского страхования – 45 000 тыс. рублей, </w:t>
            </w:r>
          </w:p>
          <w:p w14:paraId="57DB947A" w14:textId="77777777" w:rsidR="009201F4" w:rsidRDefault="000666B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числе:</w:t>
            </w:r>
          </w:p>
          <w:p w14:paraId="55E5AEE2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2017 год – 45 000 тыс. рублей, </w:t>
            </w:r>
          </w:p>
          <w:p w14:paraId="5511E70B" w14:textId="7107DAA5" w:rsidR="009201F4" w:rsidRDefault="000666B2" w:rsidP="410B9EB4">
            <w:pPr>
              <w:suppressAutoHyphens/>
              <w:spacing w:after="0" w:line="240" w:lineRule="auto"/>
              <w:contextualSpacing/>
            </w:pPr>
            <w:r>
              <w:t>бюджет Территориального фонда обязательного медицинского страхования</w:t>
            </w:r>
            <w:r w:rsidR="001F5CDD">
              <w:t xml:space="preserve"> Свердловской области</w:t>
            </w:r>
            <w:r>
              <w:t xml:space="preserve"> – 451 137 896,8 тыс. рублей, </w:t>
            </w:r>
            <w:r>
              <w:rPr>
                <w:rFonts w:eastAsia="Times New Roman"/>
                <w:lang w:eastAsia="ru-RU"/>
              </w:rPr>
              <w:t>в том числе:</w:t>
            </w:r>
          </w:p>
          <w:p w14:paraId="2D038507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  <w:contextualSpacing/>
            </w:pPr>
            <w:r>
              <w:rPr>
                <w:rFonts w:eastAsia="Times New Roman"/>
                <w:lang w:eastAsia="ru-RU"/>
              </w:rPr>
              <w:t>2017 год – 44 128 043,3 тыс. рублей;</w:t>
            </w:r>
          </w:p>
          <w:p w14:paraId="5DDA99A5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  <w:contextualSpacing/>
            </w:pPr>
            <w:r>
              <w:rPr>
                <w:rFonts w:eastAsia="Times New Roman"/>
                <w:lang w:eastAsia="ru-RU"/>
              </w:rPr>
              <w:t>2018 год – 52 345 078,2 тыс. рублей;</w:t>
            </w:r>
          </w:p>
          <w:p w14:paraId="66BAD4A9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  <w:contextualSpacing/>
            </w:pPr>
            <w:r>
              <w:rPr>
                <w:rFonts w:eastAsia="Times New Roman"/>
                <w:lang w:eastAsia="ru-RU"/>
              </w:rPr>
              <w:t>2019 год – 54 263 596,8 тыс. рублей;</w:t>
            </w:r>
          </w:p>
          <w:p w14:paraId="069ABD20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2020 год – 56 434 276,6 тыс. рублей;</w:t>
            </w:r>
          </w:p>
          <w:p w14:paraId="4DA06A9F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2021 год – 57 709 133,9 тыс. рублей;</w:t>
            </w:r>
          </w:p>
          <w:p w14:paraId="745601AF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2022 год – 59 844 371,9 тыс. рублей;</w:t>
            </w:r>
          </w:p>
          <w:p w14:paraId="5A3A383F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2023 год – 62 058 613,7 тыс. рублей;</w:t>
            </w:r>
          </w:p>
          <w:p w14:paraId="0088AA63" w14:textId="77777777" w:rsidR="009201F4" w:rsidRDefault="000666B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2024 год – 64 354 782,4 тыс. рублей;</w:t>
            </w:r>
          </w:p>
          <w:p w14:paraId="62C965E1" w14:textId="1B6E1D16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областной бюджет – 310</w:t>
            </w:r>
            <w:r w:rsidR="001775B1">
              <w:rPr>
                <w:rFonts w:eastAsia="Times New Roman"/>
                <w:lang w:eastAsia="ru-RU"/>
              </w:rPr>
              <w:t> 3</w:t>
            </w:r>
            <w:r w:rsidR="00C60B0B">
              <w:rPr>
                <w:rFonts w:eastAsia="Times New Roman"/>
                <w:lang w:eastAsia="ru-RU"/>
              </w:rPr>
              <w:t>19</w:t>
            </w:r>
            <w:r w:rsidR="00BE3400">
              <w:rPr>
                <w:rFonts w:eastAsia="Times New Roman"/>
                <w:lang w:eastAsia="ru-RU"/>
              </w:rPr>
              <w:t> 625,5</w:t>
            </w:r>
            <w:r>
              <w:rPr>
                <w:rFonts w:eastAsia="Times New Roman"/>
                <w:lang w:eastAsia="ru-RU"/>
              </w:rPr>
              <w:t xml:space="preserve"> тыс. рублей,</w:t>
            </w:r>
          </w:p>
          <w:p w14:paraId="54D7F81A" w14:textId="77777777" w:rsidR="009201F4" w:rsidRDefault="000666B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числе:</w:t>
            </w:r>
          </w:p>
          <w:p w14:paraId="18AC421B" w14:textId="77777777" w:rsidR="009201F4" w:rsidRDefault="000666B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 год – 38 776 352,9 тыс. рублей;</w:t>
            </w:r>
          </w:p>
          <w:p w14:paraId="3B11F863" w14:textId="6FB9C576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2018 год – 39</w:t>
            </w:r>
            <w:r w:rsidR="001775B1">
              <w:rPr>
                <w:rFonts w:eastAsia="Times New Roman"/>
                <w:lang w:eastAsia="ru-RU"/>
              </w:rPr>
              <w:t> 48</w:t>
            </w:r>
            <w:r w:rsidR="00BE3400">
              <w:rPr>
                <w:rFonts w:eastAsia="Times New Roman"/>
                <w:lang w:eastAsia="ru-RU"/>
              </w:rPr>
              <w:t>4 048,2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6D1076D8" w14:textId="057C7A82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2019 год – 40 2</w:t>
            </w:r>
            <w:r w:rsidR="00C60B0B">
              <w:rPr>
                <w:rFonts w:eastAsia="Times New Roman"/>
                <w:lang w:eastAsia="ru-RU"/>
              </w:rPr>
              <w:t>13 776,4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67F7241A" w14:textId="7626E75E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2020 год – 41</w:t>
            </w:r>
            <w:r w:rsidR="00C60B0B">
              <w:rPr>
                <w:rFonts w:eastAsia="Times New Roman"/>
                <w:lang w:eastAsia="ru-RU"/>
              </w:rPr>
              <w:t> 476 816,0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3E1231E6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2021 год – 37 592 158,0 тыс. рублей;</w:t>
            </w:r>
          </w:p>
          <w:p w14:paraId="730AA695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2022 год – 37 592 158,0 тыс. рублей;</w:t>
            </w:r>
          </w:p>
          <w:p w14:paraId="3DE500FF" w14:textId="77777777" w:rsidR="009201F4" w:rsidRDefault="000666B2" w:rsidP="410B9EB4">
            <w:pPr>
              <w:widowControl w:val="0"/>
              <w:suppressAutoHyphens/>
              <w:autoSpaceDE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>2023 год – 37 592 158,0 тыс. рублей;</w:t>
            </w:r>
          </w:p>
          <w:p w14:paraId="272DBA97" w14:textId="77777777" w:rsidR="009201F4" w:rsidRDefault="000666B2">
            <w:pPr>
              <w:autoSpaceDE w:val="0"/>
              <w:spacing w:after="0" w:line="240" w:lineRule="auto"/>
              <w:rPr>
                <w:rFonts w:eastAsia="Times New Roman"/>
              </w:rPr>
            </w:pPr>
            <w:r>
              <w:t xml:space="preserve">2024 год – </w:t>
            </w:r>
            <w:r>
              <w:rPr>
                <w:rFonts w:eastAsia="Times New Roman"/>
                <w:lang w:eastAsia="ru-RU"/>
              </w:rPr>
              <w:t xml:space="preserve">37 592 158,0 </w:t>
            </w:r>
            <w:r>
              <w:t>тыс. рублей</w:t>
            </w:r>
          </w:p>
        </w:tc>
        <w:tc>
          <w:tcPr>
            <w:tcW w:w="280" w:type="dxa"/>
            <w:tcBorders>
              <w:left w:val="single" w:sz="4" w:space="0" w:color="70AD47" w:themeColor="accent6"/>
            </w:tcBorders>
            <w:shd w:val="clear" w:color="auto" w:fill="auto"/>
            <w:vAlign w:val="bottom"/>
          </w:tcPr>
          <w:p w14:paraId="44EAFD9C" w14:textId="77777777" w:rsidR="009201F4" w:rsidRDefault="009201F4">
            <w:pPr>
              <w:autoSpaceDE w:val="0"/>
              <w:snapToGrid w:val="0"/>
              <w:spacing w:after="0" w:line="240" w:lineRule="auto"/>
              <w:rPr>
                <w:rFonts w:eastAsia="Times New Roman"/>
              </w:rPr>
            </w:pPr>
          </w:p>
          <w:p w14:paraId="4B94D5A5" w14:textId="77777777" w:rsidR="009201F4" w:rsidRDefault="009201F4">
            <w:pPr>
              <w:autoSpaceDE w:val="0"/>
              <w:spacing w:after="0" w:line="240" w:lineRule="auto"/>
            </w:pPr>
          </w:p>
          <w:p w14:paraId="3DEEC669" w14:textId="77777777" w:rsidR="009201F4" w:rsidRDefault="009201F4">
            <w:pPr>
              <w:autoSpaceDE w:val="0"/>
              <w:spacing w:after="0" w:line="240" w:lineRule="auto"/>
            </w:pPr>
          </w:p>
          <w:p w14:paraId="3656B9AB" w14:textId="77777777" w:rsidR="009201F4" w:rsidRDefault="009201F4">
            <w:pPr>
              <w:autoSpaceDE w:val="0"/>
              <w:spacing w:after="0" w:line="240" w:lineRule="auto"/>
            </w:pPr>
          </w:p>
          <w:p w14:paraId="45FB0818" w14:textId="77777777" w:rsidR="009201F4" w:rsidRDefault="009201F4">
            <w:pPr>
              <w:autoSpaceDE w:val="0"/>
              <w:spacing w:after="0" w:line="240" w:lineRule="auto"/>
            </w:pPr>
          </w:p>
          <w:p w14:paraId="049F31CB" w14:textId="77777777" w:rsidR="009201F4" w:rsidRDefault="009201F4">
            <w:pPr>
              <w:autoSpaceDE w:val="0"/>
              <w:spacing w:after="0" w:line="240" w:lineRule="auto"/>
            </w:pPr>
          </w:p>
          <w:p w14:paraId="53128261" w14:textId="77777777" w:rsidR="009201F4" w:rsidRDefault="009201F4">
            <w:pPr>
              <w:autoSpaceDE w:val="0"/>
              <w:spacing w:after="0" w:line="240" w:lineRule="auto"/>
            </w:pPr>
          </w:p>
          <w:p w14:paraId="62486C05" w14:textId="77777777" w:rsidR="009201F4" w:rsidRDefault="009201F4">
            <w:pPr>
              <w:autoSpaceDE w:val="0"/>
              <w:spacing w:after="0" w:line="240" w:lineRule="auto"/>
            </w:pPr>
          </w:p>
          <w:p w14:paraId="4101652C" w14:textId="77777777" w:rsidR="009201F4" w:rsidRDefault="009201F4">
            <w:pPr>
              <w:autoSpaceDE w:val="0"/>
              <w:spacing w:after="0" w:line="240" w:lineRule="auto"/>
            </w:pPr>
          </w:p>
          <w:p w14:paraId="4B99056E" w14:textId="77777777" w:rsidR="009201F4" w:rsidRDefault="009201F4">
            <w:pPr>
              <w:autoSpaceDE w:val="0"/>
              <w:spacing w:after="0" w:line="240" w:lineRule="auto"/>
            </w:pPr>
          </w:p>
          <w:p w14:paraId="1299C43A" w14:textId="77777777" w:rsidR="009201F4" w:rsidRDefault="009201F4">
            <w:pPr>
              <w:autoSpaceDE w:val="0"/>
              <w:spacing w:after="0" w:line="240" w:lineRule="auto"/>
            </w:pPr>
          </w:p>
          <w:p w14:paraId="4DDBEF00" w14:textId="77777777" w:rsidR="009201F4" w:rsidRDefault="009201F4">
            <w:pPr>
              <w:autoSpaceDE w:val="0"/>
              <w:spacing w:after="0" w:line="240" w:lineRule="auto"/>
            </w:pPr>
          </w:p>
          <w:p w14:paraId="3461D779" w14:textId="77777777" w:rsidR="009201F4" w:rsidRDefault="009201F4">
            <w:pPr>
              <w:autoSpaceDE w:val="0"/>
              <w:spacing w:after="0" w:line="240" w:lineRule="auto"/>
            </w:pPr>
          </w:p>
          <w:p w14:paraId="3CF2D8B6" w14:textId="77777777" w:rsidR="009201F4" w:rsidRDefault="009201F4">
            <w:pPr>
              <w:autoSpaceDE w:val="0"/>
              <w:spacing w:after="0" w:line="240" w:lineRule="auto"/>
            </w:pPr>
          </w:p>
          <w:p w14:paraId="0FB78278" w14:textId="77777777" w:rsidR="009201F4" w:rsidRDefault="009201F4">
            <w:pPr>
              <w:autoSpaceDE w:val="0"/>
              <w:spacing w:after="0" w:line="240" w:lineRule="auto"/>
            </w:pPr>
          </w:p>
          <w:p w14:paraId="1FC39945" w14:textId="77777777" w:rsidR="009201F4" w:rsidRDefault="009201F4">
            <w:pPr>
              <w:autoSpaceDE w:val="0"/>
              <w:spacing w:after="0" w:line="240" w:lineRule="auto"/>
            </w:pPr>
          </w:p>
          <w:p w14:paraId="0562CB0E" w14:textId="77777777" w:rsidR="009201F4" w:rsidRDefault="009201F4">
            <w:pPr>
              <w:autoSpaceDE w:val="0"/>
              <w:spacing w:after="0" w:line="240" w:lineRule="auto"/>
            </w:pPr>
          </w:p>
          <w:p w14:paraId="34CE0A41" w14:textId="77777777" w:rsidR="009201F4" w:rsidRDefault="009201F4">
            <w:pPr>
              <w:autoSpaceDE w:val="0"/>
              <w:spacing w:after="0" w:line="240" w:lineRule="auto"/>
            </w:pPr>
          </w:p>
          <w:p w14:paraId="62EBF3C5" w14:textId="77777777" w:rsidR="009201F4" w:rsidRDefault="009201F4">
            <w:pPr>
              <w:autoSpaceDE w:val="0"/>
              <w:spacing w:after="0" w:line="240" w:lineRule="auto"/>
            </w:pPr>
          </w:p>
          <w:p w14:paraId="6D98A12B" w14:textId="77777777" w:rsidR="009201F4" w:rsidRDefault="009201F4">
            <w:pPr>
              <w:autoSpaceDE w:val="0"/>
              <w:spacing w:after="0" w:line="240" w:lineRule="auto"/>
            </w:pPr>
          </w:p>
          <w:p w14:paraId="2946DB82" w14:textId="77777777" w:rsidR="009201F4" w:rsidRDefault="009201F4">
            <w:pPr>
              <w:autoSpaceDE w:val="0"/>
              <w:spacing w:after="0" w:line="240" w:lineRule="auto"/>
            </w:pPr>
          </w:p>
          <w:p w14:paraId="5997CC1D" w14:textId="77777777" w:rsidR="009201F4" w:rsidRDefault="009201F4">
            <w:pPr>
              <w:autoSpaceDE w:val="0"/>
              <w:spacing w:after="0" w:line="240" w:lineRule="auto"/>
            </w:pPr>
          </w:p>
          <w:p w14:paraId="110FFD37" w14:textId="77777777" w:rsidR="009201F4" w:rsidRDefault="009201F4">
            <w:pPr>
              <w:autoSpaceDE w:val="0"/>
              <w:spacing w:after="0" w:line="240" w:lineRule="auto"/>
            </w:pPr>
          </w:p>
          <w:p w14:paraId="6B699379" w14:textId="77777777" w:rsidR="009201F4" w:rsidRDefault="009201F4">
            <w:pPr>
              <w:autoSpaceDE w:val="0"/>
              <w:spacing w:after="0" w:line="240" w:lineRule="auto"/>
            </w:pPr>
          </w:p>
          <w:p w14:paraId="3FE9F23F" w14:textId="77777777" w:rsidR="009201F4" w:rsidRDefault="009201F4">
            <w:pPr>
              <w:autoSpaceDE w:val="0"/>
              <w:spacing w:after="0" w:line="240" w:lineRule="auto"/>
            </w:pPr>
          </w:p>
          <w:p w14:paraId="1F72F646" w14:textId="77777777" w:rsidR="009201F4" w:rsidRDefault="009201F4">
            <w:pPr>
              <w:autoSpaceDE w:val="0"/>
              <w:spacing w:after="0" w:line="240" w:lineRule="auto"/>
            </w:pPr>
          </w:p>
          <w:p w14:paraId="08CE6F91" w14:textId="77777777" w:rsidR="009201F4" w:rsidRDefault="009201F4">
            <w:pPr>
              <w:autoSpaceDE w:val="0"/>
              <w:spacing w:after="0" w:line="240" w:lineRule="auto"/>
            </w:pPr>
          </w:p>
          <w:p w14:paraId="61CDCEAD" w14:textId="77777777" w:rsidR="009201F4" w:rsidRDefault="009201F4">
            <w:pPr>
              <w:autoSpaceDE w:val="0"/>
              <w:spacing w:after="0" w:line="240" w:lineRule="auto"/>
            </w:pPr>
          </w:p>
          <w:p w14:paraId="6BB9E253" w14:textId="77777777" w:rsidR="009201F4" w:rsidRDefault="009201F4">
            <w:pPr>
              <w:autoSpaceDE w:val="0"/>
              <w:spacing w:after="0" w:line="240" w:lineRule="auto"/>
            </w:pPr>
          </w:p>
          <w:p w14:paraId="23DE523C" w14:textId="77777777" w:rsidR="009201F4" w:rsidRDefault="009201F4">
            <w:pPr>
              <w:autoSpaceDE w:val="0"/>
              <w:spacing w:after="0" w:line="240" w:lineRule="auto"/>
            </w:pPr>
          </w:p>
          <w:p w14:paraId="52E56223" w14:textId="77777777" w:rsidR="009201F4" w:rsidRDefault="009201F4">
            <w:pPr>
              <w:autoSpaceDE w:val="0"/>
              <w:spacing w:after="0" w:line="240" w:lineRule="auto"/>
            </w:pPr>
          </w:p>
          <w:p w14:paraId="07547A01" w14:textId="77777777" w:rsidR="009201F4" w:rsidRDefault="009201F4">
            <w:pPr>
              <w:autoSpaceDE w:val="0"/>
              <w:spacing w:after="0" w:line="240" w:lineRule="auto"/>
            </w:pPr>
          </w:p>
          <w:p w14:paraId="5043CB0F" w14:textId="77777777" w:rsidR="009201F4" w:rsidRDefault="009201F4">
            <w:pPr>
              <w:autoSpaceDE w:val="0"/>
              <w:spacing w:after="0" w:line="240" w:lineRule="auto"/>
            </w:pPr>
          </w:p>
          <w:p w14:paraId="07459315" w14:textId="77777777" w:rsidR="009201F4" w:rsidRDefault="009201F4">
            <w:pPr>
              <w:autoSpaceDE w:val="0"/>
              <w:spacing w:after="0" w:line="240" w:lineRule="auto"/>
            </w:pPr>
          </w:p>
          <w:p w14:paraId="6537F28F" w14:textId="77777777" w:rsidR="009201F4" w:rsidRDefault="009201F4">
            <w:pPr>
              <w:autoSpaceDE w:val="0"/>
              <w:spacing w:after="0" w:line="240" w:lineRule="auto"/>
            </w:pPr>
          </w:p>
          <w:p w14:paraId="6DFB9E20" w14:textId="77777777" w:rsidR="009201F4" w:rsidRDefault="009201F4">
            <w:pPr>
              <w:autoSpaceDE w:val="0"/>
              <w:spacing w:after="0" w:line="240" w:lineRule="auto"/>
            </w:pPr>
          </w:p>
          <w:p w14:paraId="70DF9E56" w14:textId="77777777" w:rsidR="009201F4" w:rsidRDefault="009201F4">
            <w:pPr>
              <w:autoSpaceDE w:val="0"/>
              <w:spacing w:after="0" w:line="240" w:lineRule="auto"/>
            </w:pPr>
          </w:p>
          <w:p w14:paraId="44E871BC" w14:textId="77777777" w:rsidR="009201F4" w:rsidRDefault="009201F4">
            <w:pPr>
              <w:autoSpaceDE w:val="0"/>
              <w:spacing w:after="0" w:line="240" w:lineRule="auto"/>
            </w:pPr>
          </w:p>
          <w:p w14:paraId="144A5D23" w14:textId="77777777" w:rsidR="009201F4" w:rsidRDefault="009201F4">
            <w:pPr>
              <w:autoSpaceDE w:val="0"/>
              <w:spacing w:after="0" w:line="240" w:lineRule="auto"/>
            </w:pPr>
          </w:p>
          <w:p w14:paraId="738610EB" w14:textId="77777777" w:rsidR="009201F4" w:rsidRDefault="009201F4">
            <w:pPr>
              <w:autoSpaceDE w:val="0"/>
              <w:spacing w:after="0" w:line="240" w:lineRule="auto"/>
            </w:pPr>
          </w:p>
          <w:p w14:paraId="637805D2" w14:textId="77777777" w:rsidR="009201F4" w:rsidRDefault="009201F4">
            <w:pPr>
              <w:autoSpaceDE w:val="0"/>
              <w:spacing w:after="0" w:line="240" w:lineRule="auto"/>
            </w:pPr>
          </w:p>
          <w:p w14:paraId="463F29E8" w14:textId="77777777" w:rsidR="009201F4" w:rsidRDefault="009201F4">
            <w:pPr>
              <w:autoSpaceDE w:val="0"/>
              <w:spacing w:after="0" w:line="240" w:lineRule="auto"/>
            </w:pPr>
          </w:p>
          <w:p w14:paraId="3B7B4B86" w14:textId="77777777" w:rsidR="009201F4" w:rsidRDefault="009201F4">
            <w:pPr>
              <w:autoSpaceDE w:val="0"/>
              <w:spacing w:after="0" w:line="240" w:lineRule="auto"/>
            </w:pPr>
          </w:p>
          <w:p w14:paraId="3A0FF5F2" w14:textId="77777777" w:rsidR="009201F4" w:rsidRDefault="009201F4">
            <w:pPr>
              <w:autoSpaceDE w:val="0"/>
              <w:spacing w:after="0" w:line="240" w:lineRule="auto"/>
            </w:pPr>
          </w:p>
          <w:p w14:paraId="5630AD66" w14:textId="77777777" w:rsidR="009201F4" w:rsidRDefault="009201F4">
            <w:pPr>
              <w:autoSpaceDE w:val="0"/>
              <w:spacing w:after="0" w:line="240" w:lineRule="auto"/>
            </w:pPr>
          </w:p>
          <w:p w14:paraId="662ECD55" w14:textId="77777777" w:rsidR="009201F4" w:rsidRDefault="000666B2">
            <w:pPr>
              <w:autoSpaceDE w:val="0"/>
              <w:spacing w:after="0" w:line="240" w:lineRule="auto"/>
              <w:rPr>
                <w:rFonts w:eastAsia="Times New Roman"/>
              </w:rPr>
            </w:pPr>
            <w:r w:rsidRPr="410B9EB4">
              <w:t>»;</w:t>
            </w:r>
          </w:p>
        </w:tc>
      </w:tr>
    </w:tbl>
    <w:p w14:paraId="74340D6A" w14:textId="37C418DD" w:rsidR="00725E5F" w:rsidRDefault="00725E5F" w:rsidP="00725E5F">
      <w:pPr>
        <w:spacing w:line="240" w:lineRule="auto"/>
        <w:ind w:firstLine="709"/>
        <w:contextualSpacing/>
        <w:jc w:val="both"/>
      </w:pPr>
      <w:r>
        <w:lastRenderedPageBreak/>
        <w:t xml:space="preserve">2) в подпрограмме 8 в части </w:t>
      </w:r>
      <w:r w:rsidR="00EA6076">
        <w:t>шестой</w:t>
      </w:r>
      <w:r>
        <w:t xml:space="preserve"> подпункт </w:t>
      </w:r>
      <w:r w:rsidR="00EA6076">
        <w:t>4</w:t>
      </w:r>
      <w:r>
        <w:t xml:space="preserve"> изложить в следующей редакции:</w:t>
      </w:r>
    </w:p>
    <w:p w14:paraId="5385A18B" w14:textId="61FF2D62" w:rsidR="00725E5F" w:rsidRDefault="00725E5F" w:rsidP="00725E5F">
      <w:pPr>
        <w:spacing w:line="240" w:lineRule="auto"/>
        <w:ind w:firstLine="709"/>
        <w:contextualSpacing/>
        <w:jc w:val="both"/>
      </w:pPr>
      <w:r>
        <w:t>«</w:t>
      </w:r>
      <w:r w:rsidR="00EA6076">
        <w:t>4</w:t>
      </w:r>
      <w:r>
        <w:t xml:space="preserve">) </w:t>
      </w:r>
      <w:r w:rsidR="00EA6076" w:rsidRPr="00EA6076">
        <w:t xml:space="preserve">поощрение муниципальных образований, расположенных на территории Свердловской области, имеющих статус сельских </w:t>
      </w:r>
      <w:r w:rsidR="00EA6076">
        <w:t>населенных пунктов</w:t>
      </w:r>
      <w:r w:rsidR="00EA6076" w:rsidRPr="00EA6076">
        <w:t xml:space="preserve">, победителей конкурса </w:t>
      </w:r>
      <w:r w:rsidR="00EA6076">
        <w:t>«Здоровое село – территория трезвости</w:t>
      </w:r>
      <w:r w:rsidR="00EA6076" w:rsidRPr="00EA6076">
        <w:t>.</w:t>
      </w:r>
      <w:r>
        <w:t>»;</w:t>
      </w:r>
    </w:p>
    <w:p w14:paraId="157CF7B9" w14:textId="0D3E0627" w:rsidR="00EA6076" w:rsidRDefault="00EA6076" w:rsidP="00725E5F">
      <w:pPr>
        <w:spacing w:line="240" w:lineRule="auto"/>
        <w:ind w:firstLine="709"/>
        <w:contextualSpacing/>
        <w:jc w:val="both"/>
      </w:pPr>
      <w:r>
        <w:lastRenderedPageBreak/>
        <w:t xml:space="preserve">3) </w:t>
      </w:r>
      <w:r w:rsidRPr="00EA6076">
        <w:t xml:space="preserve">в подпрограмме </w:t>
      </w:r>
      <w:r>
        <w:t>8</w:t>
      </w:r>
      <w:r w:rsidRPr="00EA6076">
        <w:t xml:space="preserve"> в части </w:t>
      </w:r>
      <w:r>
        <w:t>седьм</w:t>
      </w:r>
      <w:r w:rsidRPr="00EA6076">
        <w:t xml:space="preserve">ой слова «сельских поселений </w:t>
      </w:r>
      <w:r w:rsidR="00B92D03" w:rsidRPr="00B92D03">
        <w:t>–</w:t>
      </w:r>
      <w:r w:rsidRPr="00EA6076">
        <w:t xml:space="preserve"> поб</w:t>
      </w:r>
      <w:r>
        <w:t>едителей конкурса «Трезвое село»</w:t>
      </w:r>
      <w:r w:rsidRPr="00EA6076">
        <w:t>» заменить словами «сельских населенных пунктов, победителей конкурса «Здоровое село – территория трезвости»;</w:t>
      </w:r>
    </w:p>
    <w:p w14:paraId="18F14F1A" w14:textId="7399A718" w:rsidR="00EA6076" w:rsidRDefault="00EA6076" w:rsidP="00725E5F">
      <w:pPr>
        <w:spacing w:line="240" w:lineRule="auto"/>
        <w:ind w:firstLine="709"/>
        <w:contextualSpacing/>
        <w:jc w:val="both"/>
      </w:pPr>
      <w:r>
        <w:t xml:space="preserve">4) </w:t>
      </w:r>
      <w:r w:rsidRPr="00EA6076">
        <w:t xml:space="preserve">в подпрограмме 8 в части </w:t>
      </w:r>
      <w:r>
        <w:t>вос</w:t>
      </w:r>
      <w:r w:rsidRPr="00EA6076">
        <w:t xml:space="preserve">ьмой слова «Трезвое село» </w:t>
      </w:r>
      <w:r>
        <w:t xml:space="preserve">заменить словами </w:t>
      </w:r>
      <w:r w:rsidRPr="00EA6076">
        <w:t>«Здоровое село – территория трезвости»</w:t>
      </w:r>
      <w:r>
        <w:t>, а также слова «сельских поселений» заменить словами «сельских населенных пунктов</w:t>
      </w:r>
      <w:r w:rsidRPr="00EA6076">
        <w:t>, расположенных на территории Свердловской области, не имеющих статуса муниципального образования;</w:t>
      </w:r>
    </w:p>
    <w:p w14:paraId="713F46BE" w14:textId="26237D8A" w:rsidR="00CA4DBB" w:rsidRDefault="00313EE6" w:rsidP="00CA4DBB">
      <w:pPr>
        <w:spacing w:line="240" w:lineRule="auto"/>
        <w:ind w:firstLine="709"/>
        <w:contextualSpacing/>
        <w:jc w:val="both"/>
      </w:pPr>
      <w:r>
        <w:t xml:space="preserve">5) </w:t>
      </w:r>
      <w:r w:rsidR="00CA4DBB">
        <w:t xml:space="preserve">в подпрограмме 11 </w:t>
      </w:r>
      <w:r>
        <w:t xml:space="preserve">часть вторую </w:t>
      </w:r>
      <w:r w:rsidR="00CA4DBB">
        <w:t>после слов «</w:t>
      </w:r>
      <w:r w:rsidR="00CA4DBB" w:rsidRPr="00CA4DBB">
        <w:t>медицинской помощи</w:t>
      </w:r>
      <w:r w:rsidR="00CA4DBB">
        <w:t xml:space="preserve">» дополнить словами «, </w:t>
      </w:r>
      <w:r w:rsidR="00CA4DBB" w:rsidRPr="00CA4DBB">
        <w:t>межбюджетный трансферт на реализацию мер по</w:t>
      </w:r>
      <w:r w:rsidR="00020FFE">
        <w:t> </w:t>
      </w:r>
      <w:r w:rsidR="00CA4DBB" w:rsidRPr="00CA4DBB">
        <w:t>достижению целевых показателей, установленных указами Президента Российской Федерации по повышению оплаты труда работников бюджетной сферы, и обеспечение оплаты труда работников в размере не ниже минимального размера оплаты труда в муниципальных учреждениях здравоохранения города Екатеринбурга в рамках переданных государственных полномочий Свердловской области по организации оказания медицинской помощи.</w:t>
      </w:r>
      <w:r w:rsidR="00CA4DBB">
        <w:t>»;</w:t>
      </w:r>
    </w:p>
    <w:p w14:paraId="07CDF012" w14:textId="282947B2" w:rsidR="00152857" w:rsidRDefault="00313EE6" w:rsidP="00152857">
      <w:pPr>
        <w:spacing w:line="240" w:lineRule="auto"/>
        <w:ind w:firstLine="709"/>
        <w:contextualSpacing/>
        <w:jc w:val="both"/>
      </w:pPr>
      <w:r>
        <w:t>6</w:t>
      </w:r>
      <w:r w:rsidR="00B92D03">
        <w:t xml:space="preserve">) </w:t>
      </w:r>
      <w:r w:rsidR="00152857">
        <w:t>в част</w:t>
      </w:r>
      <w:r w:rsidR="00990054">
        <w:t>и</w:t>
      </w:r>
      <w:r w:rsidR="00152857">
        <w:t xml:space="preserve"> перв</w:t>
      </w:r>
      <w:r w:rsidR="00990054">
        <w:t>ой</w:t>
      </w:r>
      <w:r w:rsidR="00152857">
        <w:t xml:space="preserve"> раздела 4 подпункт </w:t>
      </w:r>
      <w:r w:rsidR="00990054">
        <w:t>2</w:t>
      </w:r>
      <w:r w:rsidR="00152857">
        <w:t xml:space="preserve"> </w:t>
      </w:r>
      <w:r>
        <w:t>изложить в следующей редакции</w:t>
      </w:r>
      <w:r w:rsidR="00152857">
        <w:t xml:space="preserve">: </w:t>
      </w:r>
    </w:p>
    <w:p w14:paraId="6C1CF6AF" w14:textId="2229C439" w:rsidR="0002184D" w:rsidRDefault="00990054">
      <w:pPr>
        <w:spacing w:line="240" w:lineRule="auto"/>
        <w:ind w:firstLine="709"/>
        <w:contextualSpacing/>
        <w:jc w:val="both"/>
      </w:pPr>
      <w:r>
        <w:t>«</w:t>
      </w:r>
      <w:r w:rsidRPr="00990054">
        <w:t xml:space="preserve">2) иные межбюджетные трансферты бюджетам муниципальных образований, расположенных на территории Свердловской области, имеющих статус сельских </w:t>
      </w:r>
      <w:r>
        <w:t>населенных пунктов</w:t>
      </w:r>
      <w:r w:rsidRPr="00990054">
        <w:t xml:space="preserve">, </w:t>
      </w:r>
      <w:r w:rsidR="00715CB3">
        <w:t xml:space="preserve">не имеющих статус муниципальных образований, </w:t>
      </w:r>
      <w:r w:rsidRPr="00990054">
        <w:t xml:space="preserve">победителей конкурса </w:t>
      </w:r>
      <w:r w:rsidR="0002184D" w:rsidRPr="0002184D">
        <w:t>«Здоровое село – территория трезвости»</w:t>
      </w:r>
      <w:r w:rsidRPr="00990054">
        <w:t>;</w:t>
      </w:r>
      <w:r>
        <w:t xml:space="preserve"> </w:t>
      </w:r>
    </w:p>
    <w:p w14:paraId="270C58B0" w14:textId="50F17682" w:rsidR="008F4C5C" w:rsidRDefault="00313EE6" w:rsidP="008F4C5C">
      <w:pPr>
        <w:spacing w:line="240" w:lineRule="auto"/>
        <w:ind w:firstLine="709"/>
        <w:contextualSpacing/>
        <w:jc w:val="both"/>
      </w:pPr>
      <w:r>
        <w:t>7</w:t>
      </w:r>
      <w:r w:rsidR="00A5579A">
        <w:t xml:space="preserve">) </w:t>
      </w:r>
      <w:r w:rsidR="008F4C5C">
        <w:t>в разделе 4 абзац первый дополнить пунктом в следующей редакции:</w:t>
      </w:r>
    </w:p>
    <w:p w14:paraId="0779C553" w14:textId="5401B872" w:rsidR="00A5579A" w:rsidRDefault="008F4C5C" w:rsidP="008F4C5C">
      <w:pPr>
        <w:spacing w:line="240" w:lineRule="auto"/>
        <w:ind w:firstLine="709"/>
        <w:contextualSpacing/>
        <w:jc w:val="both"/>
      </w:pPr>
      <w:r>
        <w:t>«</w:t>
      </w:r>
      <w:r w:rsidR="00313EE6">
        <w:t>8</w:t>
      </w:r>
      <w:r>
        <w:t xml:space="preserve">) </w:t>
      </w:r>
      <w:r w:rsidR="00313EE6" w:rsidRPr="00313EE6">
        <w:t>межбюджетны</w:t>
      </w:r>
      <w:r w:rsidR="00313EE6">
        <w:t>й</w:t>
      </w:r>
      <w:r w:rsidR="00313EE6" w:rsidRPr="00313EE6">
        <w:t xml:space="preserve"> трансферт на реализацию мер по достижению целевых показателей, установленных указами Президента Российской Федерации по</w:t>
      </w:r>
      <w:r w:rsidR="00020FFE">
        <w:t> </w:t>
      </w:r>
      <w:r w:rsidR="00313EE6" w:rsidRPr="00313EE6">
        <w:t>повышению оплаты труда работников бюджетной сферы, и обеспечение оплаты труда работников в размере не ниже минимального размера оплаты труда в</w:t>
      </w:r>
      <w:r w:rsidR="00020FFE">
        <w:t> </w:t>
      </w:r>
      <w:r w:rsidR="00313EE6" w:rsidRPr="00313EE6">
        <w:t>муниципальных учреждениях здравоохранения города Екатеринбурга в рамках переданных государственных полномочий Свердловской области по организации оказания медицинской помощи.</w:t>
      </w:r>
      <w:r>
        <w:t>»;</w:t>
      </w:r>
    </w:p>
    <w:p w14:paraId="4D78B61F" w14:textId="20C36675" w:rsidR="009201F4" w:rsidRDefault="00313EE6">
      <w:pPr>
        <w:spacing w:line="240" w:lineRule="auto"/>
        <w:ind w:firstLine="709"/>
        <w:contextualSpacing/>
        <w:jc w:val="both"/>
        <w:rPr>
          <w:lang w:eastAsia="en-US"/>
        </w:rPr>
      </w:pPr>
      <w:r>
        <w:t>8</w:t>
      </w:r>
      <w:r w:rsidR="004B2FDE">
        <w:t xml:space="preserve">) </w:t>
      </w:r>
      <w:r w:rsidR="000666B2" w:rsidRPr="000666B2">
        <w:rPr>
          <w:lang w:eastAsia="en-US"/>
        </w:rPr>
        <w:t>приложение №</w:t>
      </w:r>
      <w:r w:rsidR="000666B2">
        <w:rPr>
          <w:lang w:val="en-US" w:eastAsia="en-US"/>
        </w:rPr>
        <w:t> </w:t>
      </w:r>
      <w:r w:rsidR="000666B2" w:rsidRPr="000666B2">
        <w:rPr>
          <w:lang w:eastAsia="en-US"/>
        </w:rPr>
        <w:t>2 изложить в</w:t>
      </w:r>
      <w:r w:rsidR="000666B2">
        <w:rPr>
          <w:lang w:val="en-US" w:eastAsia="en-US"/>
        </w:rPr>
        <w:t> </w:t>
      </w:r>
      <w:r w:rsidR="000666B2" w:rsidRPr="000666B2">
        <w:rPr>
          <w:lang w:eastAsia="en-US"/>
        </w:rPr>
        <w:t xml:space="preserve">новой редакции (приложение № </w:t>
      </w:r>
      <w:r w:rsidR="00B47477">
        <w:rPr>
          <w:lang w:eastAsia="en-US"/>
        </w:rPr>
        <w:t>1</w:t>
      </w:r>
      <w:r w:rsidR="000666B2" w:rsidRPr="000666B2">
        <w:rPr>
          <w:lang w:eastAsia="en-US"/>
        </w:rPr>
        <w:t>);</w:t>
      </w:r>
    </w:p>
    <w:p w14:paraId="17CB8F99" w14:textId="0BF02296" w:rsidR="0002184D" w:rsidRDefault="00313EE6">
      <w:pPr>
        <w:spacing w:line="240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9</w:t>
      </w:r>
      <w:r w:rsidR="0002184D">
        <w:rPr>
          <w:lang w:eastAsia="en-US"/>
        </w:rPr>
        <w:t xml:space="preserve">) </w:t>
      </w:r>
      <w:r w:rsidR="0002184D" w:rsidRPr="0002184D">
        <w:rPr>
          <w:lang w:eastAsia="en-US"/>
        </w:rPr>
        <w:t xml:space="preserve">приложение № </w:t>
      </w:r>
      <w:r w:rsidR="0002184D">
        <w:rPr>
          <w:lang w:eastAsia="en-US"/>
        </w:rPr>
        <w:t>5</w:t>
      </w:r>
      <w:r w:rsidR="0002184D" w:rsidRPr="0002184D">
        <w:rPr>
          <w:lang w:eastAsia="en-US"/>
        </w:rPr>
        <w:t xml:space="preserve"> изложить в новой редакции (приложение № </w:t>
      </w:r>
      <w:r w:rsidR="0002184D">
        <w:rPr>
          <w:lang w:eastAsia="en-US"/>
        </w:rPr>
        <w:t>2</w:t>
      </w:r>
      <w:r w:rsidR="0002184D" w:rsidRPr="0002184D">
        <w:rPr>
          <w:lang w:eastAsia="en-US"/>
        </w:rPr>
        <w:t>);</w:t>
      </w:r>
    </w:p>
    <w:p w14:paraId="6400FEF5" w14:textId="36A539C0" w:rsidR="0002184D" w:rsidRPr="000666B2" w:rsidRDefault="00313EE6">
      <w:pPr>
        <w:spacing w:line="240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10</w:t>
      </w:r>
      <w:r w:rsidR="0002184D">
        <w:rPr>
          <w:lang w:eastAsia="en-US"/>
        </w:rPr>
        <w:t xml:space="preserve">) </w:t>
      </w:r>
      <w:r w:rsidR="0002184D" w:rsidRPr="0002184D">
        <w:rPr>
          <w:lang w:eastAsia="en-US"/>
        </w:rPr>
        <w:t xml:space="preserve">приложение № </w:t>
      </w:r>
      <w:r w:rsidR="0002184D">
        <w:rPr>
          <w:lang w:eastAsia="en-US"/>
        </w:rPr>
        <w:t>6</w:t>
      </w:r>
      <w:r w:rsidR="0002184D" w:rsidRPr="0002184D">
        <w:rPr>
          <w:lang w:eastAsia="en-US"/>
        </w:rPr>
        <w:t xml:space="preserve"> изложить в новой редакции (приложение № </w:t>
      </w:r>
      <w:r w:rsidR="0002184D">
        <w:rPr>
          <w:lang w:eastAsia="en-US"/>
        </w:rPr>
        <w:t>3</w:t>
      </w:r>
      <w:r w:rsidR="0002184D" w:rsidRPr="0002184D">
        <w:rPr>
          <w:lang w:eastAsia="en-US"/>
        </w:rPr>
        <w:t>);</w:t>
      </w:r>
    </w:p>
    <w:p w14:paraId="09E8E2C9" w14:textId="77777777" w:rsidR="009201F4" w:rsidRPr="000666B2" w:rsidRDefault="000666B2">
      <w:pPr>
        <w:suppressAutoHyphens/>
        <w:autoSpaceDE w:val="0"/>
        <w:spacing w:after="0" w:line="216" w:lineRule="auto"/>
        <w:ind w:firstLine="709"/>
        <w:contextualSpacing/>
        <w:jc w:val="both"/>
        <w:rPr>
          <w:lang w:eastAsia="en-US"/>
        </w:rPr>
      </w:pPr>
      <w:r w:rsidRPr="000666B2">
        <w:rPr>
          <w:lang w:eastAsia="en-US"/>
        </w:rPr>
        <w:t>2. Настоящее постановление опубликовать в «Областной газете».</w:t>
      </w:r>
    </w:p>
    <w:p w14:paraId="1F3B1409" w14:textId="77777777" w:rsidR="009201F4" w:rsidRPr="000666B2" w:rsidRDefault="009201F4">
      <w:pPr>
        <w:pStyle w:val="afc"/>
        <w:suppressAutoHyphens/>
        <w:autoSpaceDE w:val="0"/>
        <w:spacing w:after="0" w:line="237" w:lineRule="auto"/>
        <w:ind w:left="0" w:firstLine="709"/>
        <w:jc w:val="both"/>
        <w:rPr>
          <w:lang w:eastAsia="en-US"/>
        </w:rPr>
      </w:pPr>
    </w:p>
    <w:p w14:paraId="562C75D1" w14:textId="77777777" w:rsidR="009201F4" w:rsidRPr="000666B2" w:rsidRDefault="009201F4">
      <w:pPr>
        <w:pStyle w:val="afc"/>
        <w:suppressAutoHyphens/>
        <w:autoSpaceDE w:val="0"/>
        <w:spacing w:after="0" w:line="237" w:lineRule="auto"/>
        <w:ind w:left="0" w:firstLine="709"/>
        <w:jc w:val="both"/>
        <w:rPr>
          <w:lang w:eastAsia="en-US"/>
        </w:rPr>
      </w:pPr>
    </w:p>
    <w:p w14:paraId="32D1FCEC" w14:textId="77777777" w:rsidR="009201F4" w:rsidRPr="000666B2" w:rsidRDefault="000666B2">
      <w:pPr>
        <w:pStyle w:val="afc"/>
        <w:suppressAutoHyphens/>
        <w:autoSpaceDE w:val="0"/>
        <w:spacing w:after="0" w:line="237" w:lineRule="auto"/>
        <w:ind w:left="0"/>
        <w:jc w:val="both"/>
        <w:rPr>
          <w:lang w:eastAsia="en-US"/>
        </w:rPr>
      </w:pPr>
      <w:r w:rsidRPr="000666B2">
        <w:rPr>
          <w:lang w:eastAsia="en-US"/>
        </w:rPr>
        <w:t xml:space="preserve">Губернатор </w:t>
      </w:r>
    </w:p>
    <w:p w14:paraId="2D6E411A" w14:textId="3277AAF3" w:rsidR="009201F4" w:rsidRDefault="000666B2">
      <w:pPr>
        <w:pStyle w:val="afc"/>
        <w:suppressAutoHyphens/>
        <w:autoSpaceDE w:val="0"/>
        <w:spacing w:after="0" w:line="237" w:lineRule="auto"/>
        <w:ind w:left="0"/>
        <w:jc w:val="both"/>
      </w:pPr>
      <w:r w:rsidRPr="000666B2">
        <w:rPr>
          <w:lang w:eastAsia="en-US"/>
        </w:rPr>
        <w:t xml:space="preserve">Свердловской области                                                                     </w:t>
      </w:r>
      <w:r w:rsidR="00990054">
        <w:rPr>
          <w:lang w:eastAsia="en-US"/>
        </w:rPr>
        <w:t xml:space="preserve">       </w:t>
      </w:r>
      <w:r w:rsidRPr="000666B2">
        <w:rPr>
          <w:lang w:eastAsia="en-US"/>
        </w:rPr>
        <w:t xml:space="preserve">  Е.В. </w:t>
      </w:r>
      <w:proofErr w:type="spellStart"/>
      <w:r w:rsidRPr="000666B2">
        <w:rPr>
          <w:lang w:eastAsia="en-US"/>
        </w:rPr>
        <w:t>Куйвашев</w:t>
      </w:r>
      <w:proofErr w:type="spellEnd"/>
    </w:p>
    <w:p w14:paraId="664355AD" w14:textId="77777777" w:rsidR="009201F4" w:rsidRPr="000666B2" w:rsidRDefault="009201F4">
      <w:pPr>
        <w:pStyle w:val="afc"/>
        <w:suppressAutoHyphens/>
        <w:autoSpaceDE w:val="0"/>
        <w:spacing w:after="0" w:line="237" w:lineRule="auto"/>
        <w:ind w:left="0"/>
        <w:jc w:val="both"/>
        <w:rPr>
          <w:lang w:eastAsia="en-US"/>
        </w:rPr>
      </w:pPr>
    </w:p>
    <w:p w14:paraId="1A965116" w14:textId="14EAB5BC" w:rsidR="006D1531" w:rsidRDefault="006D1531">
      <w:pPr>
        <w:spacing w:after="0" w:line="240" w:lineRule="auto"/>
        <w:rPr>
          <w:lang w:eastAsia="en-US"/>
        </w:rPr>
      </w:pPr>
      <w:r>
        <w:rPr>
          <w:lang w:eastAsia="en-US"/>
        </w:rPr>
        <w:br w:type="page"/>
      </w:r>
    </w:p>
    <w:p w14:paraId="3F881EE8" w14:textId="77777777" w:rsidR="00E335C0" w:rsidRDefault="00E335C0">
      <w:pPr>
        <w:tabs>
          <w:tab w:val="left" w:pos="2694"/>
        </w:tabs>
        <w:suppressAutoHyphens/>
        <w:spacing w:line="240" w:lineRule="auto"/>
        <w:ind w:left="9923"/>
        <w:contextualSpacing/>
        <w:sectPr w:rsidR="00E335C0" w:rsidSect="00804DD4">
          <w:headerReference w:type="default" r:id="rId8"/>
          <w:headerReference w:type="first" r:id="rId9"/>
          <w:pgSz w:w="11906" w:h="16838"/>
          <w:pgMar w:top="1134" w:right="567" w:bottom="1134" w:left="1418" w:header="709" w:footer="0" w:gutter="0"/>
          <w:cols w:space="720"/>
          <w:formProt w:val="0"/>
          <w:titlePg/>
          <w:docGrid w:linePitch="381"/>
        </w:sectPr>
      </w:pPr>
    </w:p>
    <w:p w14:paraId="6AFC5A60" w14:textId="6C59791C" w:rsidR="009201F4" w:rsidRDefault="000666B2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lastRenderedPageBreak/>
        <w:t xml:space="preserve">Приложение № </w:t>
      </w:r>
      <w:r w:rsidR="00B47477">
        <w:t>1</w:t>
      </w:r>
      <w:r>
        <w:t xml:space="preserve"> </w:t>
      </w:r>
    </w:p>
    <w:p w14:paraId="5E43BAE6" w14:textId="77777777" w:rsidR="009201F4" w:rsidRDefault="000666B2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t xml:space="preserve">к постановлению Правительства Свердловской области </w:t>
      </w:r>
    </w:p>
    <w:p w14:paraId="69F7006C" w14:textId="7B48FF54" w:rsidR="009201F4" w:rsidRDefault="008E6588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t>от__________________</w:t>
      </w:r>
      <w:r w:rsidR="000666B2">
        <w:t>__№_________</w:t>
      </w:r>
    </w:p>
    <w:p w14:paraId="5ABF93C4" w14:textId="77777777" w:rsidR="009201F4" w:rsidRDefault="009201F4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71DCB018" w14:textId="77777777" w:rsidR="009201F4" w:rsidRDefault="009201F4">
      <w:pPr>
        <w:suppressAutoHyphens/>
        <w:autoSpaceDE w:val="0"/>
        <w:spacing w:after="0" w:line="240" w:lineRule="auto"/>
        <w:jc w:val="center"/>
        <w:rPr>
          <w:b/>
          <w:bCs/>
          <w:color w:val="000000"/>
        </w:rPr>
      </w:pPr>
    </w:p>
    <w:p w14:paraId="2EF1E861" w14:textId="77777777" w:rsidR="009201F4" w:rsidRDefault="000666B2">
      <w:pPr>
        <w:suppressAutoHyphens/>
        <w:autoSpaceDE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 МЕРОПРИЯТИЙ</w:t>
      </w:r>
    </w:p>
    <w:p w14:paraId="403906C6" w14:textId="77777777" w:rsidR="009201F4" w:rsidRDefault="000666B2">
      <w:pPr>
        <w:suppressAutoHyphens/>
        <w:spacing w:after="0" w:line="240" w:lineRule="auto"/>
        <w:jc w:val="center"/>
      </w:pPr>
      <w:r>
        <w:rPr>
          <w:b/>
          <w:bCs/>
          <w:color w:val="000000"/>
        </w:rPr>
        <w:t xml:space="preserve">по выполнению государственной программы Свердловской области </w:t>
      </w:r>
    </w:p>
    <w:p w14:paraId="3CA1B325" w14:textId="77777777" w:rsidR="009201F4" w:rsidRDefault="000666B2">
      <w:pPr>
        <w:suppressAutoHyphens/>
        <w:spacing w:after="0" w:line="240" w:lineRule="auto"/>
        <w:jc w:val="center"/>
      </w:pPr>
      <w:r>
        <w:rPr>
          <w:b/>
          <w:bCs/>
          <w:color w:val="000000"/>
        </w:rPr>
        <w:t>«Развитие здравоохранения Свердловской области до 2024 года»</w:t>
      </w:r>
    </w:p>
    <w:p w14:paraId="4B644A8D" w14:textId="77777777" w:rsidR="009201F4" w:rsidRDefault="009201F4">
      <w:pPr>
        <w:suppressAutoHyphens/>
        <w:spacing w:after="0" w:line="240" w:lineRule="auto"/>
        <w:jc w:val="center"/>
        <w:rPr>
          <w:b/>
          <w:bCs/>
          <w:color w:val="000000"/>
        </w:rPr>
      </w:pPr>
    </w:p>
    <w:tbl>
      <w:tblPr>
        <w:tblW w:w="14929" w:type="dxa"/>
        <w:tblInd w:w="-37" w:type="dxa"/>
        <w:tblBorders>
          <w:top w:val="single" w:sz="6" w:space="0" w:color="000000"/>
          <w:left w:val="single" w:sz="6" w:space="0" w:color="000000"/>
        </w:tblBorders>
        <w:tblCellMar>
          <w:left w:w="22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873"/>
        <w:gridCol w:w="1276"/>
        <w:gridCol w:w="1275"/>
        <w:gridCol w:w="1276"/>
        <w:gridCol w:w="1276"/>
        <w:gridCol w:w="1276"/>
        <w:gridCol w:w="1134"/>
        <w:gridCol w:w="1275"/>
        <w:gridCol w:w="1276"/>
        <w:gridCol w:w="1276"/>
        <w:gridCol w:w="1007"/>
      </w:tblGrid>
      <w:tr w:rsidR="009201F4" w14:paraId="1DE51FAE" w14:textId="77777777">
        <w:trPr>
          <w:trHeight w:val="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B98934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AF0EB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  <w:p w14:paraId="5D76D6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мероприятия/</w:t>
            </w:r>
          </w:p>
          <w:p w14:paraId="59166C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источники</w:t>
            </w:r>
          </w:p>
          <w:p w14:paraId="41926D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расходов на финансирование</w:t>
            </w:r>
          </w:p>
          <w:p w14:paraId="4BDDC620" w14:textId="77777777" w:rsidR="0052133C" w:rsidRDefault="0052133C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DEBB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Объем расходов на выполнение мероприятий (тыс. рублей)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716E7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</w:t>
            </w:r>
          </w:p>
          <w:p w14:paraId="13B506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строки целевого показателя</w:t>
            </w:r>
          </w:p>
        </w:tc>
      </w:tr>
      <w:tr w:rsidR="009201F4" w14:paraId="66826227" w14:textId="77777777" w:rsidTr="0052133C">
        <w:trPr>
          <w:trHeight w:val="23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2C48E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677290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D59581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CE2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A2B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70B7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C26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C72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C3A9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FA7A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E70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9BF8C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EF46479" w14:textId="77777777" w:rsidR="009201F4" w:rsidRDefault="009201F4">
      <w:pPr>
        <w:spacing w:after="0" w:line="240" w:lineRule="auto"/>
        <w:rPr>
          <w:sz w:val="2"/>
          <w:szCs w:val="2"/>
        </w:rPr>
      </w:pPr>
    </w:p>
    <w:tbl>
      <w:tblPr>
        <w:tblW w:w="14929" w:type="dxa"/>
        <w:tblInd w:w="-3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22" w:type="dxa"/>
          <w:right w:w="30" w:type="dxa"/>
        </w:tblCellMar>
        <w:tblLook w:val="04A0" w:firstRow="1" w:lastRow="0" w:firstColumn="1" w:lastColumn="0" w:noHBand="0" w:noVBand="1"/>
      </w:tblPr>
      <w:tblGrid>
        <w:gridCol w:w="699"/>
        <w:gridCol w:w="1882"/>
        <w:gridCol w:w="1276"/>
        <w:gridCol w:w="1275"/>
        <w:gridCol w:w="1276"/>
        <w:gridCol w:w="1276"/>
        <w:gridCol w:w="1276"/>
        <w:gridCol w:w="1134"/>
        <w:gridCol w:w="1275"/>
        <w:gridCol w:w="1276"/>
        <w:gridCol w:w="1278"/>
        <w:gridCol w:w="1006"/>
      </w:tblGrid>
      <w:tr w:rsidR="009201F4" w14:paraId="2EDA57FF" w14:textId="77777777" w:rsidTr="00DB34C0">
        <w:trPr>
          <w:trHeight w:val="23"/>
          <w:tblHeader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FAA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E884C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036E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964D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9DE7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46A7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74D8F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832D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1245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415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3350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C502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9201F4" w14:paraId="2142C8F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5CBF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12276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государственной программе </w:t>
            </w:r>
          </w:p>
          <w:p w14:paraId="65F302B5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605C6" w14:textId="1D964511" w:rsidR="009201F4" w:rsidRDefault="00B1401D" w:rsidP="002A7D2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600 7</w:t>
            </w:r>
            <w:r w:rsidR="002A7D23">
              <w:rPr>
                <w:bCs/>
                <w:color w:val="000000"/>
                <w:sz w:val="20"/>
                <w:szCs w:val="20"/>
              </w:rPr>
              <w:t>51 017,9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F5C9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64 939 243,5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6A55B" w14:textId="5CB56B82" w:rsidR="009201F4" w:rsidRDefault="005B25C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73 545 678,4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7FDC9" w14:textId="5EBAEAD6" w:rsidR="009201F4" w:rsidRDefault="000666B2" w:rsidP="002A7D2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</w:t>
            </w:r>
            <w:r w:rsidR="002A7D23">
              <w:rPr>
                <w:bCs/>
                <w:color w:val="000000"/>
                <w:sz w:val="20"/>
                <w:szCs w:val="20"/>
              </w:rPr>
              <w:t> 349 848,8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EFA1E" w14:textId="2347F3C1" w:rsidR="009201F4" w:rsidRDefault="000666B2" w:rsidP="002A7D2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76 9</w:t>
            </w:r>
            <w:r w:rsidR="002A7D23">
              <w:rPr>
                <w:bCs/>
                <w:color w:val="000000"/>
                <w:sz w:val="20"/>
                <w:szCs w:val="20"/>
              </w:rPr>
              <w:t>16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2A7D23">
              <w:rPr>
                <w:bCs/>
                <w:color w:val="000000"/>
                <w:sz w:val="20"/>
                <w:szCs w:val="20"/>
              </w:rPr>
              <w:t>960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2A7D2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119C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74 467 230,1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2387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76 602 468,1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D3FA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78 816 709,9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0EF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81 112 878,6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58C4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1F4" w14:paraId="4557EBB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8869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28CA4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F25B62" w14:textId="6B02E30B" w:rsidR="009201F4" w:rsidRDefault="00B1401D" w:rsidP="00D94C2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7 478</w:t>
            </w:r>
            <w:r w:rsidR="00D94C25">
              <w:rPr>
                <w:color w:val="000000"/>
                <w:sz w:val="20"/>
                <w:szCs w:val="20"/>
              </w:rPr>
              <w:t> 673,0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F83BA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2 349 614,5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CAF23B" w14:textId="44B7FD9B" w:rsidR="009201F4" w:rsidRDefault="005B25C5" w:rsidP="00D94C2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2 382</w:t>
            </w:r>
            <w:r w:rsidR="00D94C25">
              <w:rPr>
                <w:color w:val="000000"/>
                <w:sz w:val="20"/>
                <w:szCs w:val="20"/>
              </w:rPr>
              <w:t> 153,5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7FD3F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1 366 251,7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0227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1 366 320,1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9C3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81DB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20E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6E1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9BA1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2EB9F41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5A9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2C7484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фонда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AB23CE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16EDFD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12794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875692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9BCC3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598625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9335EF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C2CEFF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EDE87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2107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9434B7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CED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9C290D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Территориального фонда обязательного медицинского страхования</w:t>
            </w:r>
          </w:p>
          <w:p w14:paraId="2774C166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(далее – бюджет ТФОМС)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09C034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451 137 896,8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413793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44 128 043,3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A76658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52 345 078,2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50E8E8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54 263 596,8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7A316F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56 434 276,6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05C24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57 709 133,9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76CF5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59 844 371,9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A2AACB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62 058 613,7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6D5FD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64 354 782,4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8A3F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3743DE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C726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82CCB2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3499EE" w14:textId="2B242D21" w:rsidR="009201F4" w:rsidRDefault="000666B2" w:rsidP="00D94C25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310 </w:t>
            </w:r>
            <w:r w:rsidR="00B1401D">
              <w:rPr>
                <w:color w:val="000000"/>
                <w:sz w:val="20"/>
                <w:szCs w:val="20"/>
              </w:rPr>
              <w:t>3</w:t>
            </w:r>
            <w:r w:rsidR="00D94C2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94C25">
              <w:rPr>
                <w:color w:val="000000"/>
                <w:sz w:val="20"/>
                <w:szCs w:val="20"/>
              </w:rPr>
              <w:t>625</w:t>
            </w:r>
            <w:r>
              <w:rPr>
                <w:color w:val="000000"/>
                <w:sz w:val="20"/>
                <w:szCs w:val="20"/>
              </w:rPr>
              <w:t>,</w:t>
            </w:r>
            <w:r w:rsidR="00D94C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3103AE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38 776 352,9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AF448B" w14:textId="5DCB1C55" w:rsidR="009201F4" w:rsidRDefault="000666B2" w:rsidP="00D94C25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5B25C5">
              <w:rPr>
                <w:color w:val="000000"/>
                <w:sz w:val="20"/>
                <w:szCs w:val="20"/>
              </w:rPr>
              <w:t> 48</w:t>
            </w:r>
            <w:r w:rsidR="00D94C25">
              <w:rPr>
                <w:color w:val="000000"/>
                <w:sz w:val="20"/>
                <w:szCs w:val="20"/>
              </w:rPr>
              <w:t>4</w:t>
            </w:r>
            <w:r w:rsidR="005B25C5">
              <w:rPr>
                <w:color w:val="000000"/>
                <w:sz w:val="20"/>
                <w:szCs w:val="20"/>
              </w:rPr>
              <w:t> </w:t>
            </w:r>
            <w:r w:rsidR="00D94C25">
              <w:rPr>
                <w:color w:val="000000"/>
                <w:sz w:val="20"/>
                <w:szCs w:val="20"/>
              </w:rPr>
              <w:t>048</w:t>
            </w:r>
            <w:r w:rsidR="005B25C5">
              <w:rPr>
                <w:color w:val="000000"/>
                <w:sz w:val="20"/>
                <w:szCs w:val="20"/>
              </w:rPr>
              <w:t>,</w:t>
            </w:r>
            <w:r w:rsidR="00D94C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B2D1D" w14:textId="7E2ECF5A" w:rsidR="009201F4" w:rsidRDefault="000666B2" w:rsidP="002A7D23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A7D23">
              <w:rPr>
                <w:color w:val="000000"/>
                <w:sz w:val="20"/>
                <w:szCs w:val="20"/>
              </w:rPr>
              <w:t> 213 776,4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E2807" w14:textId="1F97E507" w:rsidR="009201F4" w:rsidRDefault="000666B2" w:rsidP="002A7D23">
            <w:pPr>
              <w:autoSpaceDE w:val="0"/>
              <w:spacing w:after="0" w:line="216" w:lineRule="auto"/>
              <w:jc w:val="center"/>
            </w:pPr>
            <w:r>
              <w:rPr>
                <w:color w:val="000000"/>
                <w:sz w:val="20"/>
                <w:szCs w:val="20"/>
              </w:rPr>
              <w:t>41 4</w:t>
            </w:r>
            <w:r w:rsidR="002A7D23">
              <w:rPr>
                <w:color w:val="000000"/>
                <w:sz w:val="20"/>
                <w:szCs w:val="20"/>
              </w:rPr>
              <w:t>76 816,0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6867B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37 592 158,0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C43DE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37 592 158,0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5231A" w14:textId="77777777" w:rsidR="009201F4" w:rsidRDefault="000666B2">
            <w:pPr>
              <w:autoSpaceDE w:val="0"/>
              <w:spacing w:after="0" w:line="216" w:lineRule="auto"/>
              <w:jc w:val="center"/>
            </w:pPr>
            <w:r>
              <w:rPr>
                <w:color w:val="000000"/>
                <w:sz w:val="20"/>
                <w:szCs w:val="20"/>
              </w:rPr>
              <w:t>37 592 158,0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574DCF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37 592 158,0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86B8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3F377C2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C6DB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A95B0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Капитальные вложения, </w:t>
            </w:r>
          </w:p>
          <w:p w14:paraId="5C2A232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  <w:p w14:paraId="54A50D2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4C74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9AEB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2EE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9FC8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50E3E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3E40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FBA1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5D9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409E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DCC5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688A42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9988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E2F96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778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01F0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0DCC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E14B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4724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8E4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5433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ABEF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7E33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B881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E9BC3C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3A4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E4CBF9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Научно-исследовательские </w:t>
            </w:r>
          </w:p>
          <w:p w14:paraId="7D1BD073" w14:textId="5671AB48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 xml:space="preserve">и опытно-конструкторские работы, всего </w:t>
            </w:r>
          </w:p>
          <w:p w14:paraId="3F5FAD9C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21F10" w14:textId="1D2C612D" w:rsidR="009201F4" w:rsidRDefault="00195AC0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95AC0">
              <w:rPr>
                <w:bCs/>
                <w:color w:val="000000"/>
                <w:sz w:val="20"/>
                <w:szCs w:val="20"/>
              </w:rPr>
              <w:t>529 265,5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2AC8B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57 436,2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0CCA8" w14:textId="717CC820" w:rsidR="009201F4" w:rsidRDefault="005B25C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5B25C5">
              <w:rPr>
                <w:bCs/>
                <w:color w:val="000000"/>
                <w:sz w:val="20"/>
                <w:szCs w:val="20"/>
              </w:rPr>
              <w:t>68 000,9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E3C0C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70 875,0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5FCE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74 601,0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42C5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4CC6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2444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2A18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91B0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0DA71FF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26C31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07B05A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92E5E9" w14:textId="45A06ED5" w:rsidR="009201F4" w:rsidRDefault="000666B2" w:rsidP="00B140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529 2</w:t>
            </w:r>
            <w:r w:rsidR="00B1401D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,</w:t>
            </w:r>
            <w:r w:rsidR="00B140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B3F0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57 436,2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A6CFCE" w14:textId="40564BBF" w:rsidR="009201F4" w:rsidRDefault="005B25C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68 000,9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E9550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70 875,0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2396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74 601,0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DA7F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DB36D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D92D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2A2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0F0D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339F26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828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CF420F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всего </w:t>
            </w:r>
          </w:p>
          <w:p w14:paraId="132D2565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F4D67" w14:textId="2EDF1270" w:rsidR="009201F4" w:rsidRDefault="00B1401D" w:rsidP="002A7D2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600</w:t>
            </w:r>
            <w:r w:rsidR="002A7D23">
              <w:rPr>
                <w:bCs/>
                <w:color w:val="000000"/>
                <w:sz w:val="20"/>
                <w:szCs w:val="20"/>
              </w:rPr>
              <w:t> 161 752,4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31C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64 881 807,3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B23BB" w14:textId="63082CC8" w:rsidR="009201F4" w:rsidRDefault="000666B2" w:rsidP="005B25C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B25C5">
              <w:rPr>
                <w:bCs/>
                <w:color w:val="000000"/>
                <w:sz w:val="20"/>
                <w:szCs w:val="20"/>
              </w:rPr>
              <w:t>3 417 677,5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C6C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74 278 973,8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D053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76 842 359,5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7C9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74 402 642,0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B45D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76 537 880,0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D6F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78 752 121,8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9AE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81 048 290,5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797D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64F5A18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135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379FB2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436ECB" w14:textId="3E69D89C" w:rsidR="009201F4" w:rsidRDefault="00B1401D" w:rsidP="00D94C2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7 478</w:t>
            </w:r>
            <w:r w:rsidR="00D94C25">
              <w:rPr>
                <w:color w:val="000000"/>
                <w:sz w:val="20"/>
                <w:szCs w:val="20"/>
              </w:rPr>
              <w:t> 673,0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5E1B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2 349 614,5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C0F23" w14:textId="7DE79920" w:rsidR="009201F4" w:rsidRDefault="005B25C5" w:rsidP="00D94C2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2 382</w:t>
            </w:r>
            <w:r w:rsidR="00D94C25">
              <w:rPr>
                <w:color w:val="000000"/>
                <w:sz w:val="20"/>
                <w:szCs w:val="20"/>
              </w:rPr>
              <w:t> 153,5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3BED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1 366 251,7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CC61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1 366 320,1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29E8D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05A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EB8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9FD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F7EA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6E042DA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6998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87BF7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фонда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49E9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90BD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32AA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B519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D97A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A02B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213CC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ED28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201E9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3CEB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B4B8BB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ACE9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E72FD7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73D6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451 137 896,8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5B7D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44 128 043,3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A388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52 345 078,2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0E65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54 263 596,8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4435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56 434 276,6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5CA1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57 709 133,9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69E5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59 844 371,9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7217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62 058 613,7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89DDC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64 354 782,4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D477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44206F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878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E55B5F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0F4D52" w14:textId="38F5C63E" w:rsidR="009201F4" w:rsidRDefault="000666B2" w:rsidP="00D94C2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309 </w:t>
            </w:r>
            <w:r w:rsidR="00B1401D">
              <w:rPr>
                <w:color w:val="000000"/>
                <w:sz w:val="20"/>
                <w:szCs w:val="20"/>
              </w:rPr>
              <w:t>7</w:t>
            </w:r>
            <w:r w:rsidR="00D94C25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94C25">
              <w:rPr>
                <w:color w:val="000000"/>
                <w:sz w:val="20"/>
                <w:szCs w:val="20"/>
              </w:rPr>
              <w:t>360</w:t>
            </w:r>
            <w:r>
              <w:rPr>
                <w:color w:val="000000"/>
                <w:sz w:val="20"/>
                <w:szCs w:val="20"/>
              </w:rPr>
              <w:t>,</w:t>
            </w:r>
            <w:r w:rsidR="00D94C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0AE7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38 718 916,7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BC7ECE" w14:textId="7B6B1EBF" w:rsidR="009201F4" w:rsidRDefault="000666B2" w:rsidP="00D94C2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 </w:t>
            </w:r>
            <w:r w:rsidR="005B25C5">
              <w:rPr>
                <w:color w:val="000000"/>
                <w:sz w:val="20"/>
                <w:szCs w:val="20"/>
              </w:rPr>
              <w:t>35</w:t>
            </w:r>
            <w:r w:rsidR="00D94C25">
              <w:rPr>
                <w:color w:val="000000"/>
                <w:sz w:val="20"/>
                <w:szCs w:val="20"/>
              </w:rPr>
              <w:t>6</w:t>
            </w:r>
            <w:r w:rsidR="005B25C5">
              <w:rPr>
                <w:color w:val="000000"/>
                <w:sz w:val="20"/>
                <w:szCs w:val="20"/>
              </w:rPr>
              <w:t> </w:t>
            </w:r>
            <w:r w:rsidR="00D94C25">
              <w:rPr>
                <w:color w:val="000000"/>
                <w:sz w:val="20"/>
                <w:szCs w:val="20"/>
              </w:rPr>
              <w:t>047</w:t>
            </w:r>
            <w:r w:rsidR="005B25C5">
              <w:rPr>
                <w:color w:val="000000"/>
                <w:sz w:val="20"/>
                <w:szCs w:val="20"/>
              </w:rPr>
              <w:t>,</w:t>
            </w:r>
            <w:r w:rsidR="00D94C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64A36D" w14:textId="23186988" w:rsidR="009201F4" w:rsidRDefault="000666B2" w:rsidP="002A7D2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40 14</w:t>
            </w:r>
            <w:r w:rsidR="002A7D23">
              <w:rPr>
                <w:color w:val="000000"/>
                <w:sz w:val="20"/>
                <w:szCs w:val="20"/>
              </w:rPr>
              <w:t>2 901,4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D803E" w14:textId="16BE027B" w:rsidR="009201F4" w:rsidRDefault="000666B2" w:rsidP="002A7D2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41 40</w:t>
            </w:r>
            <w:r w:rsidR="002A7D23">
              <w:rPr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1C9A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37 527 569,9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124B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37 527 569,9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E0E6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37 527 569,9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BE54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37 527 569,9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E1F1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53B114E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1495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808FF" w14:textId="72602AD2" w:rsidR="009201F4" w:rsidRDefault="000666B2" w:rsidP="00F167FF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9201F4" w14:paraId="573853F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F06F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DB8C7F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1 </w:t>
            </w:r>
          </w:p>
          <w:p w14:paraId="7D94312F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977EEE" w14:textId="501F0085" w:rsidR="009201F4" w:rsidRDefault="000666B2" w:rsidP="00A90181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152 1</w:t>
            </w:r>
            <w:r w:rsidR="00A90181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> </w:t>
            </w:r>
            <w:r w:rsidR="00A90181">
              <w:rPr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>,</w:t>
            </w:r>
            <w:r w:rsidR="00A901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C18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16 631 100,4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E5B86E" w14:textId="415A743A" w:rsidR="009201F4" w:rsidRDefault="000666B2" w:rsidP="00A90181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</w:t>
            </w:r>
            <w:r w:rsidR="00A90181">
              <w:rPr>
                <w:bCs/>
                <w:color w:val="000000"/>
                <w:sz w:val="20"/>
                <w:szCs w:val="20"/>
              </w:rPr>
              <w:t>107 493,3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E8B8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18 649 927,3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194B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19 272 152,6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C994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18 961 099,1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25E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19 561 783,5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BF8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20 184 693,2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3F1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20 830 650,6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AB43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15A8990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9B97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49CFC1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E7A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462 681,6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872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120 162,8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C97A0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114 308,2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E065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114 105,3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E87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114 105,3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5A5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C760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2E4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A6D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C5D4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4E711A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B52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1464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FB977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127 627 913,1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706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13 040 381,9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550A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14 753 840,8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0F34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15 294 589,2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9CC35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15 906 411,2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6C070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16 234 715,0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84EC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16 835 399,4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23F97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17 458 309,1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B6A0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18 104 266,5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E12B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20F5D7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38D8D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2AFD9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C90C28" w14:textId="48529CB0" w:rsidR="009201F4" w:rsidRDefault="000666B2" w:rsidP="00A90181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</w:t>
            </w:r>
            <w:r w:rsidR="00A90181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0181">
              <w:rPr>
                <w:color w:val="000000"/>
                <w:sz w:val="20"/>
                <w:szCs w:val="20"/>
              </w:rPr>
              <w:t>305</w:t>
            </w:r>
            <w:r>
              <w:rPr>
                <w:color w:val="000000"/>
                <w:sz w:val="20"/>
                <w:szCs w:val="20"/>
              </w:rPr>
              <w:t>,</w:t>
            </w:r>
            <w:r w:rsidR="00A901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45A3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3 470 555,7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8B5FA" w14:textId="0897C18A" w:rsidR="009201F4" w:rsidRDefault="000666B2" w:rsidP="00A90181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A90181">
              <w:rPr>
                <w:color w:val="000000"/>
                <w:sz w:val="20"/>
                <w:szCs w:val="20"/>
              </w:rPr>
              <w:t>239</w:t>
            </w:r>
            <w:r>
              <w:rPr>
                <w:color w:val="000000"/>
                <w:sz w:val="20"/>
                <w:szCs w:val="20"/>
              </w:rPr>
              <w:t> </w:t>
            </w:r>
            <w:r w:rsidR="00A90181">
              <w:rPr>
                <w:color w:val="000000"/>
                <w:sz w:val="20"/>
                <w:szCs w:val="20"/>
              </w:rPr>
              <w:t>344</w:t>
            </w:r>
            <w:r>
              <w:rPr>
                <w:color w:val="000000"/>
                <w:sz w:val="20"/>
                <w:szCs w:val="20"/>
              </w:rPr>
              <w:t>,</w:t>
            </w:r>
            <w:r w:rsidR="00A901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FEEB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3 241 232,8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F4718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3 251 636,1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7F8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2 726 384,1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DAD44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2 726 384,1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0098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2 726 384,1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A7830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2 726 384,1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F224F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701C39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0033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B28273" w14:textId="77777777" w:rsidR="008D3764" w:rsidRDefault="000666B2" w:rsidP="008D3764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5C970A39" w14:textId="0E43443B" w:rsidR="009201F4" w:rsidRDefault="000666B2" w:rsidP="008D3764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 xml:space="preserve">всего </w:t>
            </w:r>
            <w:r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0D51B" w14:textId="42388CE3" w:rsidR="009201F4" w:rsidRDefault="000666B2" w:rsidP="00A90181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152 </w:t>
            </w:r>
            <w:r w:rsidR="00A90181">
              <w:rPr>
                <w:color w:val="000000"/>
                <w:sz w:val="20"/>
                <w:szCs w:val="20"/>
              </w:rPr>
              <w:t>138 900,0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E1F8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16 631 100,4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593BA" w14:textId="161BC18D" w:rsidR="009201F4" w:rsidRDefault="000666B2" w:rsidP="00A90181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90181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A90181">
              <w:rPr>
                <w:bCs/>
                <w:color w:val="000000"/>
                <w:sz w:val="20"/>
                <w:szCs w:val="20"/>
              </w:rPr>
              <w:t>047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A90181">
              <w:rPr>
                <w:bCs/>
                <w:color w:val="000000"/>
                <w:sz w:val="20"/>
                <w:szCs w:val="20"/>
              </w:rPr>
              <w:t>493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A9018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8ABA0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18 649 927,3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92D8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19 272 152,6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D047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18 961 099,1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E57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19 561 783,5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DBF6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20 184 693,2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F91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20 830 650,6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D6F6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523A299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A9D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27D97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53EB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462 681,6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46E4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120 162,8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E908C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114 308,2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1B5C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114 105,3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A0E7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114 105,3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5AFB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4CC6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7ED1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65B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69857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1449B37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6EB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7A7E7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37D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127 627 913,1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179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13 040 381,9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01D6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14 753 840,8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8D5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15 294 589,2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1A4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15 906 411,2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A101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16 234 715,0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A506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16 835 399,4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FB89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17 458 309,1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2DCF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18 104 266,5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634F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C9BF10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A251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84653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6380E" w14:textId="0E7F7486" w:rsidR="009201F4" w:rsidRDefault="000666B2" w:rsidP="00A90181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9018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0181">
              <w:rPr>
                <w:color w:val="000000"/>
                <w:sz w:val="20"/>
                <w:szCs w:val="20"/>
              </w:rPr>
              <w:t>048</w:t>
            </w:r>
            <w:r>
              <w:rPr>
                <w:color w:val="000000"/>
                <w:sz w:val="20"/>
                <w:szCs w:val="20"/>
              </w:rPr>
              <w:t> </w:t>
            </w:r>
            <w:r w:rsidR="00A90181">
              <w:rPr>
                <w:color w:val="000000"/>
                <w:sz w:val="20"/>
                <w:szCs w:val="20"/>
              </w:rPr>
              <w:t>305</w:t>
            </w:r>
            <w:r>
              <w:rPr>
                <w:color w:val="000000"/>
                <w:sz w:val="20"/>
                <w:szCs w:val="20"/>
              </w:rPr>
              <w:t>,</w:t>
            </w:r>
            <w:r w:rsidR="00A901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284EF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3 470 555,7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5A3CD2" w14:textId="0B4D3437" w:rsidR="009201F4" w:rsidRDefault="000666B2" w:rsidP="00A90181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</w:t>
            </w:r>
            <w:r w:rsidR="00A90181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 </w:t>
            </w:r>
            <w:r w:rsidR="00A90181">
              <w:rPr>
                <w:color w:val="000000"/>
                <w:sz w:val="20"/>
                <w:szCs w:val="20"/>
              </w:rPr>
              <w:t>344</w:t>
            </w:r>
            <w:r>
              <w:rPr>
                <w:color w:val="000000"/>
                <w:sz w:val="20"/>
                <w:szCs w:val="20"/>
              </w:rPr>
              <w:t>,</w:t>
            </w:r>
            <w:r w:rsidR="00A901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C08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3 241 232,8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EE527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3 251 636,1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A1B0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2 726 384,1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905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2 726 384,1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E773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2 726 384,1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83BA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2 726 384,1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1F980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8C90C0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2CA3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CEC4B" w14:textId="77777777" w:rsidR="009201F4" w:rsidRDefault="000666B2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1. Создание условий, обеспечивающих возможность реализации приоритета профилактики в сфере охраны здоровья, в том числе условий, необходимых для осуществления мероприятий по предупреждению и раннему выявлению заболеваний</w:t>
            </w:r>
          </w:p>
        </w:tc>
      </w:tr>
      <w:tr w:rsidR="009201F4" w14:paraId="4B69B08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83A0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AA2139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                                                           Организация информационно-коммуникационной кампании по профилактике хронических неинфекционных заболеваний населения Свердловской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162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8A8B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7E97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646A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C208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B716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60C7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DA7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1EEC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68A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1.1.1.3; 2.2.1.2; 2.2.1.3</w:t>
            </w:r>
          </w:p>
        </w:tc>
      </w:tr>
      <w:tr w:rsidR="009201F4" w14:paraId="5211AC2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6018A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E9B700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B8F0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26B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1D2F4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5E09E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4612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D6EE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3194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FAE1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406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079F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F90CE9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B3C25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6CA4C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                      Повышение информированности граждан сердечно-сосудистого риска о факторах формирования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6358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64C0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93440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DCCC6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FF62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654C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7BE2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03FBB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6C626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E0D4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1.1.1.3; 2.2.1.2</w:t>
            </w:r>
          </w:p>
        </w:tc>
      </w:tr>
      <w:tr w:rsidR="009201F4" w14:paraId="25EFEED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B152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99588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B8288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922B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C9B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C5A1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0B53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104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3EB4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04A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35F6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D861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A51697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EFB6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04A499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3.                Информирование населения по вопросам профилактики и раннего выявления новообразований, в том числе злокачественных (публикация статей в газетах, журналах, выступления </w:t>
            </w:r>
            <w:r>
              <w:rPr>
                <w:color w:val="000000"/>
                <w:sz w:val="20"/>
                <w:szCs w:val="20"/>
              </w:rPr>
              <w:lastRenderedPageBreak/>
              <w:t>специалистов онкологической службы в средствах массовой информации)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5F756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3B17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810B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549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030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E08A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A9FE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4C7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DFA1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07CC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1.1.1.3; 2.2.1.3</w:t>
            </w:r>
          </w:p>
        </w:tc>
      </w:tr>
      <w:tr w:rsidR="009201F4" w14:paraId="072316D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1330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EFB8B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6FA0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0B65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DEA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8F1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6149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A82D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1FF70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575E2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53D4B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D276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6EC31F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08230" w14:textId="77777777" w:rsidR="009201F4" w:rsidRDefault="000666B2">
            <w:pPr>
              <w:keepNext/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87ADC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4.       Диспансеризация определенных </w:t>
            </w:r>
          </w:p>
          <w:p w14:paraId="3F34264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 взрослого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818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10 562 740,1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830E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1 281 932,3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C9CBE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1 074 126,3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E603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1 113 494,5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22A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1 158 037,1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6AA9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1 403 929,6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E59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1 455 875,0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6D3E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1 509 742,4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0E9F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1 565 602,9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A34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1.1.1.7; 2.2.1.2; 2.2.1.3</w:t>
            </w:r>
          </w:p>
        </w:tc>
      </w:tr>
      <w:tr w:rsidR="009201F4" w14:paraId="1F4B4DD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25549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39060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ED86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10 562 740,1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897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1 281 932,3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1663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1 074 126,3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320C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1 113 494,5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4463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1 158 037,1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A0AC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1 403 929,6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A896C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1 455 875,0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A36E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1 509 742,4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A36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1 565 602,9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CD9E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86C7A3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FA4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8E900E" w14:textId="0318D04B" w:rsidR="009201F4" w:rsidRDefault="000666B2" w:rsidP="00CD3B6D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5.               Организация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иммунопрофилак</w:t>
            </w:r>
            <w:proofErr w:type="spellEnd"/>
            <w:r>
              <w:rPr>
                <w:color w:val="000000"/>
                <w:sz w:val="20"/>
                <w:szCs w:val="20"/>
              </w:rPr>
              <w:t>-тики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вакцино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-профилактики декретированных групп населения. Приобретение медицинских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иммунобиологиче</w:t>
            </w:r>
            <w:r w:rsidR="00CD3B6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ских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препаратов в рамках национального и регионального </w:t>
            </w:r>
            <w:r>
              <w:rPr>
                <w:color w:val="000000"/>
                <w:spacing w:val="-4"/>
                <w:sz w:val="20"/>
                <w:szCs w:val="20"/>
              </w:rPr>
              <w:t>календаря профилактических прививок по эпидемическим показаниям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3851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1 536 633,0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EE5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187 824,0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0A6D8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181 079,0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D09D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181 079,0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85E0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181 079,0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C1AD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201 393,0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6F71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201 393,0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2DE9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201 393,0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3276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201 393,0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6A79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1.1.1.2</w:t>
            </w:r>
          </w:p>
        </w:tc>
      </w:tr>
      <w:tr w:rsidR="009201F4" w14:paraId="304F219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CA025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863CE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41B02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1 536 633,0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719C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187 824,0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5B4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181 079,0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98683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181 079,0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37294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181 079,0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964B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201 393,0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5E8C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201 393,0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C6D6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201 393,0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F4C0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201 393,0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7FBD7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62B0C8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25F4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E24A51" w14:textId="77777777" w:rsidR="008C3358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6.              Мероприятия по закупке антивирусных препаратов для профилактики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лечения лиц, инфицированных вирусами иммунодефицита человека и </w:t>
            </w:r>
          </w:p>
          <w:p w14:paraId="2D853411" w14:textId="4C49FC7D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гепатитов В и 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ACBA0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2 200,3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547E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2 200,3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2C6B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04C1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22F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9DB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88852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E56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057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EB06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1.1.1.1; 1.1.2.2; 1.1.2.3; 2.2.1.1</w:t>
            </w:r>
          </w:p>
        </w:tc>
      </w:tr>
      <w:tr w:rsidR="009201F4" w14:paraId="0BEB905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BE33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9D4A5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E1138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601E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97F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F03D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685C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EB8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A341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4D3C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4366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C982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8C01CB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9604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EDFC65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7.                  </w:t>
            </w:r>
          </w:p>
          <w:p w14:paraId="0EB51486" w14:textId="4920AFA2" w:rsidR="009201F4" w:rsidRDefault="00D63094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3094">
              <w:rPr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201C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1 725 445,6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D2D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271 665,0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7969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268 396,0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9AE6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268 207,5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B098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268 207,5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BCB1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854B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974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FA2EE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04E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1.1.2.2; 1.1.2.3; 2.2.1.1</w:t>
            </w:r>
          </w:p>
        </w:tc>
      </w:tr>
      <w:tr w:rsidR="009201F4" w14:paraId="352320D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715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56ABCF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725D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427 506,4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592F0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109 422,6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074D5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106 153,6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1A09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105 965,1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40C5E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105 965,1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E73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A271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FF9AB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12F18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7803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A3354E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E16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8490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5549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1 297 939,2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8C9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BCF4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6492E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8DBE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19C8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51D3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200B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EF15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162 242,4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D639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77FC42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17985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CCA1CA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8.             Мероприятия по закупке тест-систем, </w:t>
            </w:r>
            <w:proofErr w:type="spellStart"/>
            <w:r>
              <w:rPr>
                <w:color w:val="000000"/>
                <w:sz w:val="20"/>
                <w:szCs w:val="20"/>
              </w:rPr>
              <w:t>лейкофильтров</w:t>
            </w:r>
            <w:proofErr w:type="spellEnd"/>
            <w:r>
              <w:rPr>
                <w:color w:val="000000"/>
                <w:sz w:val="20"/>
                <w:szCs w:val="20"/>
              </w:rPr>
              <w:t>, реагентов, расходных материалов для службы крови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85B3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1 090 330,1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8E20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134 277,1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B565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139 648,2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64A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139 648,2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B94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139 648,2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2CB4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134 277,1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534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134 277,1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488A8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134 277,1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0D92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134 277,1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533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2.2.1.10</w:t>
            </w:r>
          </w:p>
        </w:tc>
      </w:tr>
      <w:tr w:rsidR="009201F4" w14:paraId="330DADF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BB2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163E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7B6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1 090 330,1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0A8A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134 277,1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00F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139 648,2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BFEC2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139 648,2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742F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139 648,2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9B2A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134 277,1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E35E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134 277,1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4D30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134 277,1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5DA5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134 277,1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1B52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E09E93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5255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2C1A05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9.                  Мероприятия по профилактике </w:t>
            </w:r>
            <w:r>
              <w:rPr>
                <w:color w:val="000000"/>
                <w:sz w:val="20"/>
                <w:szCs w:val="20"/>
              </w:rPr>
              <w:lastRenderedPageBreak/>
              <w:t>ВИЧ</w:t>
            </w:r>
            <w:r>
              <w:rPr>
                <w:color w:val="000000"/>
                <w:sz w:val="20"/>
                <w:szCs w:val="20"/>
              </w:rPr>
              <w:noBreakHyphen/>
              <w:t>инфекции и гепатитов В и 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A8D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785B1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9A11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1370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AA29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8D6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4BBC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8FA8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B4868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A5E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1.1.1.1; 1.1.2.2; </w:t>
            </w:r>
            <w:r>
              <w:rPr>
                <w:color w:val="000000"/>
                <w:sz w:val="20"/>
                <w:szCs w:val="20"/>
              </w:rPr>
              <w:lastRenderedPageBreak/>
              <w:t>1.1.2.3; 2.2.1.1</w:t>
            </w:r>
          </w:p>
        </w:tc>
      </w:tr>
      <w:tr w:rsidR="009201F4" w14:paraId="28F2E57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AA89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69DFE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3649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7B3B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DE434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D6B3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9000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9E00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2041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3DF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6A0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EC45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B50926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935C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6DC6D9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10.           Мероприятия </w:t>
            </w:r>
          </w:p>
          <w:p w14:paraId="27D7A97F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предупреждению эпидемий и ликвидации их последствий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7561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152 868,8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E156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48780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0D0E9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1AB3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F98F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9A4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37BE1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02B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65E4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2.2.1.1; 10.10.1.1</w:t>
            </w:r>
          </w:p>
        </w:tc>
      </w:tr>
      <w:tr w:rsidR="009201F4" w14:paraId="4C8A7A9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4D7C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69BE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8E7E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152 868,8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56D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FA7F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4F1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DE64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E0BF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7437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3D1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4585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19 108,6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DC100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BD3A6F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3180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001FB9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11.                  Осуществление мероприятий по профилактике неинфекционных заболеваний, формированию здорового образа жизни и санитарно-гигиеническому просвещению </w:t>
            </w:r>
            <w:proofErr w:type="gramStart"/>
            <w:r>
              <w:rPr>
                <w:color w:val="000000"/>
                <w:sz w:val="20"/>
                <w:szCs w:val="20"/>
              </w:rPr>
              <w:t>населения  социально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ориентированными некоммерческими организациями (приоритетный региональный проект «</w:t>
            </w:r>
            <w:proofErr w:type="spellStart"/>
            <w:r>
              <w:rPr>
                <w:color w:val="000000"/>
                <w:sz w:val="20"/>
                <w:szCs w:val="20"/>
              </w:rPr>
              <w:t>Формиро-вание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здорового образа жизни»)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038A9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99E2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2F29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6F6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FA103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8F91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D5F9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1EB4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84C75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F5B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1.1.1.8</w:t>
            </w:r>
          </w:p>
        </w:tc>
      </w:tr>
      <w:tr w:rsidR="009201F4" w14:paraId="60BC209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B69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06079F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360C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CA0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8AF1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51C6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29A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C9E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8494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11A6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0B35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2154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3A5D65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8CC4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C1198B" w14:textId="79F8F6FD" w:rsidR="009201F4" w:rsidRDefault="000666B2" w:rsidP="002E097F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12.            </w:t>
            </w:r>
            <w:r w:rsidR="00D50AC5" w:rsidRPr="00D50AC5">
              <w:rPr>
                <w:color w:val="000000"/>
                <w:sz w:val="20"/>
                <w:szCs w:val="20"/>
              </w:rPr>
              <w:t xml:space="preserve">Финансовое обеспечение реализации мероприятий по </w:t>
            </w:r>
            <w:r w:rsidR="00D50AC5" w:rsidRPr="00D50AC5">
              <w:rPr>
                <w:color w:val="000000"/>
                <w:sz w:val="20"/>
                <w:szCs w:val="20"/>
              </w:rPr>
              <w:lastRenderedPageBreak/>
              <w:t xml:space="preserve">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 </w:t>
            </w:r>
            <w:r>
              <w:rPr>
                <w:color w:val="000000"/>
                <w:sz w:val="20"/>
                <w:szCs w:val="20"/>
              </w:rPr>
              <w:t>(приоритетный региональный проект «Формирование здорового образа жизни»)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4C218" w14:textId="4F52E332" w:rsidR="009201F4" w:rsidRDefault="000666B2" w:rsidP="00BF4C1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47 775,</w:t>
            </w:r>
            <w:r w:rsidR="00BF4C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49ABB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BC79C" w14:textId="6D936D81" w:rsidR="009201F4" w:rsidRDefault="000666B2" w:rsidP="00BF4C1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12 171,</w:t>
            </w:r>
            <w:r w:rsidR="00BF4C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87FC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12 149,6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B7AF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12 149,6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7FB9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651B7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E589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C0BD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6B5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1.1.1.8</w:t>
            </w:r>
          </w:p>
        </w:tc>
      </w:tr>
      <w:tr w:rsidR="009201F4" w14:paraId="58079D1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6732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4CEA28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A33E0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32 514,9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8EAA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93F7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0165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F99A3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9C3E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CCE3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3403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7879E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DCF4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07AA6B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9144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2E2FC7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4922BB" w14:textId="74BA1E86" w:rsidR="009201F4" w:rsidRDefault="000666B2" w:rsidP="00BF4C1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15 260,</w:t>
            </w:r>
            <w:r w:rsidR="00BF4C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E171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F9014F" w14:textId="049C64F1" w:rsidR="009201F4" w:rsidRDefault="000666B2" w:rsidP="00BF4C1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4016,</w:t>
            </w:r>
            <w:r w:rsidR="00BF4C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5B11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C027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58E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9DD0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54BE0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5BB99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E236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DFEA6F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5881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132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3E5C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2. Создание условий для приоритетного развития первичной медико-санитарной помощи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C088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201F4" w14:paraId="4D32BBE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C523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43A3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13.                Приобретение модульных фельдшерско-акушерских пунктов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1D457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509 454,6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2D88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73 795,8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CB09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54 426,2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448D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54 426,2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5E67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42 806,4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2D0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7164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76F6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B7E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00D4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1.1.2.1;</w:t>
            </w:r>
          </w:p>
          <w:p w14:paraId="5BC805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1.1.2.4;</w:t>
            </w:r>
          </w:p>
          <w:p w14:paraId="448164F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2.2.1.2; 2.2.1.3</w:t>
            </w:r>
          </w:p>
        </w:tc>
      </w:tr>
      <w:tr w:rsidR="009201F4" w14:paraId="276C939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53D6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9A66CE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3ACC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509 454,6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ADAA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73 795,8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8A8F0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54 426,2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16E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54 426,2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7F17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42 806,4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013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B1BD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B7C94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734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90D2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2B52A6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A9EA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B78479" w14:textId="77777777" w:rsidR="005924FF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14.                    Возмещение стоимости затрат на прохождение первичного медицинского освидетельствования граждан в рамках Программы по оказанию содействия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добровольному переселению в Свердловскую область соотечественников, проживающих за рубежом, </w:t>
            </w:r>
          </w:p>
          <w:p w14:paraId="4AD7E733" w14:textId="23153F1A" w:rsidR="009201F4" w:rsidRDefault="000666B2" w:rsidP="00862A76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2013</w:t>
            </w:r>
            <w:r w:rsidR="00862A7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2020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E938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3CE8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B26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4B9A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F33C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55A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B83A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4A77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2772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5D2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1909CEC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D67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1483C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5A4D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C86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424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D212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A8979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CF29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2DE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3FC0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D238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CC4D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846828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3372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C14274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9FCA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2B5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36441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35808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4FA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BFC5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7E7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F87DF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8171B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D342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B4CE1C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DE66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B4344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15.                   Комплексные меры противодействия распространению наркомании, алкоголизма и токсикомании на территории Свердловской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B69E4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5F61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9EF5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57068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A147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CFC7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171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296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773CE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A0FE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1.1.1.4; 1.1.1.5; 2.2.1.1</w:t>
            </w:r>
          </w:p>
        </w:tc>
      </w:tr>
      <w:tr w:rsidR="009201F4" w14:paraId="28236CC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95B2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B8FA37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2B8FA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CC6F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FB0F7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FEC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515C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3B16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68C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8EEC3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01FA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D08A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9186BF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A80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932AFC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16.                          Оказание первичной медико-санитарной помощи, осуществление санитарно-</w:t>
            </w:r>
          </w:p>
          <w:p w14:paraId="3B2E8445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гигиенического просвещения населения (приоритетный региональный проект «Создание новой модели медицинской</w:t>
            </w:r>
          </w:p>
          <w:p w14:paraId="65775AF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организации, оказывающей </w:t>
            </w:r>
            <w:r>
              <w:rPr>
                <w:color w:val="000000"/>
                <w:sz w:val="20"/>
                <w:szCs w:val="20"/>
              </w:rPr>
              <w:lastRenderedPageBreak/>
              <w:t>первичную медико-санитарную помощь на территории 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428CAF" w14:textId="42A84B4E" w:rsidR="009201F4" w:rsidRDefault="00AC5DE1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C5DE1">
              <w:rPr>
                <w:color w:val="000000"/>
                <w:sz w:val="20"/>
                <w:szCs w:val="20"/>
              </w:rPr>
              <w:lastRenderedPageBreak/>
              <w:t>19 346 279,7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7194E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2 880 143,2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5E8E20" w14:textId="73AF895F" w:rsidR="009201F4" w:rsidRDefault="00AC5DE1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C5DE1">
              <w:rPr>
                <w:color w:val="000000"/>
                <w:sz w:val="20"/>
                <w:szCs w:val="20"/>
              </w:rPr>
              <w:t>2 606 423,4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9407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2 668 319,0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8931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2 690 342,1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5554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2 125 263,0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478F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2 125 263,0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92B1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2 125 263,0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5529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2 125 263,0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9AC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1.1.1.1; 1.1.1.3; 1.1.1.4; 1.1.1.5; </w:t>
            </w:r>
          </w:p>
          <w:p w14:paraId="69F4A7A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2.2.1.1; 6.6.1.7; 6.6.1.8; 6.6.1.9; 10.10.1.1;</w:t>
            </w:r>
          </w:p>
          <w:p w14:paraId="0E45B4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48C4EB8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7328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A36227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A90800" w14:textId="40A8B274" w:rsidR="009201F4" w:rsidRDefault="000666B2" w:rsidP="00AC5DE1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</w:t>
            </w:r>
            <w:r w:rsidR="00AC5DE1">
              <w:rPr>
                <w:color w:val="000000"/>
                <w:sz w:val="20"/>
                <w:szCs w:val="20"/>
              </w:rPr>
              <w:t>346</w:t>
            </w:r>
            <w:r>
              <w:rPr>
                <w:color w:val="000000"/>
                <w:sz w:val="20"/>
                <w:szCs w:val="20"/>
              </w:rPr>
              <w:t> </w:t>
            </w:r>
            <w:r w:rsidR="00AC5DE1">
              <w:rPr>
                <w:color w:val="000000"/>
                <w:sz w:val="20"/>
                <w:szCs w:val="20"/>
              </w:rPr>
              <w:t>279</w:t>
            </w:r>
            <w:r>
              <w:rPr>
                <w:color w:val="000000"/>
                <w:sz w:val="20"/>
                <w:szCs w:val="20"/>
              </w:rPr>
              <w:t>,</w:t>
            </w:r>
            <w:r w:rsidR="00AC5D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0300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2 880 143,2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E31A67" w14:textId="4AC3F285" w:rsidR="009201F4" w:rsidRDefault="000666B2" w:rsidP="009363C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  <w:r w:rsidR="009363CD">
              <w:rPr>
                <w:color w:val="000000"/>
                <w:sz w:val="20"/>
                <w:szCs w:val="20"/>
              </w:rPr>
              <w:t>606</w:t>
            </w:r>
            <w:r>
              <w:rPr>
                <w:color w:val="000000"/>
                <w:sz w:val="20"/>
                <w:szCs w:val="20"/>
              </w:rPr>
              <w:t> </w:t>
            </w:r>
            <w:r w:rsidR="009363CD">
              <w:rPr>
                <w:color w:val="000000"/>
                <w:sz w:val="20"/>
                <w:szCs w:val="20"/>
              </w:rPr>
              <w:t>423</w:t>
            </w:r>
            <w:r>
              <w:rPr>
                <w:color w:val="000000"/>
                <w:sz w:val="20"/>
                <w:szCs w:val="20"/>
              </w:rPr>
              <w:t>,</w:t>
            </w:r>
            <w:r w:rsidR="009363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F8C37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2 668 319,0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21C2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2 690 342,1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9D7C9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2 125 263,0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1BA8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2 125 263,0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87BDE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2 125 263,0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17C56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2 125 263,0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3105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68499F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06A6C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5D7A6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17.                  Оказание медицинской помощи в амбулаторных условиях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3819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76 578 512,0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CAC9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7 688 176,9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717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9 119 784,0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E9B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9 454 036,5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02D3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9 832 221,7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177E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9 576 354,3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8898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9 930 679,4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8CF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10 298 114,5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47BD2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10 679 144,7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2AD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1.1.1.1; 1.1.1.3; 1.1.1.4; 1.1.1.5; </w:t>
            </w:r>
          </w:p>
          <w:p w14:paraId="2AC9F8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1.1.2.4;</w:t>
            </w:r>
          </w:p>
          <w:p w14:paraId="6F3505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2.2.1.1; 6.6.1.7; 6.6.1.8; 6.6.1.9; 10.10.1.1;</w:t>
            </w:r>
          </w:p>
          <w:p w14:paraId="55105D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5C066F2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EC8D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92CB9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BA60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76 578 512,0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9149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7 688 176,9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86B97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9 119 784,0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86FE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9 454 036,5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3BF8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9 832 221,7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2E5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9 576 354,3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D91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9 930 679,4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9E0DE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10 298 114,5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130F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10 679 144,7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8C08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08AE13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ECA7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C9125C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18.                   Оказание медицинской помощи в амбулаторных условиях в неотложной форме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3791D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8 593 143,6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5629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795 900,6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D53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944 104,4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C5871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978 707,1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A32C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1 017 857,9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8519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1 148 797,9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3106E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1 191 303,4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04FE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1 235 381,6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0A58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1 281 090,7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52CD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1.1.1.1; 1.1.1.3; 1.1.1.4; 1.1.1.5; </w:t>
            </w:r>
          </w:p>
          <w:p w14:paraId="6422DB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1.1.2.4;</w:t>
            </w:r>
          </w:p>
          <w:p w14:paraId="10E8661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2.2.1.1; 6.6.1.7; 6.6.1.8; 6.6.1.9; 10.10.1.1;</w:t>
            </w:r>
          </w:p>
          <w:p w14:paraId="76561F7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23C0CC1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3D2C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C18685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285B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8 593 143,6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CA2F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795 900,6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93FDB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944 104,4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06BD1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978 707,1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CC2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1 017 857,9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D3C4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1 148 797,9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C063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1 191 303,4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AF9F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1 235 381,6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C82F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1 281 090,7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7E57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49E7FC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A301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474E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19.                         Оказание медицинской помощи в условиях дневного стационара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EA3E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31 893 517,4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1B4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3 274 372,1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7B02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3 615 826,1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CE60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3 748 351,1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5F394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3 898 294,5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A241D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4 105 633,2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F6E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4 257 541,6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3EA4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4 415 070,6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8A4B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4 578 428,2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0A1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1.1.1.1; 1.1.1.3; 1.1.1.4; 1.1.1.5; </w:t>
            </w:r>
          </w:p>
          <w:p w14:paraId="7AC7044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2.2.1.1; 6.6.1.7; 6.6.1.8; </w:t>
            </w:r>
            <w:r>
              <w:rPr>
                <w:color w:val="000000"/>
                <w:sz w:val="20"/>
                <w:szCs w:val="20"/>
              </w:rPr>
              <w:lastRenderedPageBreak/>
              <w:t>6.6.1.9; 10.10.1.1;</w:t>
            </w:r>
          </w:p>
          <w:p w14:paraId="6470930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46C6163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F63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F7A7E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EB11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31 893 517,4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BE34B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3 274 372,1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72D51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3 615 826,1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3CAB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3 748 351,1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F75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3 898 294,5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7B2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4 105 633,2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DE2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4 257 541,6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FA3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4 415 070,6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8E60D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4 578 428,2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9042A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372683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72BA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8F1FC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pacing w:val="-2"/>
                <w:sz w:val="10"/>
                <w:szCs w:val="1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Капитальные вложения,</w:t>
            </w:r>
          </w:p>
          <w:p w14:paraId="208A0BF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rFonts w:eastAsia="Times New Roman"/>
                <w:color w:val="000000"/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всего </w:t>
            </w:r>
          </w:p>
          <w:p w14:paraId="65272BB5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в том числе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F3B6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87B4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07A3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1C13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04B6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349A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295C6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30AD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86D6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D4810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AAD602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9718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73BE69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E8A2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F73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F32B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319D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A85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8838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184E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CBA1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A8737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3F89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5A9D6A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581C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CD70A7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Мероприятие 20. Приобретение объектов недвижимого имущества в государственную собственность для организации подстанции скорой медицинской помощи в микрорайоне «Академический» города Екатеринбурга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0CB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D808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B8CF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86CD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A640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F1315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513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3380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E71D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9AF2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2.2.2.1</w:t>
            </w:r>
          </w:p>
        </w:tc>
      </w:tr>
      <w:tr w:rsidR="009201F4" w14:paraId="0D1D966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5141C1" w14:textId="77777777" w:rsidR="009201F4" w:rsidRDefault="000666B2">
            <w:pPr>
              <w:keepNext/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5FAA5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36850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1DA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E678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7D05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FA6E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E306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45D39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26A6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22E6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0AF0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1BA14D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78993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D6DF" w14:textId="55B916E2" w:rsidR="009201F4" w:rsidRDefault="000666B2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2 «Совершенствование оказания специализированной, включая высокотехнологичную, медицинской помощи, скорой,</w:t>
            </w:r>
          </w:p>
          <w:p w14:paraId="652D85BD" w14:textId="77777777" w:rsidR="009201F4" w:rsidRDefault="000666B2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скорой специализированной, медицинской помощи»</w:t>
            </w:r>
          </w:p>
        </w:tc>
      </w:tr>
      <w:tr w:rsidR="009201F4" w14:paraId="2BC470E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D6D6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B1E5A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2 </w:t>
            </w:r>
          </w:p>
          <w:p w14:paraId="2A000EC4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8A23AF" w14:textId="235DA42B" w:rsidR="009201F4" w:rsidRDefault="00356D2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56D27">
              <w:rPr>
                <w:color w:val="000000"/>
                <w:sz w:val="20"/>
                <w:szCs w:val="20"/>
              </w:rPr>
              <w:t>279 476 133,8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D703C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29 245 014,8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39E464" w14:textId="16F52093" w:rsidR="009201F4" w:rsidRDefault="00A6160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61602">
              <w:rPr>
                <w:bCs/>
                <w:color w:val="000000"/>
                <w:sz w:val="20"/>
                <w:szCs w:val="20"/>
              </w:rPr>
              <w:t>33 441 574,3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EFC2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34 020 294,3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5EC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35 112 451,4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598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35 382 389,3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94C7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36 379 152,2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743B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37 412 245,2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CF404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38 483 012,3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C4A0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1B3D27C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EA6C5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BF7A9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88D6F1" w14:textId="6E07E2E9" w:rsidR="009201F4" w:rsidRDefault="00356D2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56D27">
              <w:rPr>
                <w:color w:val="000000"/>
                <w:sz w:val="20"/>
                <w:szCs w:val="20"/>
              </w:rPr>
              <w:t>2 735 814,1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4570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743 960,9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1C0F1E" w14:textId="310D5B38" w:rsidR="009201F4" w:rsidRDefault="00A6160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1602">
              <w:rPr>
                <w:color w:val="000000"/>
                <w:sz w:val="20"/>
                <w:szCs w:val="20"/>
              </w:rPr>
              <w:t>664 144,2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48239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663 854,5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D353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663 854,5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2710B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B7D1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FD4E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CDD8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2ECC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AB9A12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856EB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FA4E56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2291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202 324 110,6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35B7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18 882 988,5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C851A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23 003 090,8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59A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23 725 710,5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6DD1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24 523 653,4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0CFA0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26 537 660,5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8B12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27 519 554,0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1504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28 537 777,6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33985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29 593 675,3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9669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C3366B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B8B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0AFA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AF755" w14:textId="47D0F431" w:rsidR="009201F4" w:rsidRDefault="00356D2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56D27">
              <w:rPr>
                <w:color w:val="000000"/>
                <w:sz w:val="20"/>
                <w:szCs w:val="20"/>
              </w:rPr>
              <w:t>74 416 209,1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2407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9 618 065,4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4A82CB" w14:textId="6236B4A9" w:rsidR="009201F4" w:rsidRDefault="00A6160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1602">
              <w:rPr>
                <w:color w:val="000000"/>
                <w:sz w:val="20"/>
                <w:szCs w:val="20"/>
              </w:rPr>
              <w:t>9 774 339,3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80D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9 630 729,3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CA6D8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9 924 943,5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73BD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8 844 728,8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0A98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8 859 598,2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1340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8 874 467,6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4ACC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8 889 337,0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97C67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618DB7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A3FB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E136B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 xml:space="preserve">Капитальные вложения, всего </w:t>
            </w:r>
          </w:p>
          <w:p w14:paraId="1319D6FC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527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5121E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EC2B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CD6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EACCF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DD1A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362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2D27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AF17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740F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7C649E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CC36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65C08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2F9C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6F36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535A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02FE0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51977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6296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510F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328C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6493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1A77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32830C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6FD182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C2E33E" w14:textId="77777777" w:rsidR="00EF0A29" w:rsidRDefault="000666B2">
            <w:pPr>
              <w:autoSpaceDE w:val="0"/>
              <w:spacing w:after="0" w:line="22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39801024" w14:textId="41421748" w:rsidR="009201F4" w:rsidRDefault="00EF0A29">
            <w:pPr>
              <w:autoSpaceDE w:val="0"/>
              <w:spacing w:after="0" w:line="22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0666B2">
              <w:rPr>
                <w:bCs/>
                <w:color w:val="000000"/>
                <w:sz w:val="20"/>
                <w:szCs w:val="20"/>
              </w:rPr>
              <w:t xml:space="preserve">сего </w:t>
            </w:r>
          </w:p>
          <w:p w14:paraId="2BAB8088" w14:textId="77777777" w:rsidR="009201F4" w:rsidRDefault="000666B2">
            <w:pPr>
              <w:autoSpaceDE w:val="0"/>
              <w:spacing w:after="0" w:line="22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764322" w14:textId="69E95E20" w:rsidR="009201F4" w:rsidRDefault="000666B2" w:rsidP="00356D27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279 </w:t>
            </w:r>
            <w:r w:rsidR="00356D2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7</w:t>
            </w:r>
            <w:r w:rsidR="00356D2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  <w:r w:rsidR="00356D27">
              <w:rPr>
                <w:color w:val="000000"/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>,</w:t>
            </w:r>
            <w:r w:rsidR="00356D2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6E343" w14:textId="77777777" w:rsidR="009201F4" w:rsidRDefault="000666B2">
            <w:pPr>
              <w:autoSpaceDE w:val="0"/>
              <w:spacing w:after="0"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29 245 014,8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F21663" w14:textId="5C23010F" w:rsidR="009201F4" w:rsidRDefault="000666B2" w:rsidP="00A61602">
            <w:pPr>
              <w:autoSpaceDE w:val="0"/>
              <w:spacing w:after="0"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</w:t>
            </w:r>
            <w:r w:rsidR="00A61602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="00A61602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A61602">
              <w:rPr>
                <w:bCs/>
                <w:color w:val="000000"/>
                <w:sz w:val="20"/>
                <w:szCs w:val="20"/>
              </w:rPr>
              <w:t>574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A6160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135A4" w14:textId="77777777" w:rsidR="009201F4" w:rsidRDefault="000666B2">
            <w:pPr>
              <w:autoSpaceDE w:val="0"/>
              <w:spacing w:after="0"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34 020 294,3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06F7A" w14:textId="77777777" w:rsidR="009201F4" w:rsidRDefault="000666B2">
            <w:pPr>
              <w:autoSpaceDE w:val="0"/>
              <w:spacing w:after="0"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35 112 451,4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CA7DC" w14:textId="77777777" w:rsidR="009201F4" w:rsidRDefault="000666B2">
            <w:pPr>
              <w:autoSpaceDE w:val="0"/>
              <w:spacing w:after="0"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35 382 389,3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AF667" w14:textId="77777777" w:rsidR="009201F4" w:rsidRDefault="000666B2">
            <w:pPr>
              <w:autoSpaceDE w:val="0"/>
              <w:spacing w:after="0"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36 379 152,2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C6C67" w14:textId="77777777" w:rsidR="009201F4" w:rsidRDefault="000666B2">
            <w:pPr>
              <w:autoSpaceDE w:val="0"/>
              <w:spacing w:after="0"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37 412 245,2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11DF60" w14:textId="77777777" w:rsidR="009201F4" w:rsidRDefault="000666B2">
            <w:pPr>
              <w:autoSpaceDE w:val="0"/>
              <w:spacing w:after="0"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38 483 012,3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434A0" w14:textId="77777777" w:rsidR="009201F4" w:rsidRDefault="009201F4">
            <w:pPr>
              <w:autoSpaceDE w:val="0"/>
              <w:snapToGrid w:val="0"/>
              <w:spacing w:after="0"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6A74422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B4BD27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450B3C" w14:textId="77777777" w:rsidR="009201F4" w:rsidRDefault="000666B2">
            <w:pPr>
              <w:autoSpaceDE w:val="0"/>
              <w:spacing w:after="0"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A7CDF" w14:textId="50928926" w:rsidR="009201F4" w:rsidRDefault="000666B2" w:rsidP="00356D27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2 735 </w:t>
            </w:r>
            <w:r w:rsidR="00356D27">
              <w:rPr>
                <w:color w:val="000000"/>
                <w:sz w:val="20"/>
                <w:szCs w:val="20"/>
              </w:rPr>
              <w:t>814</w:t>
            </w:r>
            <w:r>
              <w:rPr>
                <w:color w:val="000000"/>
                <w:sz w:val="20"/>
                <w:szCs w:val="20"/>
              </w:rPr>
              <w:t>,</w:t>
            </w:r>
            <w:r w:rsidR="00356D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0E649A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743 960,9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FA4008" w14:textId="2731B813" w:rsidR="009201F4" w:rsidRDefault="000666B2" w:rsidP="00A6160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A6160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="00A61602">
              <w:rPr>
                <w:color w:val="000000"/>
                <w:sz w:val="20"/>
                <w:szCs w:val="20"/>
              </w:rPr>
              <w:t>144</w:t>
            </w:r>
            <w:r>
              <w:rPr>
                <w:color w:val="000000"/>
                <w:sz w:val="20"/>
                <w:szCs w:val="20"/>
              </w:rPr>
              <w:t>,</w:t>
            </w:r>
            <w:r w:rsidR="00A616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5D601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663 854,5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F41380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663 854,5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9ED570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FDDDC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A4AF5C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BB15B2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8BB07" w14:textId="77777777" w:rsidR="009201F4" w:rsidRDefault="009201F4">
            <w:pPr>
              <w:autoSpaceDE w:val="0"/>
              <w:snapToGrid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45969F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31A407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879156" w14:textId="77777777" w:rsidR="009201F4" w:rsidRDefault="000666B2">
            <w:pPr>
              <w:autoSpaceDE w:val="0"/>
              <w:spacing w:after="0"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2BDA8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202 324 110,6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3F7E73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18 882 988,5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A08769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23 003 090,8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1CE162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23 725 710,5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A0104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24 523 653,4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D72B37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26 537 660,5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D43E7" w14:textId="77777777" w:rsidR="009201F4" w:rsidRDefault="000666B2">
            <w:pPr>
              <w:autoSpaceDE w:val="0"/>
              <w:spacing w:after="0" w:line="228" w:lineRule="auto"/>
              <w:jc w:val="center"/>
            </w:pPr>
            <w:r>
              <w:rPr>
                <w:color w:val="000000"/>
                <w:sz w:val="20"/>
                <w:szCs w:val="20"/>
              </w:rPr>
              <w:t>27 519 554,0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F56972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28 537 777,6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ED3786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29 593 675,3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AC6DA" w14:textId="77777777" w:rsidR="009201F4" w:rsidRDefault="009201F4">
            <w:pPr>
              <w:autoSpaceDE w:val="0"/>
              <w:snapToGrid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DB3F7F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093819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285E3" w14:textId="77777777" w:rsidR="009201F4" w:rsidRDefault="000666B2">
            <w:pPr>
              <w:autoSpaceDE w:val="0"/>
              <w:spacing w:after="0"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1350D9" w14:textId="1E769BB4" w:rsidR="009201F4" w:rsidRDefault="000666B2" w:rsidP="00356D27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74 </w:t>
            </w:r>
            <w:r w:rsidR="00356D27">
              <w:rPr>
                <w:color w:val="000000"/>
                <w:sz w:val="20"/>
                <w:szCs w:val="20"/>
              </w:rPr>
              <w:t>416</w:t>
            </w:r>
            <w:r>
              <w:rPr>
                <w:color w:val="000000"/>
                <w:sz w:val="20"/>
                <w:szCs w:val="20"/>
              </w:rPr>
              <w:t> </w:t>
            </w:r>
            <w:r w:rsidR="00356D27">
              <w:rPr>
                <w:color w:val="000000"/>
                <w:sz w:val="20"/>
                <w:szCs w:val="20"/>
              </w:rPr>
              <w:t>209</w:t>
            </w:r>
            <w:r>
              <w:rPr>
                <w:color w:val="000000"/>
                <w:sz w:val="20"/>
                <w:szCs w:val="20"/>
              </w:rPr>
              <w:t>,</w:t>
            </w:r>
            <w:r w:rsidR="00356D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607702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9 618 065,4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31A690" w14:textId="79AF0F68" w:rsidR="009201F4" w:rsidRDefault="000666B2" w:rsidP="00A6160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9 77</w:t>
            </w:r>
            <w:r w:rsidR="00A61602">
              <w:rPr>
                <w:color w:val="000000"/>
                <w:sz w:val="20"/>
                <w:szCs w:val="20"/>
              </w:rPr>
              <w:t>4 339,3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66E628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9 630 729,3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1AC2BF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9 924 943,5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D1686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8 844 728,8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44DBB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8 859 598,2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4FE055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8 874 467,6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A5749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8 889 337,0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A98D6" w14:textId="77777777" w:rsidR="009201F4" w:rsidRDefault="009201F4">
            <w:pPr>
              <w:autoSpaceDE w:val="0"/>
              <w:snapToGrid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FE5857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E7D9AE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E9A59" w14:textId="77777777" w:rsidR="009201F4" w:rsidRDefault="000666B2">
            <w:pPr>
              <w:autoSpaceDE w:val="0"/>
              <w:spacing w:after="0"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1. Повышение доступности специализированной медицинской помощи, в том числе высокотехнологичной медицинской помощи</w:t>
            </w:r>
          </w:p>
        </w:tc>
      </w:tr>
      <w:tr w:rsidR="009201F4" w14:paraId="6F11BDE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FFDB7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743F6B" w14:textId="77777777" w:rsidR="009201F4" w:rsidRDefault="000666B2">
            <w:pPr>
              <w:autoSpaceDE w:val="0"/>
              <w:spacing w:after="0"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                          Обеспечение жителей Свердловской области специализированной медицинской помощью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B0FBC" w14:textId="15EF8AC9" w:rsidR="009201F4" w:rsidRDefault="000666B2" w:rsidP="00106200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1062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</w:t>
            </w:r>
            <w:r w:rsidR="0010620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64 </w:t>
            </w:r>
            <w:r w:rsidR="0010620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2E698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20 405 243,1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3A0555" w14:textId="5F4721D3" w:rsidR="009201F4" w:rsidRDefault="000666B2" w:rsidP="00106200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</w:t>
            </w:r>
            <w:r w:rsidR="0010620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9</w:t>
            </w:r>
            <w:r w:rsidR="0010620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="00106200">
              <w:rPr>
                <w:color w:val="000000"/>
                <w:sz w:val="20"/>
                <w:szCs w:val="20"/>
              </w:rPr>
              <w:t>697</w:t>
            </w:r>
            <w:r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625AE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24 043 057,3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17212C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24 752 557,7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109A9B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25 412 308,0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ADAA6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26 180 293,9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B1FCEF" w14:textId="77777777" w:rsidR="009201F4" w:rsidRDefault="000666B2">
            <w:pPr>
              <w:autoSpaceDE w:val="0"/>
              <w:spacing w:after="0" w:line="228" w:lineRule="auto"/>
              <w:jc w:val="center"/>
            </w:pPr>
            <w:r>
              <w:rPr>
                <w:color w:val="000000"/>
                <w:sz w:val="20"/>
                <w:szCs w:val="20"/>
              </w:rPr>
              <w:t>26 976 145,3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38D8A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27 800 892,8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AE0B5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1.1.1.1; </w:t>
            </w:r>
          </w:p>
          <w:p w14:paraId="009C5F61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2.2.1.1; 2.2.1.2; 2.2.1.3; 2.2.1.4; 2.2.1.5; 2.2.1.8; 2.2.2.4; 3.3.1.1; 3.3.1.2; 6.6.1.7; 6.6.1.8; 6.6.1.9 10.10.1.1;</w:t>
            </w:r>
          </w:p>
          <w:p w14:paraId="2D63B7B3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3E55827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E9233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A7339" w14:textId="77777777" w:rsidR="009201F4" w:rsidRDefault="000666B2">
            <w:pPr>
              <w:autoSpaceDE w:val="0"/>
              <w:spacing w:after="0" w:line="228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21846" w14:textId="75783F0D" w:rsidR="009201F4" w:rsidRDefault="000666B2" w:rsidP="00106200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</w:t>
            </w:r>
            <w:r w:rsidR="0010620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  <w:r w:rsidR="0010620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  <w:r w:rsidR="00106200">
              <w:rPr>
                <w:color w:val="000000"/>
                <w:sz w:val="20"/>
                <w:szCs w:val="20"/>
              </w:rPr>
              <w:t>582</w:t>
            </w:r>
            <w:r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01B0D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5 888 729,3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487547" w14:textId="30C66488" w:rsidR="009201F4" w:rsidRDefault="00E83EE6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E83EE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83EE6">
              <w:rPr>
                <w:color w:val="000000"/>
                <w:sz w:val="20"/>
                <w:szCs w:val="20"/>
              </w:rPr>
              <w:t>486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83EE6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C70C67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5 496 174,6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5D24E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5 614 898,1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46D91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5 057 807,4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5699F6" w14:textId="77777777" w:rsidR="009201F4" w:rsidRDefault="000666B2">
            <w:pPr>
              <w:autoSpaceDE w:val="0"/>
              <w:spacing w:after="0" w:line="228" w:lineRule="auto"/>
              <w:jc w:val="center"/>
            </w:pPr>
            <w:r>
              <w:rPr>
                <w:color w:val="000000"/>
                <w:sz w:val="20"/>
                <w:szCs w:val="20"/>
              </w:rPr>
              <w:t>5 072 676,8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DB376C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5 087 546,2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63751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5 102 415,6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A1408" w14:textId="77777777" w:rsidR="009201F4" w:rsidRDefault="009201F4">
            <w:pPr>
              <w:autoSpaceDE w:val="0"/>
              <w:snapToGrid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A1D4FC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5316C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9ABE05" w14:textId="77777777" w:rsidR="009201F4" w:rsidRDefault="000666B2">
            <w:pPr>
              <w:autoSpaceDE w:val="0"/>
              <w:spacing w:after="0" w:line="228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B1E5D5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156 257 613,4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4652AE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14 516 513,8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9C4D5C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18 007 363,3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15A708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18 546 882,7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A3B201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19 137 659,6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72C38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20 354 500,6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94CB55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21 107 617,1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50822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21 888 599,1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A74B44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22 698 477,2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49383" w14:textId="77777777" w:rsidR="009201F4" w:rsidRDefault="009201F4">
            <w:pPr>
              <w:autoSpaceDE w:val="0"/>
              <w:snapToGrid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9E4B5F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D0C2A7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300CDB" w14:textId="69EB894C" w:rsidR="009201F4" w:rsidRDefault="000666B2">
            <w:pPr>
              <w:autoSpaceDE w:val="0"/>
              <w:spacing w:after="0" w:line="228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2.                     Обеспечение жителей Свердловской области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высокотехнологи</w:t>
            </w:r>
            <w:r w:rsidR="00487D2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чной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медицинской помощью</w:t>
            </w:r>
          </w:p>
          <w:p w14:paraId="4D16AC41" w14:textId="77777777" w:rsidR="009201F4" w:rsidRDefault="009201F4">
            <w:pPr>
              <w:autoSpaceDE w:val="0"/>
              <w:spacing w:after="0" w:line="228" w:lineRule="auto"/>
              <w:rPr>
                <w:color w:val="000000"/>
                <w:sz w:val="20"/>
                <w:szCs w:val="20"/>
              </w:rPr>
            </w:pPr>
          </w:p>
          <w:p w14:paraId="12A4EA11" w14:textId="77777777" w:rsidR="009201F4" w:rsidRDefault="009201F4">
            <w:pPr>
              <w:autoSpaceDE w:val="0"/>
              <w:spacing w:after="0" w:line="228" w:lineRule="auto"/>
              <w:rPr>
                <w:color w:val="000000"/>
                <w:sz w:val="20"/>
                <w:szCs w:val="20"/>
              </w:rPr>
            </w:pPr>
          </w:p>
          <w:p w14:paraId="5A1EA135" w14:textId="77777777" w:rsidR="009201F4" w:rsidRDefault="009201F4">
            <w:pPr>
              <w:autoSpaceDE w:val="0"/>
              <w:spacing w:after="0"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63836F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40 173 085,5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444A35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4 917 464,3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D25C19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5 318 024,1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F4B488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5 506 481,0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8DED3E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5 730 129,0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CD3D91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4 560 484,5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E02371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4 635 134,3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AF3428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4 712 546,1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F8DBB8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4 792 822,2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D8750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1.1.1.1; </w:t>
            </w:r>
          </w:p>
          <w:p w14:paraId="46BCA59F" w14:textId="77777777" w:rsidR="009201F4" w:rsidRDefault="000666B2">
            <w:pPr>
              <w:autoSpaceDE w:val="0"/>
              <w:spacing w:after="0" w:line="228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2.2.1.1; 2.2.1.2; 2.2.1.3; 2.2.1.4; 2.2.1.6; 2.2.1.7; 2.2.2.4; 3.3.1.1; 3.3.1.2; 6.6.1.7; 6.6.1.8; 6.6.1.9 </w:t>
            </w:r>
          </w:p>
          <w:p w14:paraId="51B9AB06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10.10.1.1;</w:t>
            </w:r>
          </w:p>
          <w:p w14:paraId="4FE82EF9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2FA2BBE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B57EF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5450D" w14:textId="77777777" w:rsidR="009201F4" w:rsidRDefault="000666B2">
            <w:pPr>
              <w:autoSpaceDE w:val="0"/>
              <w:spacing w:after="0" w:line="228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463F3A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2 529 672,9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E2E3FE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655 427,7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EB135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624 748,4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2532C4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624 748,4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8BB23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624 748,4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1AFF81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C59A9E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8D50B7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D5E190" w14:textId="77777777" w:rsidR="009201F4" w:rsidRDefault="000666B2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17D39" w14:textId="77777777" w:rsidR="009201F4" w:rsidRDefault="009201F4">
            <w:pPr>
              <w:autoSpaceDE w:val="0"/>
              <w:snapToGrid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E8C13B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1B7A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716DE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F127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20 835 611,8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D67B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2 544 447,6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0278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2 586 888,2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A2E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2 698 143,1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9A04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2 834 442,1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712B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2 542 922,7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A50C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2 542 922,7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EDB3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2 542 922,7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811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2 542 922,7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8A720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DC2BAB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9FA1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A8061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94CC0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16 807 800,8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566E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1 717 589,0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CD3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2 106 387,5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A1E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2 183 589,5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BB1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2 270 938,5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53CE2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2 017 561,8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94C7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2 092 211,6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8705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2 169 623,4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2C323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2 249 899,5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AA4D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6E161F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0AE09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501B06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3.                 Проведение исследований позитронно-эмиссионной </w:t>
            </w:r>
          </w:p>
          <w:p w14:paraId="2E4A3977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 xml:space="preserve">томографии медицинскими организациями, участвующими в реализации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Террито-риальной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-мы </w:t>
            </w:r>
            <w:proofErr w:type="spellStart"/>
            <w:r>
              <w:rPr>
                <w:color w:val="000000"/>
                <w:sz w:val="20"/>
                <w:szCs w:val="20"/>
              </w:rPr>
              <w:t>государствен-ных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гарантий бесплатного оказания гражданам медицинской помощи в Свердловской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394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2 592 094,1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BEDCF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223 036,5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465FC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274 193,0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9291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282 708,4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FACD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292 343,0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D60A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361 756,9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94A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373 593,2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BC72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385 867,4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8EA4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398 595,7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BF8A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1.1.1.1; 2.2.1.5; 2.2.1.3</w:t>
            </w:r>
          </w:p>
        </w:tc>
      </w:tr>
      <w:tr w:rsidR="009201F4" w14:paraId="5CE8F06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18AA1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700783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2C7D2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320 179,0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49ADD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27 173,0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BD6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01AF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F9AB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41 858,0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035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41 858,0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DB1C6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6B9A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41 858,0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7632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41 858,0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AF47F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BFA2FD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6E6A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E0201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A61E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2 271 915,1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812B9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195 863,5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AD3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232 335,0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F02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240 850,4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AC9D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250 485,0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2D9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319 898,9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9803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331 735,2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8CE9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344 009,4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01E3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356 737,7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B37BA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8BFB68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DDB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17E647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4.                     Обеспечение </w:t>
            </w:r>
          </w:p>
          <w:p w14:paraId="77C0918F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эндопротезами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72CA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267 960,0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7550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6580D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34 320,0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69241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F5642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DC88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556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76B9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2A37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584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4617B1A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FC31EB" w14:textId="77777777" w:rsidR="009201F4" w:rsidRDefault="000666B2">
            <w:pPr>
              <w:keepNext/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F200E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C872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267 960,0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D27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A2F94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706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6409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1DEA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95E9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E735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06D3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00C7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3D5190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3782A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07F89F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5.                   Организация обеспечения донорской кровью и (или) ее компонентами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252E6B" w14:textId="6215EAE2" w:rsidR="009201F4" w:rsidRDefault="00CB138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B1389">
              <w:rPr>
                <w:color w:val="000000"/>
                <w:sz w:val="20"/>
                <w:szCs w:val="20"/>
              </w:rPr>
              <w:t>4 502 818,4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118B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518 146,6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87AAC" w14:textId="24632D2B" w:rsidR="009201F4" w:rsidRDefault="00CB138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B1389">
              <w:rPr>
                <w:color w:val="000000"/>
                <w:sz w:val="20"/>
                <w:szCs w:val="20"/>
              </w:rPr>
              <w:t>580 312,6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C064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581 114,7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74E5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612 014,5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2211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552 807,5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2FB8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552 807,5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289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552 807,5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83A90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552 807,5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CA54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1.1.1.1; 2.2.1.1; 2.2.1.10; 3.3.1.1; 3.3.1.2; 6.6.1.7; 6.6.1.8; 6.6.1.9; 10.10.1.1</w:t>
            </w:r>
          </w:p>
        </w:tc>
      </w:tr>
      <w:tr w:rsidR="009201F4" w14:paraId="198E6AA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6DB6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84D287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0AE7A" w14:textId="4A7FDAB9" w:rsidR="009201F4" w:rsidRDefault="000666B2" w:rsidP="00CB138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CB1389">
              <w:rPr>
                <w:color w:val="000000"/>
                <w:sz w:val="20"/>
                <w:szCs w:val="20"/>
              </w:rPr>
              <w:t>502</w:t>
            </w:r>
            <w:r>
              <w:rPr>
                <w:color w:val="000000"/>
                <w:sz w:val="20"/>
                <w:szCs w:val="20"/>
              </w:rPr>
              <w:t xml:space="preserve"> 8</w:t>
            </w:r>
            <w:r w:rsidR="00CB1389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,</w:t>
            </w:r>
            <w:r w:rsidR="00CB13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A732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518 146,6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41A08B" w14:textId="17E940A8" w:rsidR="009201F4" w:rsidRDefault="00CB138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B1389">
              <w:rPr>
                <w:color w:val="000000"/>
                <w:sz w:val="20"/>
                <w:szCs w:val="20"/>
              </w:rPr>
              <w:t>580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B1389">
              <w:rPr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A596D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581 114,7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B0AC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612 014,5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1137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552 807,5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D9002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552 807,5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BC0D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552 807,5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09B3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552 807,5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D1D1F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E43589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9F8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8E27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6.                 Пропаганда донорства крови и ее компонентов социально </w:t>
            </w:r>
            <w:proofErr w:type="spellStart"/>
            <w:r>
              <w:rPr>
                <w:color w:val="000000"/>
                <w:sz w:val="20"/>
                <w:szCs w:val="20"/>
              </w:rPr>
              <w:t>ориенти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3ED3EFCB" w14:textId="77777777" w:rsidR="009201F4" w:rsidRDefault="000666B2">
            <w:pPr>
              <w:autoSpaceDE w:val="0"/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рованными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неком-мерческими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E3D8B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3646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ED965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37C61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9147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1228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EF83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BD2A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DC45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799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1.1.1.8</w:t>
            </w:r>
          </w:p>
        </w:tc>
      </w:tr>
      <w:tr w:rsidR="009201F4" w14:paraId="1618D7D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64A9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97EB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540DF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E7F7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ADB8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E79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297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083F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4480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3AD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029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BEDD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E181C9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976A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72EC5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7.             Единовременное пособие донору, безвозмездно сдавшему кровь и (или) ее компоненты в течение года в объеме, равном трем максимально допустимым дозам крови и (или) ее компонентов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8A016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508 734,0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575E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38121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65 158,0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FFA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F1D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65 158,0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41DA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370C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236C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EB06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730D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0CB6354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9954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D9AEA6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A77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508 734,0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6F3D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00E2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BA3E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FE4F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65 158,0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32489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1373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389E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5194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1548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BB6A65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E5E4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2B34B5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8.                Финансовое обеспечение закупок антибактериальных 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противотубер-кулезных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лекарственных препаратов (второго ряда), применяемых при лечении больных туберкулезом с множественной лекарственной устойчивостью возбудителя, и </w:t>
            </w:r>
            <w:r>
              <w:rPr>
                <w:color w:val="000000"/>
                <w:sz w:val="20"/>
                <w:szCs w:val="20"/>
              </w:rPr>
              <w:lastRenderedPageBreak/>
              <w:t>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B479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8D45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9EEB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972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779C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D2FF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D034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17E6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F69B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4B73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2.2.1.4; 10.10.1.1</w:t>
            </w:r>
          </w:p>
        </w:tc>
      </w:tr>
      <w:tr w:rsidR="009201F4" w14:paraId="59B6AF8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27FE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A46EC4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F44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E594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8B4E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2C0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10F0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A0A8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AD2B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96A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AB36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94F4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1ED902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8B27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938A27" w14:textId="20593D61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9.                  </w:t>
            </w:r>
            <w:r w:rsidR="00CC69A6" w:rsidRPr="00CC69A6">
              <w:rPr>
                <w:color w:val="000000"/>
                <w:sz w:val="20"/>
                <w:szCs w:val="20"/>
              </w:rPr>
              <w:t>Финансовое обеспечение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4C5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80 148,8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3B36D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12 923,9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DC067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11 398,1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A245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11 452,0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A16A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11 452,0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A870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8230,7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0881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A2D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8230,7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A9C4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8230,7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CC9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</w:t>
            </w:r>
          </w:p>
        </w:tc>
      </w:tr>
      <w:tr w:rsidR="009201F4" w14:paraId="55C67BE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49F6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8BA88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5B1E4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15 585,2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20C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661F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935F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E2C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C0F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6613A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7225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5061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46F5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E95488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C356C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CDE42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6A7F2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64 563,6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EF9B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ECEE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4E698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BF1B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B77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8230,7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D988C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7FD1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8230,7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5732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8230,7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015AF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17698D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7996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D4EE89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10.                Реализация отдельных мероприятий государственной программы Российской Федерации «Развитие </w:t>
            </w:r>
            <w:proofErr w:type="gramStart"/>
            <w:r>
              <w:rPr>
                <w:color w:val="000000"/>
                <w:sz w:val="20"/>
                <w:szCs w:val="20"/>
              </w:rPr>
              <w:t>здраво-</w:t>
            </w:r>
            <w:r>
              <w:rPr>
                <w:color w:val="000000"/>
                <w:sz w:val="20"/>
                <w:szCs w:val="20"/>
              </w:rPr>
              <w:lastRenderedPageBreak/>
              <w:t>охранения</w:t>
            </w:r>
            <w:proofErr w:type="gramEnd"/>
            <w:r>
              <w:rPr>
                <w:color w:val="000000"/>
                <w:sz w:val="20"/>
                <w:szCs w:val="20"/>
              </w:rPr>
              <w:t>» в части совершенствования системы оказания медицинской помощи больным туберкулезом за счет субсидий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33A981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43 728,4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C9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43 728,4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FD1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96FD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5FE5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42F8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70E0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E82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037A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1E8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2.2.1.4</w:t>
            </w:r>
          </w:p>
        </w:tc>
      </w:tr>
      <w:tr w:rsidR="009201F4" w14:paraId="6499567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5178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41BED7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4892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40 974,5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281D7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40 974,5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8DD0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736EA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975F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79F7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2CDA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B21B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D0B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5DD1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6F38E0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485C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1CCF9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11DA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2753,9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246C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175D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E0BA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D067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815D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B1D9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ED3E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5BF6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8118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C5EFD8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EC313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58C0AC" w14:textId="7D771E88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11.                   </w:t>
            </w:r>
            <w:r w:rsidR="00CC69A6" w:rsidRPr="00CC69A6">
              <w:rPr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а также медицинских изделий в соответствии со стандартом оснащения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55FB10" w14:textId="06170777" w:rsidR="009201F4" w:rsidRDefault="000666B2" w:rsidP="00A608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A6089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="00A6089B">
              <w:rPr>
                <w:color w:val="000000"/>
                <w:sz w:val="20"/>
                <w:szCs w:val="20"/>
              </w:rPr>
              <w:t>067</w:t>
            </w:r>
            <w:r>
              <w:rPr>
                <w:color w:val="000000"/>
                <w:sz w:val="20"/>
                <w:szCs w:val="20"/>
              </w:rPr>
              <w:t>,</w:t>
            </w:r>
            <w:r w:rsidR="00A608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E2C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56 114,0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BC6A6F" w14:textId="1E929C89" w:rsidR="009201F4" w:rsidRDefault="000666B2" w:rsidP="00A608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6089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  <w:r w:rsidR="00A6089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  <w:r w:rsidR="00A6089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</w:t>
            </w:r>
            <w:r w:rsidR="00A608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F6F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55 878,3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1F0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55 878,3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D17C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6AFA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2DA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1E635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683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2.2.1.4</w:t>
            </w:r>
          </w:p>
        </w:tc>
      </w:tr>
      <w:tr w:rsidR="009201F4" w14:paraId="0B27025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6BA86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5EFD0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7410B" w14:textId="5A879AF4" w:rsidR="009201F4" w:rsidRDefault="000666B2" w:rsidP="00A608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149 </w:t>
            </w:r>
            <w:r w:rsidR="00A6089B">
              <w:rPr>
                <w:color w:val="000000"/>
                <w:sz w:val="20"/>
                <w:szCs w:val="20"/>
              </w:rPr>
              <w:t>581</w:t>
            </w:r>
            <w:r>
              <w:rPr>
                <w:color w:val="000000"/>
                <w:sz w:val="20"/>
                <w:szCs w:val="20"/>
              </w:rPr>
              <w:t>,</w:t>
            </w:r>
            <w:r w:rsidR="00A608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3CD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42 545,0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26BF0" w14:textId="55D3D257" w:rsidR="009201F4" w:rsidRDefault="00A608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089B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089B">
              <w:rPr>
                <w:color w:val="000000"/>
                <w:sz w:val="20"/>
                <w:szCs w:val="20"/>
              </w:rPr>
              <w:t>907,9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9CA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35 564,3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5CBC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35 564,3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0D30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9E65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015AF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3A6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165FA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C0EB82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0F56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6D2D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6EDF75" w14:textId="19F3C407" w:rsidR="009201F4" w:rsidRDefault="000666B2" w:rsidP="00A608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74 </w:t>
            </w:r>
            <w:r w:rsidR="00A6089B">
              <w:rPr>
                <w:color w:val="000000"/>
                <w:sz w:val="20"/>
                <w:szCs w:val="20"/>
              </w:rPr>
              <w:t>485</w:t>
            </w:r>
            <w:r>
              <w:rPr>
                <w:color w:val="000000"/>
                <w:sz w:val="20"/>
                <w:szCs w:val="20"/>
              </w:rPr>
              <w:t>,</w:t>
            </w:r>
            <w:r w:rsidR="00A6089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7192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13 569,0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9E6A9A" w14:textId="3AD64A0B" w:rsidR="009201F4" w:rsidRDefault="00A608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089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089B">
              <w:rPr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4A44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5746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EEB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053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9903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473E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33CA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41AE16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5C5ED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112.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B2E17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12.                 Строительство зданий для государственных бюджетных учреждений Свердловской области, предоставляющих </w:t>
            </w:r>
            <w:proofErr w:type="gramStart"/>
            <w:r>
              <w:rPr>
                <w:color w:val="000000"/>
                <w:sz w:val="20"/>
                <w:szCs w:val="20"/>
              </w:rPr>
              <w:t>специализирован-</w:t>
            </w:r>
            <w:proofErr w:type="spellStart"/>
            <w:r>
              <w:rPr>
                <w:color w:val="000000"/>
                <w:sz w:val="20"/>
                <w:szCs w:val="20"/>
              </w:rPr>
              <w:t>ную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в том числе </w:t>
            </w:r>
            <w:proofErr w:type="spellStart"/>
            <w:r>
              <w:rPr>
                <w:color w:val="000000"/>
                <w:sz w:val="20"/>
                <w:szCs w:val="20"/>
              </w:rPr>
              <w:t>высокотехнологич-ную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медицинскую помощь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377A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9796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1F91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8D99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6A263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49EDB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029B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24C7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902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1C4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2.2.1.9</w:t>
            </w:r>
          </w:p>
        </w:tc>
      </w:tr>
      <w:tr w:rsidR="009201F4" w14:paraId="7A45908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7B70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0ADE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6406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D3E8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126F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C6B5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F747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C1D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9C60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9820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99C8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4610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85437D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BD3E8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114.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C6D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2. Создание условий для развития скорой, в том числе скорой специализированной, медицинской помощи, оказываемой в неотложной форме</w:t>
            </w:r>
          </w:p>
        </w:tc>
      </w:tr>
      <w:tr w:rsidR="009201F4" w14:paraId="7593093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CD215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1D46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13.          Приобретение и оснащение санитарного автотранспорта (приоритетный региональный проект «Комплексное развитие моногородов»)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475B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615 577,2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DC44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2785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78 842,4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516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78 842,4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C51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78 842,4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825B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0A03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0F5E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C25B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DF7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1.1.1.1; </w:t>
            </w:r>
          </w:p>
          <w:p w14:paraId="2386C6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1.1.2.4;</w:t>
            </w:r>
          </w:p>
          <w:p w14:paraId="03488C9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2.2.1.2; 2.2.2.1; 2.2.2.2; 3.3.1.1; 3.3.1.2</w:t>
            </w:r>
          </w:p>
        </w:tc>
      </w:tr>
      <w:tr w:rsidR="009201F4" w14:paraId="0DBAC8F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306F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8AF85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01E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615 577,2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09BBA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4B7BF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78 842,4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EEB54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78 842,4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9EA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78 842,4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7E2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EFFF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D7959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3464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DF2C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B57A0A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6DDA3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A507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14.            Организация оказания скорой медицинской помощи, в том числе скорой </w:t>
            </w:r>
            <w:proofErr w:type="gramStart"/>
            <w:r>
              <w:rPr>
                <w:color w:val="000000"/>
                <w:sz w:val="20"/>
                <w:szCs w:val="20"/>
              </w:rPr>
              <w:t>специализирован-ной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82D60" w14:textId="11CB9AA8" w:rsidR="009201F4" w:rsidRDefault="000666B2" w:rsidP="006462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</w:t>
            </w:r>
            <w:r w:rsidR="006462B2">
              <w:rPr>
                <w:color w:val="000000"/>
                <w:sz w:val="20"/>
                <w:szCs w:val="20"/>
              </w:rPr>
              <w:t>383</w:t>
            </w:r>
            <w:r>
              <w:rPr>
                <w:color w:val="000000"/>
                <w:sz w:val="20"/>
                <w:szCs w:val="20"/>
              </w:rPr>
              <w:t> </w:t>
            </w:r>
            <w:r w:rsidR="006462B2">
              <w:rPr>
                <w:color w:val="000000"/>
                <w:sz w:val="20"/>
                <w:szCs w:val="20"/>
              </w:rPr>
              <w:t>882</w:t>
            </w:r>
            <w:r>
              <w:rPr>
                <w:color w:val="000000"/>
                <w:sz w:val="20"/>
                <w:szCs w:val="20"/>
              </w:rPr>
              <w:t>,</w:t>
            </w:r>
            <w:r w:rsidR="006462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762F5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2 896 846,0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65ADD5" w14:textId="0F4C1394" w:rsidR="009201F4" w:rsidRDefault="000666B2" w:rsidP="006462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</w:t>
            </w:r>
            <w:r w:rsidR="006462B2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 </w:t>
            </w:r>
            <w:r w:rsidR="006462B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="006462B2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</w:t>
            </w:r>
            <w:r w:rsidR="006462B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AA91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3 361 232,2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727F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3 479 706,5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32B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4 315 239,7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819E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4 457 530,6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472C1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4 605 086,2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E81F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4 758 101,4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6F1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1.1.1.1; </w:t>
            </w:r>
          </w:p>
          <w:p w14:paraId="20481E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1.1.2.4;</w:t>
            </w:r>
          </w:p>
          <w:p w14:paraId="7657F60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2.2.1.1; 2.2.1.2; 2.2.2.1; 2.2.2.2; 2.2.2.4; 3.3.1.1; 3.3.1.2; 6.6.1.7; </w:t>
            </w:r>
            <w:r>
              <w:rPr>
                <w:color w:val="000000"/>
                <w:sz w:val="20"/>
                <w:szCs w:val="20"/>
              </w:rPr>
              <w:lastRenderedPageBreak/>
              <w:t>6.6.1.8; 6.6.1.9; 10.10.1.1;</w:t>
            </w:r>
          </w:p>
          <w:p w14:paraId="19116A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67F0D4A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53C50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118.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045F6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03B297" w14:textId="6B33C783" w:rsidR="009201F4" w:rsidRDefault="000666B2" w:rsidP="006462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</w:t>
            </w:r>
            <w:r w:rsidR="006462B2">
              <w:rPr>
                <w:color w:val="000000"/>
                <w:sz w:val="20"/>
                <w:szCs w:val="20"/>
              </w:rPr>
              <w:t>397</w:t>
            </w:r>
            <w:r>
              <w:rPr>
                <w:color w:val="000000"/>
                <w:sz w:val="20"/>
                <w:szCs w:val="20"/>
              </w:rPr>
              <w:t> 1</w:t>
            </w:r>
            <w:r w:rsidR="006462B2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,</w:t>
            </w:r>
            <w:r w:rsidR="006462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E589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443 823,8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C407F6" w14:textId="1C5FED29" w:rsidR="009201F4" w:rsidRDefault="000666B2" w:rsidP="0035245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52459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 </w:t>
            </w:r>
            <w:r w:rsidR="00352459">
              <w:rPr>
                <w:color w:val="000000"/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>,</w:t>
            </w:r>
            <w:r w:rsidR="003524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D35C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606 844,3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3D35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615 136,2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4BA7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469 540,5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F71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469 540,5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1DED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469 540,5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A3A7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469 540,5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8823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BAB2A6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441D8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82E704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DEC1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26 986 781,3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77D2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2 453 022,2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224D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2 657 005,0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AA5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2 754 387,9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98D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2 864 570,3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7C7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3 845 699,2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507A1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3 987 990,1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059E1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4 135 545,7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F17A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4 288 560,9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6A0F0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A4CBCB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AF801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00E7D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15.                       Создание единой диспетчерской службы санитарного автотранспорта с целью обеспечения </w:t>
            </w:r>
          </w:p>
          <w:p w14:paraId="43DEF77E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взаимодействия и координации служб неотложной, скорой и экстренной специализированной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FE2F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97CF9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9EAC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670B3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CAA3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836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D62C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08C2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95B6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E60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2.2.1.2; 2.2.2.3</w:t>
            </w:r>
          </w:p>
        </w:tc>
      </w:tr>
      <w:tr w:rsidR="009201F4" w14:paraId="4F04E5E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FE641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73EF41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57ED3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DA16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333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390C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DB55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C0E0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5640F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A3B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AD72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0CA6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280439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B432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9EC2F4" w14:textId="77777777" w:rsidR="00D71E5F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16.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Дополнительное финансовое обеспечение оказания </w:t>
            </w:r>
          </w:p>
          <w:p w14:paraId="6E4DCDE9" w14:textId="7FA9F6C2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скорой, </w:t>
            </w:r>
          </w:p>
          <w:p w14:paraId="51D85FCF" w14:textId="77777777" w:rsidR="00D71E5F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специализирован-ной, медицинской </w:t>
            </w:r>
            <w:proofErr w:type="gramStart"/>
            <w:r>
              <w:rPr>
                <w:color w:val="000000"/>
                <w:sz w:val="20"/>
                <w:szCs w:val="20"/>
              </w:rPr>
              <w:t>помощи  муниципальными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учреждениями здравоохранения города Екатеринбурга </w:t>
            </w:r>
          </w:p>
          <w:p w14:paraId="5F0A44E3" w14:textId="74E0796A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в рамках проведения чемпионата мира по футболу в 2018 году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E8DF3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19 242,2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A3120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A93A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19 242,2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DF029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F4DB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857C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EFD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93F5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0FE0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56D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</w:t>
            </w:r>
          </w:p>
          <w:p w14:paraId="79AD8D5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2.2.1.1;</w:t>
            </w:r>
          </w:p>
          <w:p w14:paraId="10719B0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2.2.1.2;</w:t>
            </w:r>
          </w:p>
          <w:p w14:paraId="37E9A1C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2.2.2.1;</w:t>
            </w:r>
          </w:p>
          <w:p w14:paraId="746734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2.2.2.2;</w:t>
            </w:r>
          </w:p>
          <w:p w14:paraId="1E424EC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2.2.2.4;</w:t>
            </w:r>
          </w:p>
          <w:p w14:paraId="0C86C4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3.3.1.1;</w:t>
            </w:r>
          </w:p>
          <w:p w14:paraId="3BD5B90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3.3.1.2;</w:t>
            </w:r>
          </w:p>
          <w:p w14:paraId="2897E8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6.6.1.7;</w:t>
            </w:r>
          </w:p>
          <w:p w14:paraId="7669CD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6.6.1.8;</w:t>
            </w:r>
          </w:p>
          <w:p w14:paraId="154B23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6.6.1.9;</w:t>
            </w:r>
          </w:p>
          <w:p w14:paraId="4A8473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2B7CBE5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10C00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9FE45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BB83B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19 242,2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D203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5044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19 242,2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6D871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B986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D07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A49D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FB28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504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A342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F4B232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CF20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124.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FC740" w14:textId="5877238C" w:rsidR="009201F4" w:rsidRDefault="000666B2" w:rsidP="00546FE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3 «Охрана здоровья матери и ребенка»</w:t>
            </w:r>
          </w:p>
        </w:tc>
      </w:tr>
      <w:tr w:rsidR="009201F4" w14:paraId="01C64FF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9EE1D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8C513A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3 </w:t>
            </w:r>
          </w:p>
          <w:p w14:paraId="725BDFD1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3F5268" w14:textId="5AD8CAB7" w:rsidR="009201F4" w:rsidRDefault="005A71E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71E3">
              <w:rPr>
                <w:color w:val="000000"/>
                <w:sz w:val="20"/>
                <w:szCs w:val="20"/>
              </w:rPr>
              <w:t>121 840 707,8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D6C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12 360 845,8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A2167" w14:textId="417C3C14" w:rsidR="009201F4" w:rsidRDefault="005A71E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5A71E3">
              <w:rPr>
                <w:bCs/>
                <w:color w:val="000000"/>
                <w:sz w:val="20"/>
                <w:szCs w:val="20"/>
              </w:rPr>
              <w:t>14 676 105,8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30D6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15 188 979,8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53DFD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15 798 315,7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AC7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15 129 633,9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B171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15 665 936,9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5B2B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16 222 083,1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8C2F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16 798 806,8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D53C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2D9ADC7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D9AC9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28BD2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CB52F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116 792 263,0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3F74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11 774 754,6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2B63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14 043 046,3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7B199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14 557 743,2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D79F4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15 140 089,4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AD1E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14 494 676,1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D234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15 030 979,1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FE13C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15 587 125,3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379F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16 163 849,0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1D1D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6A2689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AFC59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C82612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536D6" w14:textId="4E75EDF1" w:rsidR="009201F4" w:rsidRDefault="005A71E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71E3">
              <w:rPr>
                <w:color w:val="000000"/>
                <w:sz w:val="20"/>
                <w:szCs w:val="20"/>
              </w:rPr>
              <w:t>5 048 444,8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7658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586 091,2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863A5A" w14:textId="3EAE825C" w:rsidR="009201F4" w:rsidRDefault="005A71E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71E3">
              <w:rPr>
                <w:color w:val="000000"/>
                <w:sz w:val="20"/>
                <w:szCs w:val="20"/>
              </w:rPr>
              <w:t>633 059,5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5E8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631 236,6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CDC9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658 226,3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5253D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438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6894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542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1E4F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1B8C2D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AD0D4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7AB2E4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Капитальные </w:t>
            </w:r>
          </w:p>
          <w:p w14:paraId="6096EC0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вложения, всего</w:t>
            </w:r>
          </w:p>
          <w:p w14:paraId="32822CF7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DFEC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BEA4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502E5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C3A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81D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6815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DA29F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C91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C4C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A9A3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BC69FA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6811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9950E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3D19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12CD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0A5A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7625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5298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D022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E63C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527F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10AF2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333D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A347EF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FD8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7EE631" w14:textId="77777777" w:rsidR="00DE3405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781D5F52" w14:textId="4AB1C53B" w:rsidR="009201F4" w:rsidRDefault="00DE3405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0666B2">
              <w:rPr>
                <w:bCs/>
                <w:color w:val="000000"/>
                <w:sz w:val="20"/>
                <w:szCs w:val="20"/>
              </w:rPr>
              <w:t>сего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14:paraId="0BA7B398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50B0B" w14:textId="1261EEBD" w:rsidR="009201F4" w:rsidRDefault="000666B2" w:rsidP="005A71E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121 8</w:t>
            </w:r>
            <w:r w:rsidR="005A71E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0 </w:t>
            </w:r>
            <w:r w:rsidR="005A71E3">
              <w:rPr>
                <w:color w:val="000000"/>
                <w:sz w:val="20"/>
                <w:szCs w:val="20"/>
              </w:rPr>
              <w:t>707</w:t>
            </w:r>
            <w:r>
              <w:rPr>
                <w:color w:val="000000"/>
                <w:sz w:val="20"/>
                <w:szCs w:val="20"/>
              </w:rPr>
              <w:t>,</w:t>
            </w:r>
            <w:r w:rsidR="005A71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080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12 360 845,8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96745D" w14:textId="7B8FC364" w:rsidR="009201F4" w:rsidRDefault="000666B2" w:rsidP="005A71E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14 6</w:t>
            </w:r>
            <w:r w:rsidR="005A71E3">
              <w:rPr>
                <w:bCs/>
                <w:color w:val="000000"/>
                <w:sz w:val="20"/>
                <w:szCs w:val="20"/>
              </w:rPr>
              <w:t>76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5A71E3">
              <w:rPr>
                <w:bCs/>
                <w:color w:val="000000"/>
                <w:sz w:val="20"/>
                <w:szCs w:val="20"/>
              </w:rPr>
              <w:t>105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5A71E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A377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15 188 979,8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AF4D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15 798 315,7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40A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15 129 633,9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F33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15 665 936,9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5EAE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16 222 083,1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097A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16 798 806,8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BC73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4D8BE06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DE8C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1254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C6A12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116 792 263,0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1D6A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11 774 754,6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9B87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14 043 046,3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8F01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14 557 743,2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7517B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15 140 089,4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6C5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14 494 676,1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96B1E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15 030 979,1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5A97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15 587 125,3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BEFA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16 163 849,0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104A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E5E34A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47E3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FCA332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857EAC" w14:textId="5B2447FB" w:rsidR="009201F4" w:rsidRDefault="000666B2" w:rsidP="005A71E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</w:t>
            </w:r>
            <w:r w:rsidR="005A71E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8</w:t>
            </w:r>
            <w:r w:rsidR="005A71E3">
              <w:rPr>
                <w:color w:val="000000"/>
                <w:sz w:val="20"/>
                <w:szCs w:val="20"/>
              </w:rPr>
              <w:t> 444,8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D836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586 091,2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1CC16A" w14:textId="40A9CB26" w:rsidR="009201F4" w:rsidRDefault="000666B2" w:rsidP="005A71E3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  <w:r w:rsidR="005A71E3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 </w:t>
            </w:r>
            <w:r w:rsidR="005A71E3">
              <w:rPr>
                <w:color w:val="000000"/>
                <w:sz w:val="20"/>
                <w:szCs w:val="20"/>
              </w:rPr>
              <w:t>059</w:t>
            </w:r>
            <w:r>
              <w:rPr>
                <w:color w:val="000000"/>
                <w:sz w:val="20"/>
                <w:szCs w:val="20"/>
              </w:rPr>
              <w:t>,</w:t>
            </w:r>
            <w:r w:rsidR="005A71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984F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631 236,6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E4708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658 226,3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3EEA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7D11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88EA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F05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B4F8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DDED6D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DC260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133.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BB9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Задача 1. Создание условий для развития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пренатальной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медицинской помощи, специализированной неонатальной медицинской помощи</w:t>
            </w:r>
          </w:p>
        </w:tc>
      </w:tr>
      <w:tr w:rsidR="009201F4" w14:paraId="43A65D0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5E89C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D86A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1.          Профилактические медицинские осмотры детей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FB83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15 027 135,5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3803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1 883 689,2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8E94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1 821 208,7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BB11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1 887 958,5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DEA10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1 963 481,6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9AF5B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1 767 179,3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217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1 832 564,9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8DD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1 900 369,8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E4E18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1 970 683,5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BB4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3.3.1.2; 3.3.1.3; 3.3.1.4</w:t>
            </w:r>
          </w:p>
        </w:tc>
      </w:tr>
      <w:tr w:rsidR="009201F4" w14:paraId="54586DB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3DC6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544FD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25BA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15 027 135,5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768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1 883 689,2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60891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1 821 208,7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9F42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1 887 958,5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5E5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1 963 481,6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7F277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1 767 179,3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14892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1 832 564,9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7561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1 900 369,8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365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1 970 683,5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BDC0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559B32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A369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6B2A87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            Диспансеризация детей-сирот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D5DF9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792 636,7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564A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78 928,3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F2C3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117 023,4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77E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121 312,5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C55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126 165,3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902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82 603,2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AEF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85 659,5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8100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88 828,9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822E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92 115,6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134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3.3.1.2</w:t>
            </w:r>
          </w:p>
        </w:tc>
      </w:tr>
      <w:tr w:rsidR="009201F4" w14:paraId="73027C3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332AE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F2340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09033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792 636,7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1BD21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78 928,3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C81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117 023,4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E091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121 312,5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FA2E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126 165,3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1802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82 603,2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E461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85 659,5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EE79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88 828,9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01A5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92 115,6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2752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601C49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EED69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3D5C5A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                     Оказание медицинской помощи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FF7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101 118 412,6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B4CE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9 827 243,5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23B4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12 123 209,9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DE2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12 567 721,5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31027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13 070 715,3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AAEA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12 663 118,0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6D90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13 130 979,1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98A0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13 616 151,0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6A7D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14 119 274,3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05E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3.3.1.2; 6.6.1.7; 6.6.1.8; 6.6.1.9; 10.10.1.1</w:t>
            </w:r>
          </w:p>
        </w:tc>
      </w:tr>
      <w:tr w:rsidR="009201F4" w14:paraId="77708A1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5B245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96C60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2357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145 921,8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EC50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F838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18 395,7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FFAD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19 249,3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80CC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20 272,8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8EA82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18 224,4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799D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18 224,4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F205D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18 224,4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B8A1C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18 224,4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203B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A6AEA2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E576C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DF0FE0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8012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100 972 490,8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312A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9 812 137,1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C7D7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12 104 814,2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D5DE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12 548 472,2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856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13 050 442,5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5D176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12 644 893,6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3BC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13 112 754,7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EB99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13 597 926,6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CD7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14 101 049,9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B5C6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2C6F18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B81B8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76A48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4.                    Финансовое обеспечение деятельности организаций </w:t>
            </w:r>
            <w:r>
              <w:rPr>
                <w:color w:val="000000"/>
                <w:sz w:val="20"/>
                <w:szCs w:val="20"/>
              </w:rPr>
              <w:lastRenderedPageBreak/>
              <w:t>круглосуточного пребывания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3F7056" w14:textId="17343445" w:rsidR="009201F4" w:rsidRDefault="0045524E">
            <w:pPr>
              <w:autoSpaceDE w:val="0"/>
              <w:spacing w:after="0" w:line="240" w:lineRule="auto"/>
              <w:jc w:val="center"/>
            </w:pPr>
            <w:r w:rsidRPr="0045524E">
              <w:rPr>
                <w:color w:val="000000"/>
                <w:sz w:val="20"/>
                <w:szCs w:val="20"/>
              </w:rPr>
              <w:lastRenderedPageBreak/>
              <w:t>4 508 514,3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0C8A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522 032,2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7A57F6" w14:textId="07D13792" w:rsidR="009201F4" w:rsidRDefault="0045524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524E">
              <w:rPr>
                <w:color w:val="000000"/>
                <w:sz w:val="20"/>
                <w:szCs w:val="20"/>
              </w:rPr>
              <w:t>558 354,9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D3042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564 578,5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7D0B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588 039,9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60FE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568 877,2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74C0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568 877,2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1BFD4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568 877,2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1DAC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568 877,2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E9ED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6.6.1.7; 6.6.1.8; 6.6.1.9; 9.9.1.4;</w:t>
            </w:r>
          </w:p>
          <w:p w14:paraId="037C74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5657B24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20745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86E4AE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ED113C" w14:textId="7E0D8263" w:rsidR="009201F4" w:rsidRDefault="000666B2" w:rsidP="0045524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45524E">
              <w:rPr>
                <w:color w:val="000000"/>
                <w:sz w:val="20"/>
                <w:szCs w:val="20"/>
              </w:rPr>
              <w:t>508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5524E">
              <w:rPr>
                <w:color w:val="000000"/>
                <w:sz w:val="20"/>
                <w:szCs w:val="20"/>
              </w:rPr>
              <w:t>514</w:t>
            </w:r>
            <w:r>
              <w:rPr>
                <w:color w:val="000000"/>
                <w:sz w:val="20"/>
                <w:szCs w:val="20"/>
              </w:rPr>
              <w:t>,</w:t>
            </w:r>
            <w:r w:rsidR="00455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2FA4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522 032,2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521EEB" w14:textId="2FAADA51" w:rsidR="009201F4" w:rsidRDefault="0045524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524E">
              <w:rPr>
                <w:color w:val="000000"/>
                <w:sz w:val="20"/>
                <w:szCs w:val="20"/>
              </w:rPr>
              <w:t>558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524E">
              <w:rPr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A6405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564 578,5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3548A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588 039,9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6A62D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568 877,2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E50A7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568 877,2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7E5A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568 877,2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C8B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568 877,2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FE50A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5BE419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4A941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72709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5.                  Мероприятия по выявлению врожденных и наследственных заболеваний </w:t>
            </w:r>
          </w:p>
          <w:p w14:paraId="64B977B4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у детей –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аудиологический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скрининг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5B5F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8F75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63B6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6B9C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EA96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1680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EA174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ECA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181C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2A68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3.3.1.2; 3.3.1.5</w:t>
            </w:r>
          </w:p>
        </w:tc>
      </w:tr>
      <w:tr w:rsidR="009201F4" w14:paraId="69EB495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1EB54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2489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32BD6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85E2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3ABC2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5912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4F9B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09B0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9BE0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671A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490B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1216F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0411A0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F83A0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D8CB30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6.                   Проведение </w:t>
            </w:r>
          </w:p>
          <w:p w14:paraId="602E2059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неонатального скрининга на 5 </w:t>
            </w:r>
            <w:proofErr w:type="spellStart"/>
            <w:r>
              <w:rPr>
                <w:color w:val="000000"/>
                <w:sz w:val="20"/>
                <w:szCs w:val="20"/>
              </w:rPr>
              <w:t>скринируемых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заболеваний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7145F5" w14:textId="40EB19FD" w:rsidR="009201F4" w:rsidRDefault="0045524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524E">
              <w:rPr>
                <w:color w:val="000000"/>
                <w:sz w:val="20"/>
                <w:szCs w:val="20"/>
              </w:rPr>
              <w:t>338 633,8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B95E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40 039,7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F490B6" w14:textId="6396986B" w:rsidR="009201F4" w:rsidRDefault="0045524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524E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524E">
              <w:rPr>
                <w:color w:val="000000"/>
                <w:sz w:val="20"/>
                <w:szCs w:val="20"/>
              </w:rPr>
              <w:t>828,5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EA94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40 656,0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195D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322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41 318,9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5D8E3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41 318,9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3022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41 318,9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DB7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41 318,9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A0C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3.3.1.2; 3.3.1.5</w:t>
            </w:r>
          </w:p>
        </w:tc>
      </w:tr>
      <w:tr w:rsidR="009201F4" w14:paraId="4FCCFB7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8960C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22C96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AE8FB4" w14:textId="343B84A8" w:rsidR="009201F4" w:rsidRDefault="000666B2" w:rsidP="0045524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5524E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 6</w:t>
            </w:r>
            <w:r w:rsidR="0045524E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,</w:t>
            </w:r>
            <w:r w:rsidR="00455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7CCB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40 039,7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0ACB32" w14:textId="5AA83354" w:rsidR="009201F4" w:rsidRDefault="0045524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524E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524E">
              <w:rPr>
                <w:color w:val="000000"/>
                <w:sz w:val="20"/>
                <w:szCs w:val="20"/>
              </w:rPr>
              <w:t>828,5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0C14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40 656,0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953D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65D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41 318,9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0FF0D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41 318,9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0B07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41 318,9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BFE5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41 318,9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7F98F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1BA87B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ED7C2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01F229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7. Мероприятия по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пренатальной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(</w:t>
            </w:r>
            <w:proofErr w:type="gramEnd"/>
            <w:r>
              <w:rPr>
                <w:color w:val="000000"/>
                <w:sz w:val="20"/>
                <w:szCs w:val="20"/>
              </w:rPr>
              <w:t>дородовой) диагностике нарушений развития ребенка (приоритетный региональный проект «Технологии и комфорт – матерям и детям»)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16A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50 091,1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A2F0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6AAF2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47DE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F1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F30C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5836,3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A12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C13B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5836,3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29F3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5836,3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EFC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3.3.1.1,                3.3.1.2</w:t>
            </w:r>
          </w:p>
        </w:tc>
      </w:tr>
      <w:tr w:rsidR="009201F4" w14:paraId="6684F25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94276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2C474B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9244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50 091,1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56C7A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75DF1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972F8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C8EB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87B9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5836,3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AF20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4A9E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5836,3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39E21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5836,3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23B4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651A48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E548D0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EDF769" w14:textId="77777777" w:rsidR="009201F4" w:rsidRDefault="000666B2">
            <w:pPr>
              <w:autoSpaceDE w:val="0"/>
              <w:spacing w:after="0"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8.             Строительство зданий для государственных бюджетных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учреждений Свердловской </w:t>
            </w:r>
          </w:p>
          <w:p w14:paraId="3B01311A" w14:textId="77777777" w:rsidR="009201F4" w:rsidRDefault="000666B2">
            <w:pPr>
              <w:autoSpaceDE w:val="0"/>
              <w:spacing w:after="0"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области, предоставляющих перинатальную и неонатальную помощь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D36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83444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761B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6E04A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F041B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9E61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6FB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C467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FDD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CCA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3.3.1.1; 3.3.1.2; 3.3.1.7</w:t>
            </w:r>
          </w:p>
        </w:tc>
      </w:tr>
      <w:tr w:rsidR="009201F4" w14:paraId="2DED745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4932B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EA08B" w14:textId="77777777" w:rsidR="009201F4" w:rsidRDefault="000666B2">
            <w:pPr>
              <w:autoSpaceDE w:val="0"/>
              <w:spacing w:after="0" w:line="232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EBC8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2337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D51E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8B1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B8A8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4F7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1F3D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5891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949B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CD7A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34D318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D4713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A7A98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9.                 Профилактика отказов при рождении детей с нарушением развития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57680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5F634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0EF7E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C564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B1DC8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572D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CBF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FD6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B3E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E07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1.1.1.8</w:t>
            </w:r>
          </w:p>
        </w:tc>
      </w:tr>
      <w:tr w:rsidR="009201F4" w14:paraId="7A2A982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08C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406A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0D3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D5FF0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8C33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0933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E466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BC73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A499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C2B6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BCF27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260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A17B38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DFFA6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153.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08CC6" w14:textId="5337D7F3" w:rsidR="009201F4" w:rsidRDefault="000666B2" w:rsidP="001E1E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4 «Медицинская реабилитация»</w:t>
            </w:r>
          </w:p>
        </w:tc>
      </w:tr>
      <w:tr w:rsidR="009201F4" w14:paraId="2128FC4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2C636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741A2F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4 </w:t>
            </w:r>
          </w:p>
          <w:p w14:paraId="7389585B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2320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5 367 006,2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1E48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541 097,9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2C0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663 062,9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3EAA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809 000,7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903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994 150,5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0B47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564 777,1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D05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581 134,2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FE65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598 096,5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8986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615 686,4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220FA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1C109AF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2FFA6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19C5F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3311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4 393 610,1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485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429 918,3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57531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545 100,3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AA7A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685 553,9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107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864 122,6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AA68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442 082,3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51712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458 439,4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294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475 401,7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958D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492 991,6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86A8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20E78F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7B7D0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E52F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C6395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973 396,1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B7F9B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111 179,6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782C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117 962,6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E010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123 446,8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F638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130 027,9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213A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122 694,8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4BA36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122 694,8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41A4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122 694,8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7D1D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122 694,8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4943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087DCE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0EAC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164027" w14:textId="77777777" w:rsidR="00433F40" w:rsidRDefault="00433F40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5C8CDC86" w14:textId="4DAE9EFD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  <w:r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699A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5 367 006,2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F8F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541 097,9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D3C9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663 062,9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FCA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809 000,7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75EC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994 150,5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ED6D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564 777,1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8E54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581 134,2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FFC0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598 096,5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535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615 686,4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9664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6234B59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7390C" w14:textId="53A7F5C1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5DCB09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F9C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4 393 610,1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6592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429 918,3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F694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545 100,3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8BAE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685 553,9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7DAB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864 122,6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7049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442 082,3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1B9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458 439,4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A359E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475 401,7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5951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492 991,6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7610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C64DCC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7788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243F6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572F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973 396,1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6F4FE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111 179,6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F179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117 962,6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6F99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123 446,8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98A7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130 027,9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B6BA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122 694,8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F59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122 694,8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11BB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122 694,8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E8340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122 694,8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C539F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49B46C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67BBC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160.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4F1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1. Создание условий для развития междисциплинарной медицинской реабилитации, включающей в себя комплексное применение</w:t>
            </w:r>
          </w:p>
          <w:p w14:paraId="66E0D7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природных лечебных факторов, лекарственной, немедикаментозной терапии и других методов</w:t>
            </w:r>
          </w:p>
        </w:tc>
      </w:tr>
      <w:tr w:rsidR="009201F4" w14:paraId="5BDA9CF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4CB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BE7B6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                         Развитие медицинской реабилитации взрослых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2C39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3 262 262,5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4A899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335 865,3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7D0B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381 570,2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08D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479 887,7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270C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604 885,8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65D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345 368,2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3D9E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358 146,9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0D89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371 398,3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9BB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385 140,1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E12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4.4.1.1; 4.4.1.2</w:t>
            </w:r>
          </w:p>
        </w:tc>
      </w:tr>
      <w:tr w:rsidR="009201F4" w14:paraId="02A6D22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F4EFD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CE95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66E7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3 262 262,5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20D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335 865,3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610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381 570,2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1BB1F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479 887,7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213DE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604 885,8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1D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345 368,2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599B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358 146,9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4BF4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371 398,3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72DC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385 140,1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83F1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F626CA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378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892DA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                      Развитие медицинской реабилитации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A776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1 131 347,6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EDB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94 053,0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3F7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163 530,1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122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205 666,2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0AB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259 236,8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3DD2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96 714,1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94C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100 292,5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3E7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104 003,4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5C15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107 851,5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89D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4.4.1.1; 4.4.1.3</w:t>
            </w:r>
          </w:p>
        </w:tc>
      </w:tr>
      <w:tr w:rsidR="009201F4" w14:paraId="6FAFFEC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6DCEE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13A28A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>бюджет ТФОМС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0270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1 131 347,6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3232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94 053,0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A1AA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163 530,1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6898D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205 666,2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11E5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259 236,8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F50E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96 714,1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924A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100 292,5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E5EC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104 003,4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96B66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107 851,5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AD36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BE273E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8BF0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78C49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3.                 Медицинская реабилитация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7BCC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968 896,1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3AF5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BEC0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117 362,6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2302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122 846,8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559C1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129 427,9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DBF81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122 094,8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86BD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9556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122 094,8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CEAE7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122 094,8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063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4.4.1.1; 4.4.1.2; 4.4.1.3;</w:t>
            </w:r>
          </w:p>
          <w:p w14:paraId="26DC5F4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1A52957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138E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F185CB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11E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968 896,1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D0D5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F35A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117 362,6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04AC7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122 846,8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06472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129 427,9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43B4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122 094,8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1A079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BC83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122 094,8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24FD6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122 094,8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4596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1B5D6A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75D38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A9CE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4.                Медицинская реабилитация при заболеваниях, не входящих в базовую программу обязательного медицинского страхования, </w:t>
            </w:r>
            <w:proofErr w:type="gramStart"/>
            <w:r>
              <w:rPr>
                <w:color w:val="000000"/>
                <w:sz w:val="20"/>
                <w:szCs w:val="20"/>
              </w:rPr>
              <w:t>осуществляемая  социально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EE1D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9D574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B40A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C2C3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7EB9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BBD6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F673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2272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5972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3DF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1.1.1.8</w:t>
            </w:r>
          </w:p>
        </w:tc>
      </w:tr>
      <w:tr w:rsidR="009201F4" w14:paraId="0315526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35AEE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15E7B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64AE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7B77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18FD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D1EA7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504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BFD82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81D5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A23B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B20F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9947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0049B0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1D77A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169.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A81C5" w14:textId="422FDC8F" w:rsidR="009201F4" w:rsidRDefault="000666B2" w:rsidP="000E314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5 «Оказание паллиативной медицинской помощи»</w:t>
            </w:r>
          </w:p>
        </w:tc>
      </w:tr>
      <w:tr w:rsidR="009201F4" w14:paraId="1804929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CB300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44A9EA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5 </w:t>
            </w:r>
          </w:p>
          <w:p w14:paraId="78B451F5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73781" w14:textId="0169E7C6" w:rsidR="009201F4" w:rsidRDefault="00C6340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63404">
              <w:rPr>
                <w:color w:val="000000"/>
                <w:sz w:val="20"/>
                <w:szCs w:val="20"/>
              </w:rPr>
              <w:t>1 043 568,3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AC1F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120 020,5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516FB" w14:textId="719A8C75" w:rsidR="009201F4" w:rsidRDefault="00C6340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63404">
              <w:rPr>
                <w:bCs/>
                <w:color w:val="000000"/>
                <w:sz w:val="20"/>
                <w:szCs w:val="20"/>
              </w:rPr>
              <w:t>153 240,0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953C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137 434,6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5E9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144 694,4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E987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A1F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7C1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EE59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3D85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726F1F0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A929C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8D59D7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4DFCAC" w14:textId="0E8D5276" w:rsidR="009201F4" w:rsidRDefault="00C6340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63404">
              <w:rPr>
                <w:color w:val="000000"/>
                <w:sz w:val="20"/>
                <w:szCs w:val="20"/>
              </w:rPr>
              <w:t>1 043 568,3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1FAD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120 020,5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92FF3" w14:textId="22FAA241" w:rsidR="009201F4" w:rsidRDefault="00C6340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63404">
              <w:rPr>
                <w:bCs/>
                <w:color w:val="000000"/>
                <w:sz w:val="20"/>
                <w:szCs w:val="20"/>
              </w:rPr>
              <w:t>153 240,0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B84A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137 434,6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6C89C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144 694,4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02CAF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4BD2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466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DD91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A983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5A6D72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24B35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2BF412" w14:textId="77777777" w:rsidR="00133B7C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3C96CA9F" w14:textId="2C3F225E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  <w:p w14:paraId="43B1EBB6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1CCCF" w14:textId="681A3E9D" w:rsidR="009201F4" w:rsidRDefault="00C6340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63404">
              <w:rPr>
                <w:color w:val="000000"/>
                <w:sz w:val="20"/>
                <w:szCs w:val="20"/>
              </w:rPr>
              <w:t>1 043 568,3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BD7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120 020,5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3D3F0A" w14:textId="6E4F8D3F" w:rsidR="009201F4" w:rsidRDefault="00C6340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63404">
              <w:rPr>
                <w:bCs/>
                <w:color w:val="000000"/>
                <w:sz w:val="20"/>
                <w:szCs w:val="20"/>
              </w:rPr>
              <w:t>153 240,0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9F0BA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137 434,6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2903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144 694,4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04E27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55A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B4C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6650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E7A2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0CE739E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61C68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571115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CA833D" w14:textId="4854C73D" w:rsidR="009201F4" w:rsidRDefault="00C6340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63404">
              <w:rPr>
                <w:color w:val="000000"/>
                <w:sz w:val="20"/>
                <w:szCs w:val="20"/>
              </w:rPr>
              <w:t>1 043 568,3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021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120 020,5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88A813" w14:textId="2C59605A" w:rsidR="009201F4" w:rsidRDefault="00C6340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63404">
              <w:rPr>
                <w:bCs/>
                <w:color w:val="000000"/>
                <w:sz w:val="20"/>
                <w:szCs w:val="20"/>
              </w:rPr>
              <w:t>153 240,0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82E34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137 434,6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E1FC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144 694,4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BD351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EA18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EAA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52A9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DA92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C57D61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CCDBD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174.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60DE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1. Создание условий для развития паллиативной медицинской помощи и обеспечения ее доступности для граждан</w:t>
            </w:r>
          </w:p>
        </w:tc>
      </w:tr>
      <w:tr w:rsidR="009201F4" w14:paraId="57584EC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236F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FC554F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1.                     Организация </w:t>
            </w:r>
            <w:r>
              <w:rPr>
                <w:color w:val="000000"/>
                <w:sz w:val="20"/>
                <w:szCs w:val="20"/>
              </w:rPr>
              <w:lastRenderedPageBreak/>
              <w:t>паллиативных коек круглосуточного стационара для лечения больных в терминальной стадии ВИЧ</w:t>
            </w:r>
            <w:r>
              <w:rPr>
                <w:color w:val="000000"/>
                <w:sz w:val="20"/>
                <w:szCs w:val="20"/>
              </w:rPr>
              <w:noBreakHyphen/>
              <w:t>инфекции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6F1C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E1AC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24A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7917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092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5C62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55E4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E8BF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C3F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524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5.5.1.1; 5.5.1.2</w:t>
            </w:r>
          </w:p>
        </w:tc>
      </w:tr>
      <w:tr w:rsidR="009201F4" w14:paraId="425E2EF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E6ABC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8B6F9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EFBE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0F60B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4F28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EB12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C86B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3378B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BDE01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4435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25FE7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04CC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E9158C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864F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AF7ED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                    Организация паллиативных коек круглосуточного стационара для лечения больных психиатрического профиля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EEFB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77452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C0F62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1B07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CEFF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D904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619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3CE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B8FB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2BD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5.5.1.1; 5.5.1.3</w:t>
            </w:r>
          </w:p>
        </w:tc>
      </w:tr>
      <w:tr w:rsidR="009201F4" w14:paraId="0E5A7BA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9C92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3DF72B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BAB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A8E7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42A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EAE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1B1AA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2110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A62A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07C4F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340D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360B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174BAE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74272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4AA87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                    Организация детского паллиативного отделения круглосуточного стационара на базе государственного бюджетного учреждения здравоохранения Свердловской области «Областная детская клиническая больница № 1»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0D3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194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542E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822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5901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20EA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B0569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0BFB8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1717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923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5.5.1.1; 5.5.1.4</w:t>
            </w:r>
          </w:p>
        </w:tc>
      </w:tr>
      <w:tr w:rsidR="009201F4" w14:paraId="1941457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995070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B4174F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8452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B913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1EC7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D715D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AD325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79ECF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C9B6C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1A9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9D2B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1CA9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349980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B638B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549D61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4.                  Организация </w:t>
            </w:r>
          </w:p>
          <w:p w14:paraId="4C863F0A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паллиативного отделения круглосуточного стационара для </w:t>
            </w:r>
            <w:r>
              <w:rPr>
                <w:color w:val="000000"/>
                <w:sz w:val="20"/>
                <w:szCs w:val="20"/>
              </w:rPr>
              <w:lastRenderedPageBreak/>
              <w:t>взрослых больных, проживающих в Западном управленческом округе Свердловской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61E39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55A71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6F0B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4801B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B02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22F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4D6B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2E87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9B8CE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3DE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5.5.1.1; 5.5.1.5</w:t>
            </w:r>
          </w:p>
        </w:tc>
      </w:tr>
      <w:tr w:rsidR="009201F4" w14:paraId="680F038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F0DFE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8AF27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78F9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C50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6AA90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F607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FEE4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8B0E4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3ABF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B9B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BEF7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5251A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6518DA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1D270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77286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5.                        Оказание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DF8D3B" w14:textId="5A3D2524" w:rsidR="009201F4" w:rsidRDefault="000666B2" w:rsidP="00C6340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</w:t>
            </w:r>
            <w:r w:rsidR="00C63404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6340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</w:t>
            </w:r>
            <w:r w:rsidR="00C63404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</w:t>
            </w:r>
            <w:r w:rsidR="00C634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F2E6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120 020,5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5B605" w14:textId="0AE6A33E" w:rsidR="009201F4" w:rsidRDefault="00C6340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63404">
              <w:rPr>
                <w:bCs/>
                <w:color w:val="000000"/>
                <w:sz w:val="20"/>
                <w:szCs w:val="20"/>
              </w:rPr>
              <w:t>153 240,0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3E6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137 434,6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326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144 694,4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BE77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330A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95E1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DAD1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29A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5.5.1.1; 5.5.1.2; 5.5.1.3; 5.5.1.4; 5.5.1.5;</w:t>
            </w:r>
          </w:p>
          <w:p w14:paraId="345D66C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5FCA66F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13A1E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7BAEE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73A182" w14:textId="0D576BF1" w:rsidR="009201F4" w:rsidRDefault="00C6340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63404">
              <w:rPr>
                <w:color w:val="000000"/>
                <w:sz w:val="20"/>
                <w:szCs w:val="20"/>
              </w:rPr>
              <w:t>1 043 568,3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66CA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120 020,5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D0346" w14:textId="55E57311" w:rsidR="009201F4" w:rsidRDefault="00C6340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63404">
              <w:rPr>
                <w:bCs/>
                <w:color w:val="000000"/>
                <w:sz w:val="20"/>
                <w:szCs w:val="20"/>
              </w:rPr>
              <w:t>153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63404">
              <w:rPr>
                <w:bCs/>
                <w:color w:val="000000"/>
                <w:sz w:val="20"/>
                <w:szCs w:val="20"/>
              </w:rPr>
              <w:t>240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2516D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137 434,6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0DCB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144 694,4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F369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51A2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D4F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2A51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D2C4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8F712F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4FC69D" w14:textId="77777777" w:rsidR="009201F4" w:rsidRDefault="000666B2">
            <w:pPr>
              <w:keepNext/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951D1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6.                    Паллиативная медицинская помощь, </w:t>
            </w:r>
            <w:proofErr w:type="gramStart"/>
            <w:r>
              <w:rPr>
                <w:color w:val="000000"/>
                <w:sz w:val="20"/>
                <w:szCs w:val="20"/>
              </w:rPr>
              <w:t>оказываемая  социально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FC84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CC60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D762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4565E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5DD2B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252D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6E9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CE2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E1F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82D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1.1.1.8</w:t>
            </w:r>
          </w:p>
        </w:tc>
      </w:tr>
      <w:tr w:rsidR="009201F4" w14:paraId="64ABD03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CF2F7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876677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DCF3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3B14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F964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8EE3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BD24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553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DDC0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7B2A7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9A6F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27C8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5FD34F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193B0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187.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EADD2" w14:textId="4BEDD7A3" w:rsidR="009201F4" w:rsidRDefault="000666B2" w:rsidP="002D138D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6 «Кадровое обеспечение здравоохранения Свердловской области»</w:t>
            </w:r>
          </w:p>
        </w:tc>
      </w:tr>
      <w:tr w:rsidR="009201F4" w14:paraId="7FDD652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8351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F438C9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6 </w:t>
            </w:r>
          </w:p>
          <w:p w14:paraId="149686F7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0F05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1 949 807,1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2D6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182 666,1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466D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464 961,0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E6CE4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503 591,8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275A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516 094,2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F13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92 927,6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DDD7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78 058,2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B2B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63 188,8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41CF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48 319,4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88F8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48B0E09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CC47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D0280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средства Федерального фонда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8CE5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B95D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25C2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716D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CC3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0649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A35E6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D822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CA30C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C11D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D26ADE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FFC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A03E26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73C114" w14:textId="747D7D09" w:rsidR="009201F4" w:rsidRDefault="000666B2" w:rsidP="00D94C2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  <w:r w:rsidR="00D94C25">
              <w:rPr>
                <w:color w:val="000000"/>
                <w:sz w:val="20"/>
                <w:szCs w:val="20"/>
              </w:rPr>
              <w:t>8 796,8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35C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BA9E8" w14:textId="30862D68" w:rsidR="009201F4" w:rsidRDefault="000666B2" w:rsidP="00D94C2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  <w:r w:rsidR="00D94C25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E76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3EA5B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C9D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0AE11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63C1B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3B6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0E7A7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245E23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CE482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581D6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A2FF2E" w14:textId="211B79E3" w:rsidR="009201F4" w:rsidRDefault="000666B2" w:rsidP="00D94C2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</w:t>
            </w:r>
            <w:r w:rsidR="00D94C2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94C25">
              <w:rPr>
                <w:color w:val="000000"/>
                <w:sz w:val="20"/>
                <w:szCs w:val="20"/>
              </w:rPr>
              <w:t>010</w:t>
            </w:r>
            <w:r>
              <w:rPr>
                <w:color w:val="000000"/>
                <w:sz w:val="20"/>
                <w:szCs w:val="20"/>
              </w:rPr>
              <w:t>,</w:t>
            </w:r>
            <w:r w:rsidR="00D94C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5B40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137 666,1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587159" w14:textId="398A459C" w:rsidR="009201F4" w:rsidRDefault="000666B2" w:rsidP="00D94C2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287</w:t>
            </w:r>
            <w:r w:rsidR="00D94C25">
              <w:rPr>
                <w:bCs/>
                <w:color w:val="000000"/>
                <w:sz w:val="20"/>
                <w:szCs w:val="20"/>
              </w:rPr>
              <w:t> 961,0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321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322 693,4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E5D41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335 195,8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5E66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92 927,6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AFFD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78 058,2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BA67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63 188,8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7E6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48 319,4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F7D4A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2FC054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37E0C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772D3C" w14:textId="77777777" w:rsidR="0069298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нужды</w:t>
            </w:r>
            <w:r w:rsidR="00692984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26324D50" w14:textId="120F2F24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 xml:space="preserve">всего </w:t>
            </w:r>
          </w:p>
          <w:p w14:paraId="752B2448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4E927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1 949 807,1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788B7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182 666,1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1770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464 961,0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17DE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503 591,8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E144C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516 094,2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F6CF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92 927,6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2C7E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78 058,2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A6437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63 188,8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6428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48 319,4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B69A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367B8F0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EAC2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FF4F60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фонда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36D1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836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7B146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345B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DF81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3885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3FFA2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4FBC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79E09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0829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C5BC2F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DB00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1DBF3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E50E9" w14:textId="1980D5F3" w:rsidR="009201F4" w:rsidRDefault="000666B2" w:rsidP="00353E3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  <w:r w:rsidR="00353E36">
              <w:rPr>
                <w:color w:val="000000"/>
                <w:sz w:val="20"/>
                <w:szCs w:val="20"/>
              </w:rPr>
              <w:t>8 796,8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691C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D36DE6" w14:textId="2E7586FA" w:rsidR="009201F4" w:rsidRDefault="000666B2" w:rsidP="00353E3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  <w:r w:rsidR="00353E36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233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4445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00BD2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233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67C0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5CD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A892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21048E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0889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82154E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C7118C" w14:textId="44C77FD7" w:rsidR="009201F4" w:rsidRDefault="000666B2" w:rsidP="00353E3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</w:t>
            </w:r>
            <w:r w:rsidR="00353E36">
              <w:rPr>
                <w:color w:val="000000"/>
                <w:sz w:val="20"/>
                <w:szCs w:val="20"/>
              </w:rPr>
              <w:t>6 010,3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2965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137 666,1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89C95C" w14:textId="223B5FAA" w:rsidR="009201F4" w:rsidRDefault="000666B2" w:rsidP="00353E36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287</w:t>
            </w:r>
            <w:r w:rsidR="00353E36">
              <w:rPr>
                <w:bCs/>
                <w:color w:val="000000"/>
                <w:sz w:val="20"/>
                <w:szCs w:val="20"/>
              </w:rPr>
              <w:t> 961,0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6889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322 693,4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8517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335 195,8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6237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92 927,6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BD0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78 058,2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06C6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63 188,8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31C7A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48 319,4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6F150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CBA4B0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F4E06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196.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0B8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1. Повышение уровня профессиональной подготовки медицинских работников, престижа профессии медицинского работника</w:t>
            </w:r>
          </w:p>
        </w:tc>
      </w:tr>
      <w:tr w:rsidR="009201F4" w14:paraId="12D566F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78F7D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92EAD" w14:textId="3ED0F880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1.                Подготовка специалистов с высшим образованием для удовлетворения кадровой потребности учреждений здравоохранения Свердловской области (приоритетный региональный проект «Обеспечение здравоохранения </w:t>
            </w:r>
            <w:proofErr w:type="gramStart"/>
            <w:r>
              <w:rPr>
                <w:color w:val="000000"/>
                <w:sz w:val="20"/>
                <w:szCs w:val="20"/>
              </w:rPr>
              <w:t>квалифицирован</w:t>
            </w:r>
            <w:r w:rsidR="009B7D90"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специалистами на территории 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B4D76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712 975,6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4F74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74 036,8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BEBC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135 905,6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B178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170 918,4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124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183 420,8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08A5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59 477,6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D47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44 608,2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6CCB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29 738,8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2F20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14 869,4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E4A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6.6.1.1; 6.6.1.2</w:t>
            </w:r>
          </w:p>
        </w:tc>
      </w:tr>
      <w:tr w:rsidR="009201F4" w14:paraId="5F98816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5DE28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D140F7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50B1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712 975,6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7328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74 036,8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359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135 905,6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7725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170 918,4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8624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183 420,8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F261B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59 477,6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D425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44 608,2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8D0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29 738,8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FA7E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14 869,4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3887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BD8038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C7B73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623B6E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2.                Государственная поддержка медицинских работников,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поступивших на работу в областные государственные и муниципальные учреждения здравоохранения Свердловской области (приоритетный региональный проект «Обеспечение здравоохранения </w:t>
            </w:r>
            <w:proofErr w:type="gramStart"/>
            <w:r>
              <w:rPr>
                <w:color w:val="000000"/>
                <w:sz w:val="20"/>
                <w:szCs w:val="20"/>
              </w:rPr>
              <w:t>квалифицирован-</w:t>
            </w:r>
            <w:proofErr w:type="spellStart"/>
            <w:r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специалистами на территории 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7581A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244 650,0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0D10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F08D1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30 800,0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B24C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502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E54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A6B4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2C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30 450,0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9A40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30 450,0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38A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6.6.1.1; 6.6.1.5</w:t>
            </w:r>
          </w:p>
        </w:tc>
      </w:tr>
      <w:tr w:rsidR="009201F4" w14:paraId="3E9ECCB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0B77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44356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E323E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244 650,0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F28E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1B74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1EF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7D7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B9F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90AFD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D3969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30 450,0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B2DD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30 450,0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B938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BA7204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2353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FCACA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3.                 Мероприятия по повышению престижа </w:t>
            </w:r>
          </w:p>
          <w:p w14:paraId="21C9C43E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профессии (проведение региональных и всероссийских конкурсов среди медицинских работников)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(приоритетный региональный проект «Обеспечение здравоохранения </w:t>
            </w:r>
            <w:proofErr w:type="gramStart"/>
            <w:r>
              <w:rPr>
                <w:color w:val="000000"/>
                <w:sz w:val="20"/>
                <w:szCs w:val="20"/>
              </w:rPr>
              <w:t>квалифицирован-</w:t>
            </w:r>
            <w:proofErr w:type="spellStart"/>
            <w:r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специалистами на территории </w:t>
            </w:r>
            <w:r>
              <w:rPr>
                <w:color w:val="000000"/>
                <w:sz w:val="20"/>
                <w:szCs w:val="20"/>
              </w:rPr>
              <w:lastRenderedPageBreak/>
              <w:t>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772E3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62A9C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227B6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E7A1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80A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9EFF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5C58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8799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ACAE7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8F7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6.6.1.1; 6.6.1.6</w:t>
            </w:r>
          </w:p>
        </w:tc>
      </w:tr>
      <w:tr w:rsidR="009201F4" w14:paraId="5C57662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1DE40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286F68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36A2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8772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E7C8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F2C4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DFF1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7A742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8C5A6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D051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CCCE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B98D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C7187F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33B8A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7CC9B5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4.                  Осуществление единовременных компенсационных выплат отдельным категориям медицинских работников за счет межбюджетных трансфертов из Территориального фонда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обязатель-ного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медицинского страхования Свердловской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5563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06C5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</w:t>
            </w:r>
          </w:p>
          <w:p w14:paraId="344BE600" w14:textId="77777777" w:rsidR="009201F4" w:rsidRDefault="009201F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160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759A5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01E69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D32E3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9BEB0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B189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9E3C4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D4A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</w:t>
            </w:r>
          </w:p>
          <w:p w14:paraId="51D8BA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6.6.1.10</w:t>
            </w:r>
          </w:p>
        </w:tc>
      </w:tr>
      <w:tr w:rsidR="009201F4" w14:paraId="1EDD15E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AB24E1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1C6D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средства Федерального фонда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31F6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B332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30D0C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10F23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615F9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6AD1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563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509E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7AE92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3B4B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1857CF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AC54B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A009C" w14:textId="788A4441" w:rsidR="009201F4" w:rsidRDefault="000666B2" w:rsidP="005C59D6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5. Осуществление единовременных компенсационных выплат отдельным категориям медицинских работников (приоритетный региональный проект «Обеспечение здравоохранения </w:t>
            </w:r>
            <w:proofErr w:type="gramStart"/>
            <w:r>
              <w:rPr>
                <w:color w:val="000000"/>
                <w:sz w:val="20"/>
                <w:szCs w:val="20"/>
              </w:rPr>
              <w:t>квалифицирован-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ными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</w:t>
            </w:r>
            <w:r w:rsidR="005C59D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стами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территории 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0EE4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923 002,2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F1446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62B5B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295 255,4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028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298 873,4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8A7E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298 873,4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2AB0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E2B5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5E11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5A86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2CFA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</w:t>
            </w:r>
          </w:p>
          <w:p w14:paraId="0396F38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6.6.1.10</w:t>
            </w:r>
          </w:p>
          <w:p w14:paraId="17D63EA2" w14:textId="77777777" w:rsidR="009201F4" w:rsidRDefault="009201F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5F01A1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E24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2C730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45074" w14:textId="449EC933" w:rsidR="009201F4" w:rsidRDefault="000666B2" w:rsidP="0019167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  <w:r w:rsidR="0019167E">
              <w:rPr>
                <w:color w:val="000000"/>
                <w:sz w:val="20"/>
                <w:szCs w:val="20"/>
              </w:rPr>
              <w:t>8 796,8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74048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1B4F66" w14:textId="6D320F9C" w:rsidR="009201F4" w:rsidRDefault="000666B2" w:rsidP="0019167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  <w:r w:rsidR="0019167E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16532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D4524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180 898,4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8B65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5E8B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B450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0FEE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608EF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7DFA85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A931B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810BE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E4C8B6" w14:textId="07E2BCE3" w:rsidR="009201F4" w:rsidRDefault="000666B2" w:rsidP="0019167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19167E">
              <w:rPr>
                <w:color w:val="000000"/>
                <w:sz w:val="20"/>
                <w:szCs w:val="20"/>
              </w:rPr>
              <w:t>4 205,4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84EBB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B8FD41" w14:textId="78855F4B" w:rsidR="009201F4" w:rsidRDefault="000666B2" w:rsidP="0019167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19167E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</w:t>
            </w:r>
            <w:r w:rsidR="0019167E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5,</w:t>
            </w:r>
            <w:r w:rsidR="001916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8011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117 975,0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A06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117 975,0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FC9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9851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9239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D803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E47F7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6ABBF9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C40231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F3E82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6.                    Ежемесячная денежная компенсация части расходов на оплату жилого помещения по договору найма (поднайма) жилых помещений отдельным категориям граждан </w:t>
            </w:r>
          </w:p>
          <w:p w14:paraId="583A45F6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 числа медицинских работников (приоритетный региональный проект «Обеспечение здравоохранения </w:t>
            </w:r>
            <w:proofErr w:type="gramStart"/>
            <w:r>
              <w:rPr>
                <w:color w:val="000000"/>
                <w:sz w:val="20"/>
                <w:szCs w:val="20"/>
              </w:rPr>
              <w:t>квалифицирован-</w:t>
            </w:r>
            <w:proofErr w:type="spellStart"/>
            <w:r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специалистами на территории 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F3F9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24 179,3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E87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4BF2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CB03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92FB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B17CB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56DE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F1EE4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A803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5754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</w:t>
            </w:r>
          </w:p>
        </w:tc>
      </w:tr>
      <w:tr w:rsidR="009201F4" w14:paraId="1E7F6BB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5CA71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9B31A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2C65D8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24 179,3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9BB86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0F118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679A3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15721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DFB1D0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A9454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DEF372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42E13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2BA6" w14:textId="77777777" w:rsidR="009201F4" w:rsidRDefault="009201F4">
            <w:pPr>
              <w:autoSpaceDE w:val="0"/>
              <w:snapToGrid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7B2750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2A69A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210.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DF35E" w14:textId="2A6D011B" w:rsidR="009201F4" w:rsidRDefault="000666B2">
            <w:pPr>
              <w:suppressAutoHyphens/>
              <w:autoSpaceDE w:val="0"/>
              <w:spacing w:after="0"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7 «Меры социальной поддержки, обеспечение лекарственными препаратами, изделиями медицинского назначения, </w:t>
            </w:r>
          </w:p>
          <w:p w14:paraId="1A063E05" w14:textId="77777777" w:rsidR="009201F4" w:rsidRDefault="000666B2">
            <w:pPr>
              <w:suppressAutoHyphens/>
              <w:autoSpaceDE w:val="0"/>
              <w:spacing w:after="0"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продуктами лечебного питания отдельных категорий граждан»</w:t>
            </w:r>
          </w:p>
        </w:tc>
      </w:tr>
      <w:tr w:rsidR="00616242" w14:paraId="7802DD7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E9ACEC" w14:textId="77777777" w:rsidR="00616242" w:rsidRDefault="00616242" w:rsidP="0061624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6ADCFC" w14:textId="77777777" w:rsidR="00616242" w:rsidRDefault="00616242" w:rsidP="00616242">
            <w:pPr>
              <w:autoSpaceDE w:val="0"/>
              <w:spacing w:after="0" w:line="21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7 </w:t>
            </w:r>
          </w:p>
          <w:p w14:paraId="37DB4E45" w14:textId="77777777" w:rsidR="00616242" w:rsidRDefault="00616242" w:rsidP="00616242">
            <w:pPr>
              <w:autoSpaceDE w:val="0"/>
              <w:spacing w:after="0" w:line="21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ED9A46" w14:textId="27A6E8B8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24 610 226,7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515432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3 989 572,0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217F8" w14:textId="3C7762C2" w:rsidR="00616242" w:rsidRDefault="00616242" w:rsidP="0061624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16242">
              <w:rPr>
                <w:bCs/>
                <w:color w:val="000000"/>
                <w:sz w:val="20"/>
                <w:szCs w:val="20"/>
              </w:rPr>
              <w:t>4 229 157,9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336F35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3 238 691,5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58E493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3 251 121,7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73E24B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FA2C3F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CA7666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C6622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9FC03" w14:textId="77777777" w:rsidR="00616242" w:rsidRDefault="00616242" w:rsidP="00616242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242" w14:paraId="1D78ABE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17B2C5" w14:textId="77777777" w:rsidR="00616242" w:rsidRDefault="00616242" w:rsidP="0061624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73EE9" w14:textId="77777777" w:rsidR="00616242" w:rsidRDefault="00616242" w:rsidP="0061624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B622B" w14:textId="6935D1A5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3 710 115,6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03A5E8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1 478 726,7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324C2E" w14:textId="38B292AC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6242">
              <w:rPr>
                <w:color w:val="000000"/>
                <w:sz w:val="20"/>
                <w:szCs w:val="20"/>
              </w:rPr>
              <w:t>1 423 375,9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41B863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404 006,5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85622C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404 006,5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3B5CBB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FF499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92148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EF06D4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08331" w14:textId="77777777" w:rsidR="00616242" w:rsidRDefault="00616242" w:rsidP="00616242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242" w14:paraId="42C74CD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2058D" w14:textId="77777777" w:rsidR="00616242" w:rsidRDefault="00616242" w:rsidP="0061624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213.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FFB54B" w14:textId="77777777" w:rsidR="00616242" w:rsidRDefault="00616242" w:rsidP="0061624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A5743" w14:textId="546D2515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20 900 111,1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0B9A3F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2 510 845,3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962CE" w14:textId="6C802E13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6242">
              <w:rPr>
                <w:color w:val="000000"/>
                <w:sz w:val="20"/>
                <w:szCs w:val="20"/>
              </w:rPr>
              <w:t>2 805 782,0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5B9515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2 834 685,0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210BE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2 847 115,2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720A7B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EE929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321B53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EFB12D" w14:textId="77777777" w:rsidR="00616242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94B97" w14:textId="77777777" w:rsidR="00616242" w:rsidRDefault="00616242" w:rsidP="00616242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F70B2C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109B0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764FE6" w14:textId="77777777" w:rsidR="0035552E" w:rsidRDefault="000666B2" w:rsidP="0035552E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нужды</w:t>
            </w:r>
            <w:r w:rsidR="0035552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31F47B8" w14:textId="70E3FE19" w:rsidR="009201F4" w:rsidRDefault="000666B2" w:rsidP="0035552E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  <w:r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359300" w14:textId="181C729C" w:rsidR="009201F4" w:rsidRDefault="000666B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1624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="00616242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> </w:t>
            </w:r>
            <w:r w:rsidR="00616242">
              <w:rPr>
                <w:color w:val="000000"/>
                <w:sz w:val="20"/>
                <w:szCs w:val="20"/>
              </w:rPr>
              <w:t>226</w:t>
            </w:r>
            <w:r>
              <w:rPr>
                <w:color w:val="000000"/>
                <w:sz w:val="20"/>
                <w:szCs w:val="20"/>
              </w:rPr>
              <w:t>,</w:t>
            </w:r>
            <w:r w:rsidR="006162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BB3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3 989 572,0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8A0F1" w14:textId="148BD973" w:rsidR="009201F4" w:rsidRDefault="0061624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4 229 157,9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9557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3 238 691,5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B28E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3 251 121,7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6DC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60C69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E87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6A2E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26D9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7105423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8B69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7D8F96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DA2AC" w14:textId="4764FED1" w:rsidR="009201F4" w:rsidRDefault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3 710 115,6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4ECC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1 478 726,7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324C1" w14:textId="0E75ED15" w:rsidR="009201F4" w:rsidRDefault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1 423 375,9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719C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404 006,5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EB3A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404 006,5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534A3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9C95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99E0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E3D9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8F9A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34D00C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547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9EAA6C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CFF29A" w14:textId="49AE6714" w:rsidR="009201F4" w:rsidRDefault="0061624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</w:t>
            </w:r>
            <w:r w:rsidR="000666B2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00</w:t>
            </w:r>
            <w:r w:rsidR="000666B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111</w:t>
            </w:r>
            <w:r w:rsidR="000666B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AA0D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2 510 845,3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13907" w14:textId="277B4DB4" w:rsidR="009201F4" w:rsidRDefault="000666B2" w:rsidP="0061624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2 805 </w:t>
            </w:r>
            <w:r w:rsidR="00616242">
              <w:rPr>
                <w:color w:val="000000"/>
                <w:sz w:val="20"/>
                <w:szCs w:val="20"/>
              </w:rPr>
              <w:t>782</w:t>
            </w:r>
            <w:r>
              <w:rPr>
                <w:color w:val="000000"/>
                <w:sz w:val="20"/>
                <w:szCs w:val="20"/>
              </w:rPr>
              <w:t>,</w:t>
            </w:r>
            <w:r w:rsidR="006162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7AA0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2 834 685,0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DFF0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2 847 115,2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90B7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0719E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FEDA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F74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160C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D8625D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FEAD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217.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614AF" w14:textId="77777777" w:rsidR="009201F4" w:rsidRDefault="000666B2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Задача 1. Формирование системы рационального использования качественных лекарственных препаратов для медицинского применения, </w:t>
            </w:r>
          </w:p>
          <w:p w14:paraId="5F7744A2" w14:textId="77777777" w:rsidR="009201F4" w:rsidRDefault="000666B2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изделий медицинского назначения и продуктов лечебного питания</w:t>
            </w:r>
          </w:p>
        </w:tc>
      </w:tr>
      <w:tr w:rsidR="009201F4" w14:paraId="3B5E637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48BCD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F4EDA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1.                Увеличение доли закупа лекарственных препаратов отечественного производства для обеспечения граждан, имеющих право на меры социальной поддержки по лекарственному обеспечению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4C183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509E4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27E10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0BE3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54F7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DE02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298CC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B76C8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3B437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BFA4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7.7.1.1; 10.10.1.1</w:t>
            </w:r>
          </w:p>
        </w:tc>
      </w:tr>
      <w:tr w:rsidR="009201F4" w14:paraId="2D69A93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8ADB7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73AB3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42AD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6F3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A2082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236A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2D78A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227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BBC6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F6D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C330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C30F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FC672A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9F13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89480" w14:textId="4EDE9873" w:rsidR="009201F4" w:rsidRDefault="000666B2" w:rsidP="001E3787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2.            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тканей, гемофилией, </w:t>
            </w:r>
            <w:proofErr w:type="spellStart"/>
            <w:r>
              <w:rPr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гипофизарным нанизмом, болезнью Гоше, рассеянным склерозом, а также после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трансплан-тации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органов и (или) тканей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C7F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116 716,3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64C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19 956,3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88B0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32 270,0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1F290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32 245,0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32753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32 245,0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53C8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1798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1B2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EF5B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EF7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7.7.1.1; 7.7.1.2;</w:t>
            </w:r>
          </w:p>
          <w:p w14:paraId="2CF1BDA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7.7.1.6;</w:t>
            </w:r>
          </w:p>
          <w:p w14:paraId="453CEF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4AF5E22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3795F1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802231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FDCD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61 413,6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3D0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19 247,0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779D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14 072,2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CE4F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14 047,2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A3BEA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14 047,2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467F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FD76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1DC1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9EA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1A37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A1AF81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6363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586DE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87F20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55 302,7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2EB5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4B27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18 197,8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F2E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18 197,8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0814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18 197,8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271E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00324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475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04535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FC6EA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019FD6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186C8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0FCDC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3.                           Меры социальной поддержки по лекарственному обеспечению в </w:t>
            </w:r>
            <w:proofErr w:type="gramStart"/>
            <w:r>
              <w:rPr>
                <w:color w:val="000000"/>
                <w:sz w:val="20"/>
                <w:szCs w:val="20"/>
              </w:rPr>
              <w:t>специализирован-</w:t>
            </w:r>
            <w:proofErr w:type="spellStart"/>
            <w:r>
              <w:rPr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кабинетах медицинских организаций граждан, проживающих в Свердловской области и страдающих социально значимыми заболеваниями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3C67C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1 097 215,0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22F1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135 125,0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04EC0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140 530,0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07C5C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140 530,0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2CC3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140 530,0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A112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135 125,0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8B59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135 125,0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34C0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135 125,0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8FFE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135 125,0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DA3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7.7.1.1; 7.7.1.2; 10.10.1.1</w:t>
            </w:r>
          </w:p>
        </w:tc>
      </w:tr>
      <w:tr w:rsidR="009201F4" w14:paraId="3D752FE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E09D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AD8A72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9425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1 097 215,0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1CDA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135 125,0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2AF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140 530,0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3FCD7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140 530,0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1EBC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140 530,0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4887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135 125,0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FA9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135 125,0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E9CE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135 125,0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6A999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135 125,0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ED50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4A93DD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43C7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EC791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4.                           Меры социальной поддержки по лекарственному обеспечению отдельных категорий граждан, проживающих на </w:t>
            </w:r>
            <w:r>
              <w:rPr>
                <w:color w:val="000000"/>
                <w:sz w:val="20"/>
                <w:szCs w:val="20"/>
              </w:rPr>
              <w:lastRenderedPageBreak/>
              <w:t>территории Свердловской области, включая обеспечение граждан, страдающих социально значимыми заболеваниями, по рецептам врачей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56C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9 083 009,6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CEF4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1 108 553,1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ED73C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1 164 808,3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C68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1 164 808,3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DE7E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1 164 808,3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639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1 120 007,9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6260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1 120 007,9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BF66F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1 120 007,9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D4A0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1 120 007,9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BA3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7.7.1.1;</w:t>
            </w:r>
          </w:p>
          <w:p w14:paraId="75C668A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7.7.1.2;</w:t>
            </w:r>
          </w:p>
          <w:p w14:paraId="03C72D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0400926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E56E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467317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91E7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9 083 009,6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020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1 108 553,1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E612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1 164 808,3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C17E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1 164 808,3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CA0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1 164 808,3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6521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1 120 007,9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6D534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1 120 007,9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986F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1 120 007,9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8F4F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1 120 007,9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9374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9695A7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90C83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558E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5.                            Меры социальной поддержки по обеспечению проживающих в Свердловской области больных </w:t>
            </w:r>
            <w:proofErr w:type="spellStart"/>
            <w:r>
              <w:rPr>
                <w:color w:val="000000"/>
                <w:sz w:val="20"/>
                <w:szCs w:val="20"/>
              </w:rPr>
              <w:t>целиакией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специализирован-</w:t>
            </w:r>
            <w:proofErr w:type="spellStart"/>
            <w:r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продуктами лечебного питания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E8E42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8920D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2451,0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836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09E9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68C1E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2D7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8625C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B03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159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4AA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45DA858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D1268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D29478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C17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84DB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1FC2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3D7D8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33081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135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A49B0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E13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D584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3555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72770F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A9905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1A0832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6.                           Меры социальной поддержки проживающих в Свердловской области беременных женщин, кормящих матерей, детей в возрасте до трех лет по обеспечению полноценным питанием, детей, страдающих </w:t>
            </w:r>
            <w:proofErr w:type="spellStart"/>
            <w:r>
              <w:rPr>
                <w:color w:val="000000"/>
                <w:sz w:val="20"/>
                <w:szCs w:val="20"/>
              </w:rPr>
              <w:t>фенилкетонурией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галактоземией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лейцинозом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адренолейкоди-строфией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тяжелыми формами пищевой аллергии с непереносимостью белков коровьего молока, и детей с экстремально низкой массой тела при рождении </w:t>
            </w:r>
            <w:proofErr w:type="gramStart"/>
            <w:r>
              <w:rPr>
                <w:color w:val="000000"/>
                <w:sz w:val="20"/>
                <w:szCs w:val="20"/>
              </w:rPr>
              <w:t>специализирован-</w:t>
            </w:r>
            <w:proofErr w:type="spellStart"/>
            <w:r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продуктами питания (приоритетный региональный проект «Технологии и комфорт – матерям и детям»)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E44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3 600 080,0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CA473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0AC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2BC2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BC0B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B1058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DDED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77E52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EAA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B8D3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677296D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0A6DC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0C5F6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EA9D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3 600 080,0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97FA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7AB8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525B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ED44F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7A1A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C9F2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A36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B20F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450 010,0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53FC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6337A3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3A5B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A36F7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7.                    Единовременное пособие медицинским и иным работникам, подвергающимся риску заражения при исполнении служебных обязанностей на территории Свердловской области, замещающим должности </w:t>
            </w:r>
            <w:r>
              <w:rPr>
                <w:color w:val="000000"/>
                <w:sz w:val="20"/>
                <w:szCs w:val="20"/>
              </w:rPr>
              <w:br/>
              <w:t xml:space="preserve">в соответствии с утвержденным перечнем, в связи с </w:t>
            </w:r>
            <w:r>
              <w:rPr>
                <w:color w:val="000000"/>
                <w:sz w:val="20"/>
                <w:szCs w:val="20"/>
              </w:rPr>
              <w:lastRenderedPageBreak/>
              <w:t>назначением страховой пенсии при наличии стажа работы не менее 25 лет в соответствии с Законом Свердловской области от 21 ноября 2012 года № 91-ОЗ</w:t>
            </w:r>
          </w:p>
          <w:p w14:paraId="3ED3819E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 охране здоровья граждан в Свердловской области»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5CD5D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5850,0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034F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29AE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9302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E13700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A70BC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949A6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F400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DF14E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997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65F751D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AB3B7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4DCCB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8418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36724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516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41F2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92F0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49E9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FDC1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118F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1A49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EAE0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6AE389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F5E13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2A9659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8.                            Меры социальной поддержки по обеспечению отдельных категорий граждан протезно-ортопедическими изделиями в соответствии с Законом Свердловской области </w:t>
            </w:r>
          </w:p>
          <w:p w14:paraId="705F875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21 ноября 2012 года № 91-ОЗ </w:t>
            </w:r>
          </w:p>
          <w:p w14:paraId="0D6B7AC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 охране здоровья граждан в Свердловской области»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CB2A0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33 676,2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20D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12 741,2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6AE7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5E17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FBB1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41C29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973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5913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C394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1A0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6DB5A2E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AA5D5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5FE42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E3C7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33 676,2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88A44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12 741,2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A744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F1A4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B07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8AC0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2EFA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D07D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8B29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0706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EB2A6A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9E3D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46D17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9.                          Выплаты, связанные с обеспечением бесплатного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изготовления и ремонта зубных протезов,  </w:t>
            </w:r>
          </w:p>
          <w:p w14:paraId="07353FD7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Закон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ом Свердловской области от 15 июля </w:t>
            </w:r>
            <w:r>
              <w:rPr>
                <w:color w:val="000000"/>
                <w:sz w:val="20"/>
                <w:szCs w:val="20"/>
              </w:rPr>
              <w:t>2005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года № 78-ОЗ «О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социальной защите граждан, проживающих на территории Свердловской области, получивших увечье или заболевание, не повлекшие инвалидности, при прохождении военной службы или службы в органах внутренних дел Российской Федерации в период действия чрезвычайного </w:t>
            </w:r>
            <w:r>
              <w:rPr>
                <w:color w:val="000000"/>
                <w:spacing w:val="-4"/>
                <w:sz w:val="20"/>
                <w:szCs w:val="20"/>
              </w:rPr>
              <w:t>положения либо вооруженного конфликта»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60F6C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128,0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4C21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CFD55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E629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AE892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795D7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089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C1F7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72D6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8AA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2832E0A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E3FCC1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DD6A3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81F85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93AC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13332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086A5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EE43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1643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FC36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9DF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568D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85D3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71D46F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4E85B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275000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10.                           Выплаты, связанные с обеспечением бесплатного изготовления и ремонта зубных протезов отдельным категориям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ветеранов, в соответствии с Законом Свердловской области от 25 ноября 2004 года № 190-ОЗ </w:t>
            </w:r>
          </w:p>
          <w:p w14:paraId="0861EDD9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 социальной поддержке ветеранов в Свердловской области»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94FA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2 374 215,3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29B7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274 527,0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3C23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285 508,1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259A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285 508,1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8D83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285 508,1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00E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310 791,0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7FD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310 791,0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81BF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310 791,0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A818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310 791,0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089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7.7.1.3; 10.10.1.1</w:t>
            </w:r>
          </w:p>
        </w:tc>
      </w:tr>
      <w:tr w:rsidR="009201F4" w14:paraId="465E3E8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EFBB6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B9448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AAFB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2 374 215,3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5298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274 527,0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F042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285 508,1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39CF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285 508,1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A7BA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285 508,1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459C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310 791,0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8C61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310 791,0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44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310 791,0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824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310 791,0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5464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7CD61C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58AE7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5EE00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11.                          Выплаты, связанные с обеспечением бесплатного изготовления и ремонта зубных протезов для тружеников тыла, в соответствии с Законом Свердловской области </w:t>
            </w:r>
          </w:p>
          <w:p w14:paraId="47A3376F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25 ноября 2004 года № 190-ОЗ</w:t>
            </w:r>
          </w:p>
          <w:p w14:paraId="5A4024C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 социальной поддержке ветеранов в Свердловской области»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827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58 344,7</w:t>
            </w:r>
          </w:p>
          <w:p w14:paraId="627AA0AC" w14:textId="77777777" w:rsidR="009201F4" w:rsidRDefault="009201F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A7AF15D" w14:textId="77777777" w:rsidR="009201F4" w:rsidRDefault="009201F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6686FEF" w14:textId="77777777" w:rsidR="009201F4" w:rsidRDefault="009201F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01A7268" w14:textId="77777777" w:rsidR="009201F4" w:rsidRDefault="009201F4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26A0A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D3B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ED23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2F171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4713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78C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6A32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DE36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FA3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7.7.1.4; 10.10.1.1</w:t>
            </w:r>
          </w:p>
        </w:tc>
      </w:tr>
      <w:tr w:rsidR="009201F4" w14:paraId="699ADDC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3C132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2D8B8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61B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58 344,7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08A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898E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3E33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0F3B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A63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490C0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A9B0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DED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F30A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AAE72B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D4A07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15AEC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12.                            Выплаты, связанные с обеспечением бесплатного изготовления и ремонта зубных протезов, в соответствии с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Законом Свердловской области </w:t>
            </w:r>
          </w:p>
          <w:p w14:paraId="597C36FE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25 ноября 2004 года № 191-ОЗ </w:t>
            </w:r>
          </w:p>
          <w:p w14:paraId="5402262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 социальной поддержке реабилитированных лиц и лиц, признанных пострадавшими от политических репрессий, в Свердловской области»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B792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59 120,1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239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5C5D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17A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89F3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FF40C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5C33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42C18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B677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44E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7.7.1.5; 10.10.1.1</w:t>
            </w:r>
          </w:p>
        </w:tc>
      </w:tr>
      <w:tr w:rsidR="009201F4" w14:paraId="48D96E3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57C7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A8551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451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59 120,1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98E1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3F67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5D50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4C438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8917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4F13C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D76B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0E8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8BA7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1EB757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CC04C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7B026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13.                          Проведение экспертизы качества лекарственных средств, изготавливаемых аптеками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7A5BBB" w14:textId="7AA35DE8" w:rsidR="009201F4" w:rsidRDefault="000666B2" w:rsidP="0034364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4364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1</w:t>
            </w:r>
            <w:r w:rsidR="00343647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,</w:t>
            </w:r>
            <w:r w:rsidR="003436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A9780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AA90A4" w14:textId="0440288C" w:rsidR="009201F4" w:rsidRDefault="0034364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43647">
              <w:rPr>
                <w:color w:val="000000"/>
                <w:sz w:val="20"/>
                <w:szCs w:val="20"/>
              </w:rPr>
              <w:t>13 025,3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E7B7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13 456,5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33F2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14 171,8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B0B66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ACB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E845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E55F5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CCE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6.6.1.7; 6.6.1.8; 6.6.1.9; 7.7.1.1; 7.7.1.2</w:t>
            </w:r>
          </w:p>
        </w:tc>
      </w:tr>
      <w:tr w:rsidR="009201F4" w14:paraId="703218A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B2152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142888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A325C" w14:textId="002D9948" w:rsidR="009201F4" w:rsidRDefault="0034364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43647">
              <w:rPr>
                <w:color w:val="000000"/>
                <w:sz w:val="20"/>
                <w:szCs w:val="20"/>
              </w:rPr>
              <w:t>88 116,6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41FB2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B588C1" w14:textId="79C9266A" w:rsidR="009201F4" w:rsidRDefault="000666B2" w:rsidP="0034364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4364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="0034364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>,</w:t>
            </w:r>
            <w:r w:rsidR="003436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A719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13 456,5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67F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14 171,8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CE3C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D320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AEF0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BCAB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3568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477FD3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E32C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A64A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14. Осуществление отдельных полномочий в области обеспечения лекарственными препаратами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B76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1 501 643,7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B6D4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389 371,5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D414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366 788,2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2E5A9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372 742,0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6C07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372 742,0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8C9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F2A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D665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F255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9AE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7.7.1.1; 7.7.1.2; 10.10.1.1</w:t>
            </w:r>
          </w:p>
        </w:tc>
      </w:tr>
      <w:tr w:rsidR="009201F4" w14:paraId="5111EA5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49C68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ECBC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4D28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1 501 643,7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D53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389 371,5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963B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366 788,2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A639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372 742,0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4F18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372 742,0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F7DB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5B28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D6603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D88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CEB47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1DABB5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1954C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C9C97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15. Осуществление отдельных полномочий в области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лекарственного обеспечения населения закрытых административно-территориальных образований, обслуживаемых лечебными учреждениями, находящимися в ведении Федерального </w:t>
            </w:r>
          </w:p>
          <w:p w14:paraId="7C68105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медико-биологического агентства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B08F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66 416,0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84CC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14 381,5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BE9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17 599,9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F222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17 217,3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A36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17 217,3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403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23AE7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0D17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F782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3607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7.7.1.1; 7.7.1.2; 10.10.1.1</w:t>
            </w:r>
          </w:p>
        </w:tc>
      </w:tr>
      <w:tr w:rsidR="009201F4" w14:paraId="36C5FB9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99524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BC6EF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0BE8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66 416,0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AE33C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14 381,5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08C99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17 599,9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705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17 217,3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4797B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17 217,3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3DD6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DFFE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9D3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280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4AFE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1D90FC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56A7A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94F4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16. </w:t>
            </w:r>
          </w:p>
          <w:p w14:paraId="4D1C3D0C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Оказание отдельным категориям граждан социальной услуги по обеспечению лекарственными </w:t>
            </w:r>
          </w:p>
          <w:p w14:paraId="2F3FDEE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препаратами для медицинского применения по рецептам на лекарственные препараты, медицинскими изделиями по рецептам на </w:t>
            </w:r>
          </w:p>
          <w:p w14:paraId="64DC1CF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медицинские </w:t>
            </w:r>
          </w:p>
          <w:p w14:paraId="5D607CB6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изделия, а также </w:t>
            </w:r>
          </w:p>
          <w:p w14:paraId="4AEA0F1E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специализирован-</w:t>
            </w:r>
            <w:proofErr w:type="spellStart"/>
            <w:r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продуктами</w:t>
            </w:r>
          </w:p>
          <w:p w14:paraId="17987E0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лечебного питания для детей-инвалидов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27E0FF" w14:textId="6EECA168" w:rsidR="009201F4" w:rsidRDefault="0034364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43647">
              <w:rPr>
                <w:color w:val="000000"/>
                <w:sz w:val="20"/>
                <w:szCs w:val="20"/>
              </w:rPr>
              <w:t>2 080 642,3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39EA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1 055 726,7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1E91FC" w14:textId="6AFC6EE5" w:rsidR="009201F4" w:rsidRDefault="00343647">
            <w:pPr>
              <w:autoSpaceDE w:val="0"/>
              <w:spacing w:after="0" w:line="240" w:lineRule="auto"/>
              <w:jc w:val="center"/>
            </w:pPr>
            <w:r w:rsidRPr="00343647">
              <w:rPr>
                <w:color w:val="000000"/>
                <w:sz w:val="20"/>
                <w:szCs w:val="20"/>
                <w:lang w:val="en-US"/>
              </w:rPr>
              <w:t>1 024 915,6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13855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5D2F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90DE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FE4BC3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FF959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08D92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4D9A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7.7.1.1.;</w:t>
            </w:r>
          </w:p>
          <w:p w14:paraId="21AFA6C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7.7.1.2;</w:t>
            </w:r>
          </w:p>
          <w:p w14:paraId="4E7058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3EA18B6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E193B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250.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03BA91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267DBC" w14:textId="60559F6E" w:rsidR="009201F4" w:rsidRDefault="0034364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2 080 642,3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F7BF7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1 055 726,7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5714BC" w14:textId="009371F6" w:rsidR="009201F4" w:rsidRPr="00343647" w:rsidRDefault="00343647" w:rsidP="0034364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1 024 915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D87E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0A8A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9FF11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E1F86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69EB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D51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A773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1406D3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3F63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BA752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17.                             Меры по организации обеспечения граждан, проживающих в Свердловской области, лекарственными препаратами для лечения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заболева-ний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включенных в перечень </w:t>
            </w:r>
            <w:proofErr w:type="spellStart"/>
            <w:r>
              <w:rPr>
                <w:color w:val="000000"/>
                <w:sz w:val="20"/>
                <w:szCs w:val="20"/>
              </w:rPr>
              <w:t>жизнеугрожающих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>
              <w:rPr>
                <w:color w:val="000000"/>
                <w:sz w:val="20"/>
                <w:szCs w:val="20"/>
              </w:rPr>
              <w:t>орфанных</w:t>
            </w:r>
            <w:proofErr w:type="spellEnd"/>
            <w:r>
              <w:rPr>
                <w:color w:val="000000"/>
                <w:sz w:val="20"/>
                <w:szCs w:val="20"/>
              </w:rPr>
              <w:t>) заболеваний, приводящих к сокращению продолжительности жизни граждан или их инвалидности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D811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4 424 772,9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C0631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498 895,7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15BC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711 954,1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B79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740 425,9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69A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752 140,8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F21A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430 339,1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4A4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430 339,1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46DC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430 339,1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2F1B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430 339,1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9C9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7.7.1.2; 10.10.1.1</w:t>
            </w:r>
          </w:p>
        </w:tc>
      </w:tr>
      <w:tr w:rsidR="009201F4" w14:paraId="41F05EA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6EA5B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DF2056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C23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4 424 772,9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BCC8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498 895,7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775C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711 954,1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CAE1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740 425,9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B618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752 140,8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C94F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430 339,1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79E3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430 339,1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470B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430 339,1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A8F5B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430 339,1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019F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6E4C80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69B8D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253.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FF2BC" w14:textId="235860A9" w:rsidR="009201F4" w:rsidRDefault="000666B2" w:rsidP="00E805F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8 «Иные вопросы в сфере здравоохранения»</w:t>
            </w:r>
          </w:p>
        </w:tc>
      </w:tr>
      <w:tr w:rsidR="009201F4" w14:paraId="5EE938C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134A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8FC2B8" w14:textId="77777777" w:rsidR="009201F4" w:rsidRDefault="000666B2">
            <w:pPr>
              <w:autoSpaceDE w:val="0"/>
              <w:spacing w:after="0" w:line="21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8 </w:t>
            </w:r>
          </w:p>
          <w:p w14:paraId="4C625B30" w14:textId="77777777" w:rsidR="009201F4" w:rsidRDefault="000666B2">
            <w:pPr>
              <w:autoSpaceDE w:val="0"/>
              <w:spacing w:after="0" w:line="21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1B30D3" w14:textId="0053EF58" w:rsidR="009201F4" w:rsidRPr="00644982" w:rsidRDefault="000666B2" w:rsidP="0064498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2 614 </w:t>
            </w:r>
            <w:r w:rsidR="00644982"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>6,</w:t>
            </w:r>
            <w:r w:rsidR="00644982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269F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376 512,6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08E888" w14:textId="0C81BD81" w:rsidR="009201F4" w:rsidRDefault="0064498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44982">
              <w:rPr>
                <w:bCs/>
                <w:color w:val="000000"/>
                <w:sz w:val="20"/>
                <w:szCs w:val="20"/>
              </w:rPr>
              <w:t>365 492,8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A47A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351 166,9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8CF2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354 892,9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A9DE2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291 512,9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4236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291 512,9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EE0D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291 512,9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EB004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291 512,9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836D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0408826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B48BE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D5E86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4BC9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3457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1B05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E5A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615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FD50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6760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C7C8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F023F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D739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578324A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AEE91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CE3D09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382793" w14:textId="19131D98" w:rsidR="009201F4" w:rsidRPr="00644982" w:rsidRDefault="000666B2" w:rsidP="0064498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2 611 1</w:t>
            </w:r>
            <w:r w:rsidR="00644982">
              <w:rPr>
                <w:color w:val="000000"/>
                <w:sz w:val="20"/>
                <w:szCs w:val="20"/>
                <w:lang w:val="en-US"/>
              </w:rPr>
              <w:t>36</w:t>
            </w:r>
            <w:r>
              <w:rPr>
                <w:color w:val="000000"/>
                <w:sz w:val="20"/>
                <w:szCs w:val="20"/>
              </w:rPr>
              <w:t>,</w:t>
            </w:r>
            <w:r w:rsidR="00644982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01D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373 531,8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A67F91" w14:textId="2465B0B1" w:rsidR="009201F4" w:rsidRPr="00644982" w:rsidRDefault="000666B2" w:rsidP="0064498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365 4</w:t>
            </w:r>
            <w:r w:rsidR="00644982">
              <w:rPr>
                <w:color w:val="000000"/>
                <w:sz w:val="20"/>
                <w:szCs w:val="20"/>
                <w:lang w:val="en-US"/>
              </w:rPr>
              <w:t>92</w:t>
            </w:r>
            <w:r>
              <w:rPr>
                <w:color w:val="000000"/>
                <w:sz w:val="20"/>
                <w:szCs w:val="20"/>
              </w:rPr>
              <w:t>,</w:t>
            </w:r>
            <w:r w:rsidR="00644982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DDE2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351 166,9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DBF6F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354 892,9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33FF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291 512,9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DBF10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291 512,9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7CD2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291 512,9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A2DA9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291 512,9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2B8F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7F8E53E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87D25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27E26" w14:textId="77777777" w:rsidR="00FB695B" w:rsidRDefault="000666B2" w:rsidP="00FB695B">
            <w:pPr>
              <w:autoSpaceDE w:val="0"/>
              <w:spacing w:after="0" w:line="21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нужды</w:t>
            </w:r>
            <w:r w:rsidR="00FB695B"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14:paraId="325A63B9" w14:textId="2859B070" w:rsidR="009201F4" w:rsidRDefault="000666B2" w:rsidP="00FB695B">
            <w:pPr>
              <w:autoSpaceDE w:val="0"/>
              <w:spacing w:after="0" w:line="216" w:lineRule="auto"/>
            </w:pPr>
            <w:r>
              <w:rPr>
                <w:bCs/>
                <w:color w:val="000000"/>
                <w:sz w:val="20"/>
                <w:szCs w:val="20"/>
              </w:rPr>
              <w:t xml:space="preserve">всего </w:t>
            </w:r>
            <w:r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4CFB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2 084 851,3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19073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319 076,4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A31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297 491,9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0D2A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280 291,9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23380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280 291,9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B3DD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226 924,8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EDB3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226 924,8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220F7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226 924,8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D81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226 924,8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F0C5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68CDC30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634403" w14:textId="0D3E39E5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6F442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139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8038E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377D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F21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45B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B2B1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04BF5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3F62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762EB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6E9D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D342B1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12B84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D2D1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A062C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2 081 870,5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0ACC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316 095,6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87199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297 491,9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3FBC6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280 291,9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0DAA9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280 291,9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8367C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226 924,8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913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226 924,8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65F4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226 924,8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36E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226 924,8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19C6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73278C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9F2AED" w14:textId="77777777" w:rsidR="009201F4" w:rsidRDefault="000666B2">
            <w:pPr>
              <w:keepNext/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260.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FCC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Задача 1. Улучшение ресурсной и материально-технической базы организаций здравоохранения Свердловской области, </w:t>
            </w:r>
          </w:p>
          <w:p w14:paraId="13E401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реализация иных мероприятий</w:t>
            </w:r>
          </w:p>
        </w:tc>
      </w:tr>
      <w:tr w:rsidR="009201F4" w14:paraId="72BCB3F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C0C29E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DB3B28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                     Мероприятия по</w:t>
            </w:r>
          </w:p>
          <w:p w14:paraId="04405345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обеспечению оборудованием государственных медицинских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F9064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1 691 035,7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297A17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225 398,0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89D9E9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227 653,9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682A4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227 653,9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2ED873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227 653,9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49DE68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195 669,0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40791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195 669,0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9B36B6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195 669,0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329891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195 669,0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89A9DE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320800B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FECB7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05783E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484F7B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1 691 035,7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4A4AF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225 398,0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D98C2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227 653,9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A8DF36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227 653,9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AF013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227 653,9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1B35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195 669,0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44DD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195 669,0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2C91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195 669,0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DA58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195 669,0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F033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7E09F9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4A44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FA4C96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                           Прочие централизованные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820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228 009,1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5770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A03B4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30 938,0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7F0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30 938,0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EF1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30 938,0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5DDD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30 655,8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46F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30 655,8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2B9C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30 655,8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96E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30 655,8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40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5ABC775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9C5A5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8B912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77B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228 009,1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1920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12 571,9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76EA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30 938,0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8B61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30 938,0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0C66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30 938,0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38D2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30 655,8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561B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30 655,8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F539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30 655,8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C29E5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30 655,8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8072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FE7F2D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A717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EB31A2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                   Мероприятия, направленные на поддержку старшего поколения в Свердловской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3F1D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5D8D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9E1E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757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778B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3FE9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8D57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9223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9C2E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D1E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8.8.1.1; 8.8.1.2; 10.10.1.1</w:t>
            </w:r>
          </w:p>
        </w:tc>
      </w:tr>
      <w:tr w:rsidR="009201F4" w14:paraId="20211E8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4D4A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6AF2EE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94DC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497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1988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A22F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7F1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F9BA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11966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F6ED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ADE1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8DC7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FEE41F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B3146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8AFA06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4.                     Обеспечение условий доступности приоритетных объектов и услуг </w:t>
            </w:r>
          </w:p>
          <w:p w14:paraId="78AA60B1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Свердловской области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41B3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868B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9D173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9AB1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451E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BAD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B44D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BCE81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2845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37C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8.8.1.3</w:t>
            </w:r>
          </w:p>
        </w:tc>
      </w:tr>
      <w:tr w:rsidR="009201F4" w14:paraId="0ABFF2C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4FC66" w14:textId="77777777" w:rsidR="009201F4" w:rsidRDefault="000666B2">
            <w:pPr>
              <w:keepNext/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268.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9606C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70C0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56143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3A1E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0700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D7CC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1734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3F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DA972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C309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6FC1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B3F9E4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BD5FE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FA55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A199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81 019,2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FCC3E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18 019,2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1F84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E76B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C49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8591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E3EC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48C1F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153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03ED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D4240C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DAE34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41A5B7" w14:textId="50507826" w:rsidR="009201F4" w:rsidRDefault="000666B2" w:rsidP="003B24CD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5.                         </w:t>
            </w:r>
            <w:r w:rsidR="00644982" w:rsidRPr="00644982">
              <w:rPr>
                <w:color w:val="000000"/>
                <w:sz w:val="20"/>
                <w:szCs w:val="20"/>
              </w:rPr>
              <w:t xml:space="preserve">Поощрение на конкурсной основе сельских населенных пунктов, расположенных на территории Свердловской области, не имеющих статуса муниципального образования, </w:t>
            </w:r>
            <w:r w:rsidR="003B24CD">
              <w:rPr>
                <w:color w:val="000000"/>
                <w:sz w:val="20"/>
                <w:szCs w:val="20"/>
              </w:rPr>
              <w:t>–</w:t>
            </w:r>
            <w:r w:rsidR="00644982" w:rsidRPr="00644982">
              <w:rPr>
                <w:color w:val="000000"/>
                <w:sz w:val="20"/>
                <w:szCs w:val="20"/>
              </w:rPr>
              <w:t xml:space="preserve">победителей областного конкурса </w:t>
            </w:r>
            <w:r w:rsidR="003066B7">
              <w:rPr>
                <w:color w:val="000000"/>
                <w:sz w:val="20"/>
                <w:szCs w:val="20"/>
              </w:rPr>
              <w:t>«</w:t>
            </w:r>
            <w:r w:rsidR="00644982" w:rsidRPr="00644982">
              <w:rPr>
                <w:color w:val="000000"/>
                <w:sz w:val="20"/>
                <w:szCs w:val="20"/>
              </w:rPr>
              <w:t xml:space="preserve">Здоровое село </w:t>
            </w:r>
            <w:r w:rsidR="003B24CD">
              <w:rPr>
                <w:color w:val="000000"/>
                <w:sz w:val="20"/>
                <w:szCs w:val="20"/>
              </w:rPr>
              <w:t>–</w:t>
            </w:r>
            <w:r w:rsidR="00644982" w:rsidRPr="00644982">
              <w:rPr>
                <w:color w:val="000000"/>
                <w:sz w:val="20"/>
                <w:szCs w:val="20"/>
              </w:rPr>
              <w:t>территория трезвости</w:t>
            </w:r>
            <w:r w:rsidR="003066B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FD62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B60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94B2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B418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4270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095C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3106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3BB1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50B1F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BB8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1.1.1.4; 1.1.1.5</w:t>
            </w:r>
          </w:p>
        </w:tc>
      </w:tr>
      <w:tr w:rsidR="009201F4" w14:paraId="4BECC45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26D3F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707AB4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7A020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CB2A6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05FC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23CF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F5A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8B2C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7E1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9F579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27A5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6F94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88E0EA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2C6B01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4ECE4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Мероприятие 6. Субсидия из областного бюджета бюджету муниципального образования «город Екатеринбург» на погашение кредиторской задолженности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27AC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45 726,5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F97B2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45 726,5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018E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4A5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DAEE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1FD1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843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FEF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BA140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480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11.11.1.1; 11.11.1.2;</w:t>
            </w:r>
          </w:p>
          <w:p w14:paraId="380C00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11.11.1.3;</w:t>
            </w:r>
          </w:p>
          <w:p w14:paraId="0B770C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11.11.1.4;</w:t>
            </w:r>
          </w:p>
          <w:p w14:paraId="13ADC3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11.11.1.5;</w:t>
            </w:r>
          </w:p>
          <w:p w14:paraId="704A30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11.11.1.6;</w:t>
            </w:r>
          </w:p>
          <w:p w14:paraId="02B254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11.11.1.7;</w:t>
            </w:r>
          </w:p>
          <w:p w14:paraId="2AE337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11.11.1.8;</w:t>
            </w:r>
          </w:p>
          <w:p w14:paraId="466BB2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11.11.1.9;</w:t>
            </w:r>
          </w:p>
          <w:p w14:paraId="07412E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11.11.1.10;</w:t>
            </w:r>
          </w:p>
          <w:p w14:paraId="7B4E979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11.11.1.11;</w:t>
            </w:r>
          </w:p>
          <w:p w14:paraId="7951F4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11.11.1.12;</w:t>
            </w:r>
          </w:p>
          <w:p w14:paraId="57F8C8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11.11.1.13;</w:t>
            </w:r>
          </w:p>
          <w:p w14:paraId="676D46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11.11.1.14</w:t>
            </w:r>
          </w:p>
        </w:tc>
      </w:tr>
      <w:tr w:rsidR="009201F4" w14:paraId="511C843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76BF5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4A2F09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0A5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45 726,5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D7A5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45 726,5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B27B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82DA4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70B5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637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A091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CE0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AFB7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6BE5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134ABD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CAD8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62AFA6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7. Информационная и </w:t>
            </w:r>
            <w:r>
              <w:rPr>
                <w:color w:val="000000"/>
                <w:sz w:val="20"/>
                <w:szCs w:val="20"/>
              </w:rPr>
              <w:lastRenderedPageBreak/>
              <w:t>консультационная поддержка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3E8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5664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D980F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20099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9CD5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D40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824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AC49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547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F6E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1.1.1.8</w:t>
            </w:r>
          </w:p>
        </w:tc>
      </w:tr>
      <w:tr w:rsidR="009201F4" w14:paraId="4FA7B78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ACDFB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6F6B1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786BD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F2374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AAD4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E8C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34C7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92BC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15A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434A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EFD9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4A1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A01D4A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563E4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D8CEA1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Научно-исследовательские и опытно-конструкторские работы,</w:t>
            </w:r>
          </w:p>
          <w:p w14:paraId="742C3C5B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  <w:p w14:paraId="5B16F808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743AB" w14:textId="02EA2B73" w:rsidR="009201F4" w:rsidRDefault="00A14E9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E99">
              <w:rPr>
                <w:color w:val="000000"/>
                <w:sz w:val="20"/>
                <w:szCs w:val="20"/>
              </w:rPr>
              <w:t>529 265,5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069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57 436,2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A1BAA3" w14:textId="1914AADF" w:rsidR="009201F4" w:rsidRDefault="00A14E9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E99">
              <w:rPr>
                <w:color w:val="000000"/>
                <w:sz w:val="20"/>
                <w:szCs w:val="20"/>
              </w:rPr>
              <w:t>68 000.9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6C84F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70 875,0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676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74 601,0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ABD5F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C13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7B3C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E0BA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51CA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B4CEA4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1C071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D1D3AA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FF239A" w14:textId="5FFF0F28" w:rsidR="009201F4" w:rsidRDefault="00A14E9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E99">
              <w:rPr>
                <w:color w:val="000000"/>
                <w:sz w:val="20"/>
                <w:szCs w:val="20"/>
              </w:rPr>
              <w:t>529 265,5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0A82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57 436,2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980E0E" w14:textId="139EAC55" w:rsidR="009201F4" w:rsidRDefault="00A14E9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E99">
              <w:rPr>
                <w:color w:val="000000"/>
                <w:sz w:val="20"/>
                <w:szCs w:val="20"/>
              </w:rPr>
              <w:t>68 000.9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5B10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70 875,0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B9E5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74 601,0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BDF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84E8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1D5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839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953D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8382B5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5221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379F8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Мероприятие 8.                             Научные исследования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EDE38" w14:textId="67B60F82" w:rsidR="009201F4" w:rsidRDefault="00A14E9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E99">
              <w:rPr>
                <w:color w:val="000000"/>
                <w:sz w:val="20"/>
                <w:szCs w:val="20"/>
              </w:rPr>
              <w:t>529 265,5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7CAD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57 436,2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F6280" w14:textId="35534635" w:rsidR="009201F4" w:rsidRDefault="00A14E9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E99">
              <w:rPr>
                <w:color w:val="000000"/>
                <w:sz w:val="20"/>
                <w:szCs w:val="20"/>
              </w:rPr>
              <w:t>68 000.9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5224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70 875,0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F05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74 601,0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7C2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8989B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0726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2AF3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2CF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8.8.1.4</w:t>
            </w:r>
          </w:p>
        </w:tc>
      </w:tr>
      <w:tr w:rsidR="009201F4" w14:paraId="40C8C55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3529D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5A1F5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  <w:p w14:paraId="1E5BF58C" w14:textId="77777777" w:rsidR="009201F4" w:rsidRDefault="009201F4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F4D0B4" w14:textId="27BA9677" w:rsidR="009201F4" w:rsidRPr="00A14E99" w:rsidRDefault="000666B2" w:rsidP="00A14E9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529 2</w:t>
            </w:r>
            <w:r w:rsidR="00A14E99">
              <w:rPr>
                <w:color w:val="000000"/>
                <w:sz w:val="20"/>
                <w:szCs w:val="20"/>
                <w:lang w:val="en-US"/>
              </w:rPr>
              <w:t>65</w:t>
            </w:r>
            <w:r>
              <w:rPr>
                <w:color w:val="000000"/>
                <w:sz w:val="20"/>
                <w:szCs w:val="20"/>
              </w:rPr>
              <w:t>,</w:t>
            </w:r>
            <w:r w:rsidR="00A14E99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35E8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57 436,2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23106D" w14:textId="5112447D" w:rsidR="009201F4" w:rsidRPr="00A14E99" w:rsidRDefault="00A14E9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68 000.9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E554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70 875,0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BEE0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74 601,0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4F369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A0B6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E57C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3134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64 588,1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A08E0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B0694F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4460C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280.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2F6EC" w14:textId="2B8600D5" w:rsidR="009201F4" w:rsidRDefault="000666B2" w:rsidP="006E597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9 «Развитие образования в сфере здравоохранения»</w:t>
            </w:r>
          </w:p>
        </w:tc>
      </w:tr>
      <w:tr w:rsidR="009201F4" w14:paraId="4C0B189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57236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E6617" w14:textId="77777777" w:rsidR="009201F4" w:rsidRDefault="000666B2">
            <w:pPr>
              <w:autoSpaceDE w:val="0"/>
              <w:spacing w:after="0" w:line="21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9 </w:t>
            </w:r>
            <w:r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9784A" w14:textId="31453731" w:rsidR="009201F4" w:rsidRDefault="000C08C9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8C9">
              <w:rPr>
                <w:color w:val="000000"/>
                <w:sz w:val="20"/>
                <w:szCs w:val="20"/>
              </w:rPr>
              <w:t>5 8</w:t>
            </w:r>
            <w:r w:rsidR="00437A03">
              <w:rPr>
                <w:color w:val="000000"/>
                <w:sz w:val="20"/>
                <w:szCs w:val="20"/>
              </w:rPr>
              <w:t>07</w:t>
            </w:r>
            <w:r w:rsidRPr="000C08C9">
              <w:rPr>
                <w:color w:val="000000"/>
                <w:sz w:val="20"/>
                <w:szCs w:val="20"/>
              </w:rPr>
              <w:t xml:space="preserve"> </w:t>
            </w:r>
            <w:r w:rsidR="00437A03">
              <w:rPr>
                <w:color w:val="000000"/>
                <w:sz w:val="20"/>
                <w:szCs w:val="20"/>
              </w:rPr>
              <w:t>043</w:t>
            </w:r>
            <w:r w:rsidRPr="000C08C9">
              <w:rPr>
                <w:color w:val="000000"/>
                <w:sz w:val="20"/>
                <w:szCs w:val="20"/>
              </w:rPr>
              <w:t>,</w:t>
            </w:r>
            <w:r w:rsidR="00437A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4097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697 584,5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C4F64" w14:textId="69ABEC3F" w:rsidR="009201F4" w:rsidRPr="009908C8" w:rsidRDefault="000C08C9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C08C9">
              <w:rPr>
                <w:bCs/>
                <w:color w:val="000000"/>
                <w:sz w:val="20"/>
                <w:szCs w:val="20"/>
              </w:rPr>
              <w:t>712 746,6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31DB8" w14:textId="7751AC2F" w:rsidR="009201F4" w:rsidRDefault="009908C8" w:rsidP="00437A0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908C8">
              <w:rPr>
                <w:bCs/>
                <w:color w:val="000000"/>
                <w:sz w:val="20"/>
                <w:szCs w:val="20"/>
              </w:rPr>
              <w:t>7</w:t>
            </w:r>
            <w:r w:rsidR="00437A03">
              <w:rPr>
                <w:bCs/>
                <w:color w:val="000000"/>
                <w:sz w:val="20"/>
                <w:szCs w:val="20"/>
              </w:rPr>
              <w:t>13</w:t>
            </w:r>
            <w:r w:rsidRPr="009908C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37A03">
              <w:rPr>
                <w:bCs/>
                <w:color w:val="000000"/>
                <w:sz w:val="20"/>
                <w:szCs w:val="20"/>
              </w:rPr>
              <w:t>648</w:t>
            </w:r>
            <w:r w:rsidRPr="009908C8">
              <w:rPr>
                <w:bCs/>
                <w:color w:val="000000"/>
                <w:sz w:val="20"/>
                <w:szCs w:val="20"/>
              </w:rPr>
              <w:t>,</w:t>
            </w:r>
            <w:r w:rsidR="00437A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01F3A5" w14:textId="3BEDAD73" w:rsidR="009201F4" w:rsidRDefault="009908C8" w:rsidP="00437A0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908C8">
              <w:rPr>
                <w:bCs/>
                <w:color w:val="000000"/>
                <w:sz w:val="20"/>
                <w:szCs w:val="20"/>
              </w:rPr>
              <w:t>7</w:t>
            </w:r>
            <w:r w:rsidR="00437A03">
              <w:rPr>
                <w:bCs/>
                <w:color w:val="000000"/>
                <w:sz w:val="20"/>
                <w:szCs w:val="20"/>
              </w:rPr>
              <w:t>24</w:t>
            </w:r>
            <w:r w:rsidRPr="009908C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37A03">
              <w:rPr>
                <w:bCs/>
                <w:color w:val="000000"/>
                <w:sz w:val="20"/>
                <w:szCs w:val="20"/>
              </w:rPr>
              <w:t>996</w:t>
            </w:r>
            <w:r w:rsidRPr="009908C8">
              <w:rPr>
                <w:bCs/>
                <w:color w:val="000000"/>
                <w:sz w:val="20"/>
                <w:szCs w:val="20"/>
              </w:rPr>
              <w:t>,</w:t>
            </w:r>
            <w:r w:rsidR="00437A03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9BE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EB0C3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331B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2048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4D19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0A7FE8C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2CD56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FB7228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BB831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424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C050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AE49B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6DF7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4E6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923A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C110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16A4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2A837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13F6ED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90500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87DCA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92F71E" w14:textId="3085B0DD" w:rsidR="009201F4" w:rsidRDefault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37A03">
              <w:rPr>
                <w:color w:val="000000"/>
                <w:sz w:val="20"/>
                <w:szCs w:val="20"/>
              </w:rPr>
              <w:t>5 807 043,1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D80A7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697 584,5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45EFC" w14:textId="1EAF406C" w:rsidR="009201F4" w:rsidRDefault="000C08C9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C08C9">
              <w:rPr>
                <w:bCs/>
                <w:color w:val="000000"/>
                <w:sz w:val="20"/>
                <w:szCs w:val="20"/>
              </w:rPr>
              <w:t>712 746,6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78ADA" w14:textId="37CCBE5C" w:rsidR="009201F4" w:rsidRDefault="00437A0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37A03">
              <w:rPr>
                <w:bCs/>
                <w:color w:val="000000"/>
                <w:sz w:val="20"/>
                <w:szCs w:val="20"/>
              </w:rPr>
              <w:t>713 648,1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63B87" w14:textId="427F1C02" w:rsidR="009201F4" w:rsidRDefault="00437A0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37A03">
              <w:rPr>
                <w:bCs/>
                <w:color w:val="000000"/>
                <w:sz w:val="20"/>
                <w:szCs w:val="20"/>
              </w:rPr>
              <w:t>724 996,7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02C5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3DAE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5A43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66CDC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A139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AC07F2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37E6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A761B" w14:textId="77777777" w:rsidR="00540973" w:rsidRDefault="000666B2" w:rsidP="00540973">
            <w:pPr>
              <w:autoSpaceDE w:val="0"/>
              <w:spacing w:after="0" w:line="21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нужды</w:t>
            </w:r>
            <w:r w:rsidR="00540973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0964E6F5" w14:textId="32319CB0" w:rsidR="009201F4" w:rsidRDefault="000666B2" w:rsidP="00540973">
            <w:pPr>
              <w:autoSpaceDE w:val="0"/>
              <w:spacing w:after="0" w:line="216" w:lineRule="auto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  <w:r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7CF4E" w14:textId="617916A5" w:rsidR="009201F4" w:rsidRDefault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37A03">
              <w:rPr>
                <w:color w:val="000000"/>
                <w:sz w:val="20"/>
                <w:szCs w:val="20"/>
              </w:rPr>
              <w:t>5 807 043,1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97A6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697 584,5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299BA6" w14:textId="332C7D2B" w:rsidR="009201F4" w:rsidRDefault="000C08C9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C08C9">
              <w:rPr>
                <w:bCs/>
                <w:color w:val="000000"/>
                <w:sz w:val="20"/>
                <w:szCs w:val="20"/>
              </w:rPr>
              <w:t>712 746,6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712F3D" w14:textId="2CC4EB0A" w:rsidR="009201F4" w:rsidRDefault="00437A0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37A03">
              <w:rPr>
                <w:bCs/>
                <w:color w:val="000000"/>
                <w:sz w:val="20"/>
                <w:szCs w:val="20"/>
              </w:rPr>
              <w:t>713 648,1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751ED4" w14:textId="19D821D6" w:rsidR="009201F4" w:rsidRDefault="00437A03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37A03">
              <w:rPr>
                <w:bCs/>
                <w:color w:val="000000"/>
                <w:sz w:val="20"/>
                <w:szCs w:val="20"/>
              </w:rPr>
              <w:t>724 996,7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444B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D83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9BD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A786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0069A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2D630DF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986747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E10A20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7487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51AE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CF43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EAD4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1BF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732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85C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A0958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7DC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6F7AA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94E164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DC3F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BA295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BD2F2F" w14:textId="33A45632" w:rsidR="009201F4" w:rsidRDefault="00437A03" w:rsidP="000C08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37A03">
              <w:rPr>
                <w:color w:val="000000"/>
                <w:sz w:val="20"/>
                <w:szCs w:val="20"/>
              </w:rPr>
              <w:t>5 807 043,1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E5A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697 584,5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A6977C" w14:textId="4EE605E4" w:rsidR="009201F4" w:rsidRDefault="000666B2" w:rsidP="000C08C9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0C08C9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2 </w:t>
            </w:r>
            <w:r w:rsidR="000C08C9">
              <w:rPr>
                <w:bCs/>
                <w:color w:val="000000"/>
                <w:sz w:val="20"/>
                <w:szCs w:val="20"/>
              </w:rPr>
              <w:t>746</w:t>
            </w:r>
            <w:r>
              <w:rPr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92D2C" w14:textId="5D0FE900" w:rsidR="009201F4" w:rsidRPr="009908C8" w:rsidRDefault="00437A03" w:rsidP="009908C8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37A03">
              <w:rPr>
                <w:bCs/>
                <w:color w:val="000000"/>
                <w:sz w:val="20"/>
                <w:szCs w:val="20"/>
              </w:rPr>
              <w:t>713 648,1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5F7C9" w14:textId="4D912FAA" w:rsidR="009201F4" w:rsidRPr="009908C8" w:rsidRDefault="00437A03" w:rsidP="009908C8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37A03">
              <w:rPr>
                <w:bCs/>
                <w:color w:val="000000"/>
                <w:sz w:val="20"/>
                <w:szCs w:val="20"/>
              </w:rPr>
              <w:t>724 996,7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2EFF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3285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FE0C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8E84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739 516,8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646E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7647AE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CF6907" w14:textId="77777777" w:rsidR="009201F4" w:rsidRDefault="000666B2">
            <w:pPr>
              <w:keepNext/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287.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D2D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1. Организация среднего профессионального образования, организация общеобразовательных услуг для детей</w:t>
            </w:r>
          </w:p>
          <w:p w14:paraId="3CC2AAC1" w14:textId="655F4BB5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 ограниченными возможностями</w:t>
            </w:r>
            <w:r w:rsidR="00217CC2">
              <w:rPr>
                <w:bCs/>
                <w:color w:val="000000"/>
                <w:sz w:val="20"/>
                <w:szCs w:val="20"/>
              </w:rPr>
              <w:t xml:space="preserve"> здоровья</w:t>
            </w:r>
            <w:r>
              <w:rPr>
                <w:bCs/>
                <w:color w:val="000000"/>
                <w:sz w:val="20"/>
                <w:szCs w:val="20"/>
              </w:rPr>
              <w:t>, организация оздоровительной кампании детей и подростков</w:t>
            </w:r>
          </w:p>
        </w:tc>
      </w:tr>
      <w:tr w:rsidR="009201F4" w14:paraId="6CF88A0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A9ADE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17348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                       Повышение квалификации и переподготовка медицинских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7E33E0" w14:textId="70248F52" w:rsidR="009201F4" w:rsidRDefault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98 509,6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34B9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14 106,5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FDF1E1" w14:textId="6AFA8FAC" w:rsidR="009201F4" w:rsidRDefault="000C08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8C9">
              <w:rPr>
                <w:color w:val="000000"/>
                <w:sz w:val="20"/>
                <w:szCs w:val="20"/>
              </w:rPr>
              <w:t>10 512,8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DE1CF4" w14:textId="44D0E5E8" w:rsidR="009201F4" w:rsidRDefault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10 616,9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71867" w14:textId="3B9C06D4" w:rsidR="009201F4" w:rsidRDefault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10 721,0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0D09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13 138,1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F092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8163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13 138,1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0EF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13 138,1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CF4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6.6.1.1; 6.6.1.3; 6.6.1.4</w:t>
            </w:r>
          </w:p>
        </w:tc>
      </w:tr>
      <w:tr w:rsidR="00437A03" w14:paraId="35A988A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C0053E" w14:textId="77777777" w:rsidR="00437A03" w:rsidRDefault="00437A03" w:rsidP="00437A03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5D44D7" w14:textId="77777777" w:rsidR="00437A03" w:rsidRDefault="00437A03" w:rsidP="00437A03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89239" w14:textId="088AC590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98 509,6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38348" w14:textId="2FC5581C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14 106,5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CE1FF7" w14:textId="511C595A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8C9">
              <w:rPr>
                <w:color w:val="000000"/>
                <w:sz w:val="20"/>
                <w:szCs w:val="20"/>
              </w:rPr>
              <w:t>10 512,8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9C62CA" w14:textId="60C3B48F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10 616,9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53E91" w14:textId="531C035C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10 721,0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137D18" w14:textId="77777777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13 138,1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415CF2" w14:textId="77777777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AA958" w14:textId="77777777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13 138,1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09AF2" w14:textId="77777777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13 138,1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D7778" w14:textId="77777777" w:rsidR="00437A03" w:rsidRDefault="00437A03" w:rsidP="00437A03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47F357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8C0F6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80B2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                   Организация предоставления общего образования и создание условий для содержания детей в государственных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ADC55" w14:textId="65DC64D5" w:rsidR="009201F4" w:rsidRDefault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439 122,2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58A45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53 032,9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915EEE" w14:textId="29299B93" w:rsidR="009201F4" w:rsidRDefault="00DB5800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5800">
              <w:rPr>
                <w:color w:val="000000"/>
                <w:sz w:val="20"/>
                <w:szCs w:val="20"/>
              </w:rPr>
              <w:t>51 363,7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DAD471" w14:textId="30B4C041" w:rsidR="009201F4" w:rsidRDefault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756102" w14:textId="37604F92" w:rsidR="009201F4" w:rsidRDefault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54 964,6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80967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56 675,7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B4B1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E38E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56 675,7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F75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56 675,7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60D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9.9.1.3; 9.9.1.4</w:t>
            </w:r>
          </w:p>
        </w:tc>
      </w:tr>
      <w:tr w:rsidR="00437A03" w14:paraId="71A2AB3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EA8EE" w14:textId="77777777" w:rsidR="00437A03" w:rsidRDefault="00437A03" w:rsidP="00437A03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906E8" w14:textId="77777777" w:rsidR="00437A03" w:rsidRDefault="00437A03" w:rsidP="00437A03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897835" w14:textId="67B0586F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439 122,2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7B591" w14:textId="19338EB3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53 032,9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A8617" w14:textId="20CA5CE2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5800">
              <w:rPr>
                <w:color w:val="000000"/>
                <w:sz w:val="20"/>
                <w:szCs w:val="20"/>
              </w:rPr>
              <w:t>51 363,7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128570" w14:textId="30BA81E6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B6927" w14:textId="33DC2BEB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54 964,6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8707F9" w14:textId="77777777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56 675,7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BE61F1" w14:textId="77777777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5A0E53" w14:textId="77777777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56 675,7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CA17CE" w14:textId="77777777" w:rsidR="00437A03" w:rsidRDefault="00437A03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56 675,7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070F0" w14:textId="77777777" w:rsidR="00437A03" w:rsidRDefault="00437A03" w:rsidP="00437A03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4C1442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1B277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463CEF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                     Организация предоставления 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2E85AF" w14:textId="65EDF7E1" w:rsidR="009201F4" w:rsidRDefault="00DB5800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5800">
              <w:rPr>
                <w:color w:val="000000"/>
                <w:sz w:val="20"/>
                <w:szCs w:val="20"/>
              </w:rPr>
              <w:t>4 944 879,0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87D75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592 737,2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1AA4CE" w14:textId="5AD15A26" w:rsidR="009201F4" w:rsidRDefault="00DB5800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5800">
              <w:rPr>
                <w:color w:val="000000"/>
                <w:sz w:val="20"/>
                <w:szCs w:val="20"/>
              </w:rPr>
              <w:t>604 892,7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D9F6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602 767,3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02B40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610 649,4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4D8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633 458,1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E470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633 458,1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835E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633 458,1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459A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633 458,1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0EB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9.9.1.2;</w:t>
            </w:r>
          </w:p>
          <w:p w14:paraId="6A061EF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201F4" w14:paraId="5370247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19081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D3045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B2CDD" w14:textId="1132A5D1" w:rsidR="009201F4" w:rsidRDefault="000666B2" w:rsidP="00DB5800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</w:t>
            </w:r>
            <w:r w:rsidR="00DB580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="00DB5800">
              <w:rPr>
                <w:color w:val="000000"/>
                <w:sz w:val="20"/>
                <w:szCs w:val="20"/>
              </w:rPr>
              <w:t>879</w:t>
            </w:r>
            <w:r>
              <w:rPr>
                <w:color w:val="000000"/>
                <w:sz w:val="20"/>
                <w:szCs w:val="20"/>
              </w:rPr>
              <w:t>,</w:t>
            </w:r>
            <w:r w:rsidR="00DB58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C250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592 737,2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5914E" w14:textId="71237E38" w:rsidR="009201F4" w:rsidRDefault="00DB5800" w:rsidP="00DB5800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  <w:r w:rsidR="000666B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892</w:t>
            </w:r>
            <w:r w:rsidR="000666B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FB80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602 767,3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7680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610 649,4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9566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633 458,1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7055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633 458,1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C8B1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633 458,1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F2145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633 458,1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B60E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3407734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9D7D4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54FA01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Мероприятие 4.                  Предоставление детям-сиротам и детям, оставшимся без попечения родителей,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3D1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250 672,0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2A55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31 161,7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CF2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32 419,9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907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33 556,7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EE2F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34 738,9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9AD4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29 698,7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B6E1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29 698,7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8B5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29 698,7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3E18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29 698,7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C90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9.9.1.1; 9.9.1.2</w:t>
            </w:r>
          </w:p>
        </w:tc>
      </w:tr>
      <w:tr w:rsidR="009201F4" w14:paraId="3770D3E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AB98F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8D953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88F51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250 672,0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06F13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31 161,7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C8DEE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32 419,9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26512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33 556,7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71F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34 738,9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CD0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29 698,7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C103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29 698,7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9D2F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29 698,7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88D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29 698,7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90F5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F6B664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4967F9" w14:textId="77777777" w:rsidR="009201F4" w:rsidRDefault="000666B2">
            <w:pPr>
              <w:keepNext/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296.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6587EA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5.                      Организация отдыха и оздоровления детей и подростков в Свердловской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6116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53 155,0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E978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BC603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26FC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DDDAB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57893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D5AF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E0D6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92A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3D7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9.9.1.4</w:t>
            </w:r>
          </w:p>
        </w:tc>
      </w:tr>
      <w:tr w:rsidR="009201F4" w14:paraId="5EBCBF7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5878E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7EECA3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100BE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53 155,0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770A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0D37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96FE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D612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F134C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A5B3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369E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F25B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76C7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8BC94B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88059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0CDD1E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6.                           Выплаты стипендий Президента Российской Федерации и Правительства Российской Федерации обучающимся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38D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1D84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AAADC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90DF1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C83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028B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EB03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3AC6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6D5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A40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</w:t>
            </w:r>
          </w:p>
        </w:tc>
      </w:tr>
      <w:tr w:rsidR="009201F4" w14:paraId="6D7D752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255BE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1EADA9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201E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D998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1F7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07EB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18CFF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D072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F301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2FFD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6BB52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E7A80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185" w14:paraId="38CBB09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7C0565" w14:textId="2178E33A" w:rsidR="00751185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80B822" w14:textId="77777777" w:rsidR="00751185" w:rsidRDefault="00751185" w:rsidP="00751185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7. </w:t>
            </w:r>
          </w:p>
          <w:p w14:paraId="4BE7CAD5" w14:textId="6EE3BD30" w:rsidR="00751185" w:rsidRDefault="00751185" w:rsidP="00751185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оказания психолого-социальной помощи беременным женщинам и детям, находящимся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5D30BD" w14:textId="224E49FD" w:rsidR="00751185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11 694,6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237098" w14:textId="30792D2D" w:rsidR="00751185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A337F5" w14:textId="33C6EF04" w:rsidR="00751185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A68973" w14:textId="71CC33DB" w:rsidR="00751185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3B347" w14:textId="41EE5CBB" w:rsidR="00751185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194F7" w14:textId="70685BA8" w:rsidR="00751185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2CB055" w14:textId="6E91212F" w:rsidR="00751185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75763C" w14:textId="50B2EA4E" w:rsidR="00751185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45AEF8" w14:textId="7AD39144" w:rsidR="00751185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62B66" w14:textId="71B9DBDA" w:rsidR="00751185" w:rsidRDefault="00955610" w:rsidP="00751185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3.3.1.2</w:t>
            </w:r>
          </w:p>
        </w:tc>
      </w:tr>
      <w:tr w:rsidR="00751185" w14:paraId="4BDC1AD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A2D84C" w14:textId="35B1F5EC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509BD3" w14:textId="364B059C" w:rsidR="00751185" w:rsidRDefault="00751185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5118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76BAAE" w14:textId="75C0C4F1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11 694,6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E47490" w14:textId="7F505858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587980" w14:textId="485A1F7B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9FE64" w14:textId="447680BC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10277" w14:textId="113577FA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287BA8" w14:textId="4B4876D4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1C8937" w14:textId="36038805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8CAC3" w14:textId="4085FBF6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177521" w14:textId="6F1FE588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5481B" w14:textId="77777777" w:rsidR="00751185" w:rsidRDefault="00751185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185" w:rsidRPr="00195AC0" w14:paraId="1B746E0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387D66" w14:textId="07342E03" w:rsidR="00751185" w:rsidRPr="00195AC0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lastRenderedPageBreak/>
              <w:t>302.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7281F4" w14:textId="77777777" w:rsidR="00751185" w:rsidRPr="00195AC0" w:rsidRDefault="00751185" w:rsidP="00751185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 xml:space="preserve">Мероприятие 8. </w:t>
            </w:r>
          </w:p>
          <w:p w14:paraId="302F78F1" w14:textId="74F04FDE" w:rsidR="00751185" w:rsidRPr="00195AC0" w:rsidRDefault="00751185" w:rsidP="00751185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Организация предоставления дошкольного образования, создание условий для присмотра и ухода, содержания детей с ограниченными возможностями здоровья в государственных образовательных учреждениях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3F7996" w14:textId="1D3065B0" w:rsidR="00751185" w:rsidRPr="00195AC0" w:rsidRDefault="00751185" w:rsidP="000649B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9010,</w:t>
            </w:r>
            <w:r w:rsidR="000649BC" w:rsidRPr="00195A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2846A3" w14:textId="5DD904C6" w:rsidR="00751185" w:rsidRPr="00195AC0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2A9834" w14:textId="6999053B" w:rsidR="00751185" w:rsidRPr="00195AC0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DFD8C" w14:textId="420C5AFD" w:rsidR="00751185" w:rsidRPr="00195AC0" w:rsidRDefault="00751185" w:rsidP="00EB029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2944,</w:t>
            </w:r>
            <w:r w:rsidR="00EB029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94CB0A" w14:textId="1FF280BA" w:rsidR="00751185" w:rsidRPr="00195AC0" w:rsidRDefault="000649BC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3DF6AE" w14:textId="7B46F378" w:rsidR="00751185" w:rsidRPr="00195AC0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2D45F4" w14:textId="6BF732FC" w:rsidR="00751185" w:rsidRPr="00195AC0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18C31" w14:textId="056BD913" w:rsidR="00751185" w:rsidRPr="00195AC0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CBF2AB" w14:textId="15735432" w:rsidR="00751185" w:rsidRPr="00195AC0" w:rsidRDefault="00751185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94CCF" w14:textId="35CC17CD" w:rsidR="00751185" w:rsidRPr="00195AC0" w:rsidRDefault="00955610" w:rsidP="00751185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9.9.1.4</w:t>
            </w:r>
          </w:p>
        </w:tc>
      </w:tr>
      <w:tr w:rsidR="00751185" w14:paraId="641F22A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AC841D" w14:textId="77D5E34E" w:rsidR="00751185" w:rsidRPr="00195AC0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303.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54EDCE" w14:textId="5F73D0C4" w:rsidR="00751185" w:rsidRPr="00195AC0" w:rsidRDefault="00751185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3C430" w14:textId="64B9CB74" w:rsidR="00751185" w:rsidRPr="00195AC0" w:rsidRDefault="00751185" w:rsidP="000649B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9010,</w:t>
            </w:r>
            <w:r w:rsidR="000649BC" w:rsidRPr="00195A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FA59CE" w14:textId="05D5CF5B" w:rsidR="00751185" w:rsidRPr="00195AC0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53EAAF" w14:textId="76808F73" w:rsidR="00751185" w:rsidRPr="00195AC0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5F13EA" w14:textId="00A454BC" w:rsidR="00751185" w:rsidRPr="00195AC0" w:rsidRDefault="00751185" w:rsidP="000649B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2944,</w:t>
            </w:r>
            <w:r w:rsidR="000649BC" w:rsidRPr="00195AC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8BD7C5" w14:textId="4230DE6C" w:rsidR="00751185" w:rsidRPr="00195AC0" w:rsidRDefault="000649B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15949" w14:textId="5E239696" w:rsidR="00751185" w:rsidRPr="00195AC0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2B329E" w14:textId="1654DAA7" w:rsidR="00751185" w:rsidRPr="00195AC0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419CDB" w14:textId="504D85C4" w:rsidR="00751185" w:rsidRPr="00195AC0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2B6602" w14:textId="64A95C79" w:rsidR="00751185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53C83" w14:textId="77777777" w:rsidR="00751185" w:rsidRDefault="00751185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0F9C9D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C05D9B" w14:textId="7A8601E1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304.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FCA1E" w14:textId="64EE1D9B" w:rsidR="009201F4" w:rsidRDefault="000666B2" w:rsidP="00EF078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10 «Обязательное медицинское страхование»</w:t>
            </w:r>
          </w:p>
        </w:tc>
      </w:tr>
      <w:tr w:rsidR="009201F4" w14:paraId="5E2DC31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02A411" w14:textId="48D76F70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7AE44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 по подпрограмме 10</w:t>
            </w:r>
          </w:p>
          <w:p w14:paraId="4F7B03F6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D1A1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168 312 676,1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65EC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20 442 265,9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4E80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20 665 601,5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2CE8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21 493 776,1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FFE52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22 360 452,2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C44E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E6C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1D1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ADE1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E47C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64EB1CD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D46EE" w14:textId="6818DB17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1631BC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7770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168 312 676,1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E54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20 442 265,9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7CF79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20 665 601,5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FB15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21 493 776,1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110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22 360 452,2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8BD0F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1376F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9EC0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604C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12EC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59E885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5C8280" w14:textId="57694897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E09153" w14:textId="77777777" w:rsidR="00CE01B7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нужды</w:t>
            </w:r>
            <w:r w:rsidR="00CE01B7"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14:paraId="5F2319F2" w14:textId="448E4B03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  <w:p w14:paraId="7D85D315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76AE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168 312 676,1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454B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20 442 265,9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C51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20 665 601,5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84525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21 493 776,1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833C5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22 360 452,2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D332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805E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36E7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F9D1F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BC47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5A28739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89BE77" w14:textId="3F33F1D2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F3CE56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9BB7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168 312 676,1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29C4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20 442 265,9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7C6A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20 665 601,5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37B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21 493 776,1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548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22 360 452,2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0DE1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0520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10520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01D9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6F47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5D0D137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8A06F" w14:textId="27758E34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309.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1C63D" w14:textId="77777777" w:rsidR="009201F4" w:rsidRDefault="000666B2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1. Создание условий для обеспечения доступности и качества медицинской помощи, оказываемой в рамках программы обязательного медицинского страхования</w:t>
            </w:r>
          </w:p>
        </w:tc>
      </w:tr>
      <w:tr w:rsidR="009201F4" w14:paraId="5BED720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E9C0E71" w14:textId="36BBC548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FDED837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1.                    Обязательное </w:t>
            </w:r>
          </w:p>
          <w:p w14:paraId="503460E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медицинское</w:t>
            </w:r>
          </w:p>
          <w:p w14:paraId="777B819A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страхование </w:t>
            </w:r>
          </w:p>
          <w:p w14:paraId="0210B45F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неработающего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1A0B03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167 135 832,9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32605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19 265 422,7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899CF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20 665 601,5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C6DA1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21 493 776,1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950E3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22 360 452,2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7EC87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01BBF6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EC69C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42275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A951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2.2.1.1; 2.2.1.2; 2.2.1.3;</w:t>
            </w:r>
          </w:p>
          <w:p w14:paraId="2D65E7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2.2.1.4; 2.2.2.4; 3.3.1.1; 10.10.1.1</w:t>
            </w:r>
          </w:p>
        </w:tc>
      </w:tr>
      <w:tr w:rsidR="009201F4" w14:paraId="701BD7F1" w14:textId="77777777" w:rsidTr="00DB34C0">
        <w:trPr>
          <w:trHeight w:val="2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29BCB4" w14:textId="09B76DDD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311.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4D486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BA647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167 135 832,9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1E330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19 265 422,7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8933B3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20 665 601,5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EAA9A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21 493 776,1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2A083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22 360 452,2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F23A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D9066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48F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82BD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20 837 645,1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E47D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C95317F" w14:textId="77777777" w:rsidTr="00DB34C0">
        <w:trPr>
          <w:trHeight w:val="2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AE9583" w14:textId="28EABA26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312.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66CEC8" w14:textId="21BE415E" w:rsidR="009201F4" w:rsidRDefault="000666B2" w:rsidP="005F26C6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2.                Дополнительное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финансовое обеспечение реализации территориальной программы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обяза</w:t>
            </w:r>
            <w:proofErr w:type="spellEnd"/>
            <w:r>
              <w:rPr>
                <w:color w:val="000000"/>
                <w:sz w:val="20"/>
                <w:szCs w:val="20"/>
              </w:rPr>
              <w:t>-тельного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медицин-</w:t>
            </w:r>
            <w:proofErr w:type="spellStart"/>
            <w:r>
              <w:rPr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страхования в пределах базовой программы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3866F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1 094 344,5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4BDD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1 094 344,5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C599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945D1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FCEC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571E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797C5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5FC4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DB27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5ED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201F4" w14:paraId="31AB5F2F" w14:textId="77777777" w:rsidTr="00DB34C0">
        <w:trPr>
          <w:trHeight w:val="2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3D049F" w14:textId="619B2633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313.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F290C3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BC5B9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1 094 344,5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018A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1 094 344,5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DF5D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FD18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80E04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96FFF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17C7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10254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774BF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C40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FF6A5B0" w14:textId="77777777" w:rsidTr="00DB34C0">
        <w:trPr>
          <w:trHeight w:val="2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37CFB3" w14:textId="078F1C40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314.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65AC04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Мероприятие 3. Дополнительное финансовое обеспечение оказания медицин-</w:t>
            </w:r>
            <w:proofErr w:type="spellStart"/>
            <w:r>
              <w:rPr>
                <w:color w:val="000000"/>
                <w:sz w:val="20"/>
                <w:szCs w:val="20"/>
              </w:rPr>
              <w:t>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помощи в муниципальных учреждениях здравоохранения города Екатерин-</w:t>
            </w:r>
            <w:proofErr w:type="spellStart"/>
            <w:r>
              <w:rPr>
                <w:color w:val="000000"/>
                <w:sz w:val="20"/>
                <w:szCs w:val="20"/>
              </w:rPr>
              <w:t>бурга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gramStart"/>
            <w:r>
              <w:rPr>
                <w:color w:val="000000"/>
                <w:sz w:val="20"/>
                <w:szCs w:val="20"/>
              </w:rPr>
              <w:t>рамках  территориальной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программы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F6C49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82 498,7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0473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82 498,7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250F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C786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97B0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0DCDA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0E672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23D7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D8C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3FEB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11.11.1.1; 11.11.1.2;</w:t>
            </w:r>
          </w:p>
          <w:p w14:paraId="2AE3A79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11.11.1.3;</w:t>
            </w:r>
          </w:p>
          <w:p w14:paraId="5E0E62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11.11.1.4;</w:t>
            </w:r>
          </w:p>
          <w:p w14:paraId="4876FE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11.11.1.5;</w:t>
            </w:r>
          </w:p>
          <w:p w14:paraId="64AD9D4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11.11.1.6;</w:t>
            </w:r>
          </w:p>
          <w:p w14:paraId="20DC67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11.11.1.7;</w:t>
            </w:r>
          </w:p>
          <w:p w14:paraId="5E2B1C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11.11.1.8;</w:t>
            </w:r>
          </w:p>
          <w:p w14:paraId="56D08A5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11.11.1.9;</w:t>
            </w:r>
          </w:p>
          <w:p w14:paraId="2DA5CE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11.11.1.10;</w:t>
            </w:r>
          </w:p>
          <w:p w14:paraId="5075D9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11.11.1.11;</w:t>
            </w:r>
          </w:p>
          <w:p w14:paraId="3F5A412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11.11.1.12;</w:t>
            </w:r>
          </w:p>
          <w:p w14:paraId="2924868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11.11.1.13;</w:t>
            </w:r>
          </w:p>
          <w:p w14:paraId="2F8C94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11.11.1.14</w:t>
            </w:r>
          </w:p>
        </w:tc>
      </w:tr>
      <w:tr w:rsidR="009201F4" w14:paraId="2430F8B8" w14:textId="77777777" w:rsidTr="00DB34C0">
        <w:trPr>
          <w:trHeight w:val="23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4804B7" w14:textId="3CF3077C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315.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B6A66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5A7F0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82 498,7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151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82 498,7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ED980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E6C4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C1D7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257C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90EF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5A37A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E1A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7D59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5D6485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6E8B1" w14:textId="1D48A967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316.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44F4" w14:textId="5272C5CB" w:rsidR="009201F4" w:rsidRDefault="000666B2" w:rsidP="000F0F23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11 «Осуществление переданных государственных полномочий Свердловской области по организации оказания медицинской помощи»</w:t>
            </w:r>
          </w:p>
        </w:tc>
      </w:tr>
      <w:tr w:rsidR="009201F4" w14:paraId="5391710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66CDBF" w14:textId="5BFD2596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07CA94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</w:t>
            </w:r>
          </w:p>
          <w:p w14:paraId="6A654599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подпрограмме 11 </w:t>
            </w:r>
          </w:p>
          <w:p w14:paraId="557235E1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9F60D8" w14:textId="314800FC" w:rsidR="009201F4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1185">
              <w:rPr>
                <w:color w:val="000000"/>
                <w:sz w:val="20"/>
                <w:szCs w:val="20"/>
              </w:rPr>
              <w:t>2 324 803,2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0E7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298 397,2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85F789" w14:textId="6190B41A" w:rsidR="009201F4" w:rsidRDefault="0075118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1185">
              <w:rPr>
                <w:bCs/>
                <w:color w:val="000000"/>
                <w:sz w:val="20"/>
                <w:szCs w:val="20"/>
              </w:rPr>
              <w:t>292 684,0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8419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292 439,0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DF38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292 439,0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AA9AF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5EB36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5CEAC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0E77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8AA0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2E08643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47100C" w14:textId="6F20D80C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D79C88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59740" w14:textId="4E3F7FEC" w:rsidR="009201F4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1185">
              <w:rPr>
                <w:color w:val="000000"/>
                <w:sz w:val="20"/>
                <w:szCs w:val="20"/>
              </w:rPr>
              <w:t>2 324 803,2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B27A6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298 397,2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99D77F" w14:textId="7A6136B4" w:rsidR="009201F4" w:rsidRDefault="0075118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1185">
              <w:rPr>
                <w:bCs/>
                <w:color w:val="000000"/>
                <w:sz w:val="20"/>
                <w:szCs w:val="20"/>
              </w:rPr>
              <w:t>292 684,0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5FBA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292 439,0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2B87D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292 439,0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DDB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7339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A727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1FA4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7D0D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2B67C9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75E6A0" w14:textId="48A7AA18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6CBC3A" w14:textId="77777777" w:rsidR="000D4384" w:rsidRDefault="000666B2" w:rsidP="000D4384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нужды</w:t>
            </w:r>
            <w:r w:rsidR="000D4384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42CCFD6" w14:textId="2E7DF2EF" w:rsidR="009201F4" w:rsidRDefault="000666B2" w:rsidP="000D4384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  <w:r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D2148" w14:textId="35803B39" w:rsidR="009201F4" w:rsidRDefault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1185">
              <w:rPr>
                <w:color w:val="000000"/>
                <w:sz w:val="20"/>
                <w:szCs w:val="20"/>
              </w:rPr>
              <w:t>2 324 803,2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379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298 397,2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B4C305" w14:textId="5E2B72E2" w:rsidR="009201F4" w:rsidRDefault="0075118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1185">
              <w:rPr>
                <w:bCs/>
                <w:color w:val="000000"/>
                <w:sz w:val="20"/>
                <w:szCs w:val="20"/>
              </w:rPr>
              <w:t>292 684,0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D2E8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292 439,0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7BD2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292 439,0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99CE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F32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1ADB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BC96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BFF5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5881810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DE7A3E" w14:textId="0DFFA32A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320.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BAC6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7A8C5" w14:textId="1B124DDC" w:rsidR="009201F4" w:rsidRDefault="000666B2" w:rsidP="0075118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</w:t>
            </w:r>
            <w:r w:rsidR="0075118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51185">
              <w:rPr>
                <w:color w:val="000000"/>
                <w:sz w:val="20"/>
                <w:szCs w:val="20"/>
              </w:rPr>
              <w:t>803</w:t>
            </w:r>
            <w:r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88AB8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298 397,2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512AF8" w14:textId="5A5233CC" w:rsidR="009201F4" w:rsidRDefault="0075118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1185">
              <w:rPr>
                <w:bCs/>
                <w:color w:val="000000"/>
                <w:sz w:val="20"/>
                <w:szCs w:val="20"/>
              </w:rPr>
              <w:t>292 684,0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9B3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292 439,0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2C75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292 439,0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5624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9C7A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62E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C45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DD9E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4AA19A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39AA9" w14:textId="18F69D4A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321.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78AC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1. Финансовое обеспечение оказания медицинской помощи медицинскими организациями муниципальной системы здравоохранения</w:t>
            </w:r>
            <w:r>
              <w:rPr>
                <w:bCs/>
                <w:color w:val="000000"/>
                <w:sz w:val="20"/>
                <w:szCs w:val="20"/>
              </w:rPr>
              <w:br/>
              <w:t>в рамках переданных полномочий</w:t>
            </w:r>
          </w:p>
        </w:tc>
      </w:tr>
      <w:tr w:rsidR="009201F4" w14:paraId="0ACB245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C95702" w14:textId="4CAC3AE8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6CB916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1.                      Финансовое обеспечение переданных </w:t>
            </w:r>
            <w:proofErr w:type="gramStart"/>
            <w:r>
              <w:rPr>
                <w:color w:val="000000"/>
                <w:sz w:val="20"/>
                <w:szCs w:val="20"/>
              </w:rPr>
              <w:t>государственных  полномочий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Свердловской области по</w:t>
            </w:r>
          </w:p>
          <w:p w14:paraId="6C071D6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организации оказания </w:t>
            </w:r>
            <w:proofErr w:type="gramStart"/>
            <w:r>
              <w:rPr>
                <w:color w:val="000000"/>
                <w:sz w:val="20"/>
                <w:szCs w:val="20"/>
              </w:rPr>
              <w:t>меди-</w:t>
            </w:r>
            <w:proofErr w:type="spellStart"/>
            <w:r>
              <w:rPr>
                <w:color w:val="000000"/>
                <w:sz w:val="20"/>
                <w:szCs w:val="20"/>
              </w:rPr>
              <w:t>цинской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1C0962" w14:textId="74DB5FC2" w:rsidR="009201F4" w:rsidRDefault="008B4BA6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B4BA6">
              <w:rPr>
                <w:color w:val="000000"/>
                <w:sz w:val="20"/>
                <w:szCs w:val="20"/>
              </w:rPr>
              <w:t>2</w:t>
            </w:r>
            <w:r w:rsidR="00437A03">
              <w:rPr>
                <w:color w:val="000000"/>
                <w:sz w:val="20"/>
                <w:szCs w:val="20"/>
              </w:rPr>
              <w:t> 297 878,0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24F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279 994,0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7DAC7" w14:textId="5B377B0E" w:rsidR="009201F4" w:rsidRDefault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284 162,0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76EAB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292 439,0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CF9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292 439,0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43D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790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E385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9D9E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2FD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11.11.1.1; 11.11.1.2;</w:t>
            </w:r>
          </w:p>
          <w:p w14:paraId="0928E3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11.11.1.3;</w:t>
            </w:r>
          </w:p>
          <w:p w14:paraId="3463A5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11.11.1.4;</w:t>
            </w:r>
          </w:p>
          <w:p w14:paraId="133A7E0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11.11.1.5;</w:t>
            </w:r>
          </w:p>
          <w:p w14:paraId="480BDB2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11.11.1.6;</w:t>
            </w:r>
          </w:p>
          <w:p w14:paraId="0608E6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11.11.1.7;</w:t>
            </w:r>
          </w:p>
          <w:p w14:paraId="053AA5E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11.11.1.8;</w:t>
            </w:r>
          </w:p>
          <w:p w14:paraId="365992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11.11.1.9;</w:t>
            </w:r>
          </w:p>
          <w:p w14:paraId="029D127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11.11.1.10;</w:t>
            </w:r>
          </w:p>
          <w:p w14:paraId="126834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11.11.1.11;</w:t>
            </w:r>
          </w:p>
          <w:p w14:paraId="7F09C9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11.11.1.12;</w:t>
            </w:r>
          </w:p>
          <w:p w14:paraId="15735E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11.11.1.13;</w:t>
            </w:r>
          </w:p>
          <w:p w14:paraId="2F7870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11.11.1.14</w:t>
            </w:r>
          </w:p>
        </w:tc>
      </w:tr>
      <w:tr w:rsidR="009201F4" w14:paraId="144B5A6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7986E" w14:textId="2F6429D6" w:rsidR="009201F4" w:rsidRDefault="00751185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37AE2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EA8AF" w14:textId="24DA5B89" w:rsidR="009201F4" w:rsidRDefault="000649BC" w:rsidP="008B4B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9BC">
              <w:rPr>
                <w:color w:val="000000"/>
                <w:sz w:val="20"/>
                <w:szCs w:val="20"/>
              </w:rPr>
              <w:t>2 297 878,0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A79C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279 994,0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018722" w14:textId="2B99BE2F" w:rsidR="009201F4" w:rsidRDefault="000649BC" w:rsidP="008B4B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9BC">
              <w:rPr>
                <w:color w:val="000000"/>
                <w:sz w:val="20"/>
                <w:szCs w:val="20"/>
              </w:rPr>
              <w:t>284 162,0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4D2B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292 439,0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0952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292 439,0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5303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265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07C6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8BCB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287 211,0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AF0D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A65725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6EF5C7" w14:textId="09849C04" w:rsidR="009201F4" w:rsidRDefault="00816B8D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28ACE7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2. Реализация мер по поэтапному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повы-шению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средней заработной платы медицинских работников муниципальных учреждений здраво-охранения города Екатеринбурга в рамках переданных государственных полномочий Свердловской области по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организа-ции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1C4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18 403,2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934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18 403,2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1ED8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0AFC2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8CF5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767B2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8F75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46C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FC2E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7508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11.11.1.13;</w:t>
            </w:r>
          </w:p>
          <w:p w14:paraId="4E7494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11.11.1.14</w:t>
            </w:r>
          </w:p>
        </w:tc>
      </w:tr>
      <w:tr w:rsidR="009201F4" w14:paraId="7822FD1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F28E05" w14:textId="2D46EC3F" w:rsidR="009201F4" w:rsidRDefault="00816B8D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EEA69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C17D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18 403,2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40B32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18 403,2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668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5AFF6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AAD6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8AC6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DF2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4A36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3A92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F3B9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5EA" w14:paraId="0CAC244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4EDF18" w14:textId="46333847" w:rsidR="000205EA" w:rsidRDefault="000205EA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162F9" w14:textId="06BD639A" w:rsidR="000205EA" w:rsidRDefault="000205EA" w:rsidP="000205EA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3. </w:t>
            </w:r>
            <w:r w:rsidRPr="001058D2">
              <w:rPr>
                <w:color w:val="000000"/>
                <w:sz w:val="20"/>
                <w:szCs w:val="20"/>
              </w:rPr>
              <w:t>Реализация мер по достижению целевых показателей, установленных указами Президента Российской Федерации по повышению оплаты труда работников бюджетной сферы, и обеспечение оплаты труда работников в размере не ниже минимального размера оплаты труда в муниципальных учреждениях здравоохранения города Екатеринбурга в рамках переданных государственных полномочий Свердловской области по организации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EE0B2" w14:textId="2C660F73" w:rsidR="000205EA" w:rsidRDefault="000205EA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8 522,0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8ED844" w14:textId="626B805F" w:rsidR="000205EA" w:rsidRDefault="000205EA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0B8D1B" w14:textId="5128B54C" w:rsidR="000205EA" w:rsidRDefault="000205EA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8 522,0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12DEE" w14:textId="21BFF6F5" w:rsidR="000205EA" w:rsidRDefault="000205EA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BFDAB" w14:textId="5C71E061" w:rsidR="000205EA" w:rsidRDefault="000205EA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FF6CD9" w14:textId="17B9DF1A" w:rsidR="000205EA" w:rsidRDefault="000205EA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FFB7F7" w14:textId="50B0B792" w:rsidR="000205EA" w:rsidRDefault="000205EA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417798" w14:textId="267F2EB0" w:rsidR="000205EA" w:rsidRDefault="000205EA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5B53F" w14:textId="782ED6D3" w:rsidR="000205EA" w:rsidRDefault="000205EA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26814" w14:textId="77777777" w:rsidR="000205EA" w:rsidRPr="001058D2" w:rsidRDefault="000205EA" w:rsidP="000205EA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8D2">
              <w:rPr>
                <w:color w:val="000000"/>
                <w:sz w:val="20"/>
                <w:szCs w:val="20"/>
              </w:rPr>
              <w:t>11.11.1.13;</w:t>
            </w:r>
          </w:p>
          <w:p w14:paraId="0857001E" w14:textId="613F8D8C" w:rsidR="000205EA" w:rsidRDefault="000205EA" w:rsidP="000205EA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8D2">
              <w:rPr>
                <w:color w:val="000000"/>
                <w:sz w:val="20"/>
                <w:szCs w:val="20"/>
              </w:rPr>
              <w:t>11.11.1.14</w:t>
            </w:r>
          </w:p>
        </w:tc>
      </w:tr>
      <w:tr w:rsidR="00CA4DBB" w14:paraId="130C42A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726FCA" w14:textId="3602E392" w:rsidR="00CA4DBB" w:rsidRDefault="001058D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3777FD" w14:textId="64D1B0D7" w:rsidR="00CA4DBB" w:rsidRDefault="00CA4DBB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1C6C" w14:textId="28D5DD2B" w:rsidR="00CA4DBB" w:rsidRDefault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8 522,0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62A48" w14:textId="2F92761E" w:rsidR="00CA4DBB" w:rsidRDefault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0FE32" w14:textId="4E064497" w:rsidR="00CA4DBB" w:rsidRDefault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8 522,0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D4AF8A" w14:textId="61823549" w:rsidR="00CA4DBB" w:rsidRDefault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5EFFD9" w14:textId="5B4328F4" w:rsidR="00CA4DBB" w:rsidRDefault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8A02F2" w14:textId="3A870703" w:rsidR="00CA4DBB" w:rsidRDefault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9FD2F5" w14:textId="6924C6EB" w:rsidR="00CA4DBB" w:rsidRDefault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6CE111" w14:textId="42F0147D" w:rsidR="00CA4DBB" w:rsidRDefault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02F769" w14:textId="0F4EE790" w:rsidR="00CA4DBB" w:rsidRDefault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A2D64" w14:textId="77777777" w:rsidR="00CA4DBB" w:rsidRDefault="00CA4DBB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AA4C92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2B01D9" w14:textId="3095FD9B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</w:t>
            </w:r>
            <w:r w:rsidR="000205E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A62A7" w14:textId="1801E69C" w:rsidR="009201F4" w:rsidRDefault="000666B2" w:rsidP="00874EA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12 «Развитие информатизации в здравоохранении»</w:t>
            </w:r>
          </w:p>
        </w:tc>
      </w:tr>
      <w:tr w:rsidR="009201F4" w14:paraId="2D40F96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395CF" w14:textId="748D652D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</w:t>
            </w:r>
            <w:r w:rsidR="000205E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1D238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</w:t>
            </w:r>
          </w:p>
          <w:p w14:paraId="2ED164CB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подпрограмме 12</w:t>
            </w:r>
          </w:p>
          <w:p w14:paraId="747C437A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5B842A" w14:textId="758B9B21" w:rsidR="009201F4" w:rsidRDefault="006716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71615">
              <w:rPr>
                <w:color w:val="000000"/>
                <w:sz w:val="20"/>
                <w:szCs w:val="20"/>
              </w:rPr>
              <w:t>779 449,5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4058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92 277,1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302CFC" w14:textId="1A5CE75C" w:rsidR="009201F4" w:rsidRDefault="006716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71615">
              <w:rPr>
                <w:bCs/>
                <w:color w:val="000000"/>
                <w:sz w:val="20"/>
                <w:szCs w:val="20"/>
              </w:rPr>
              <w:t>99 287,6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9BF4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101 713,3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C667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104 801,5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654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72B6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6FC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5ABD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E008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1F17269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FB0813" w14:textId="19505510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  <w:r w:rsidR="000205EA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CF5C5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D01470" w14:textId="49A6833F" w:rsidR="009201F4" w:rsidRDefault="006716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71615">
              <w:rPr>
                <w:color w:val="000000"/>
                <w:sz w:val="20"/>
                <w:szCs w:val="20"/>
              </w:rPr>
              <w:t>779 449,5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B433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92 277,1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805253" w14:textId="6BF96ABF" w:rsidR="009201F4" w:rsidRDefault="006716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71615">
              <w:rPr>
                <w:bCs/>
                <w:color w:val="000000"/>
                <w:sz w:val="20"/>
                <w:szCs w:val="20"/>
              </w:rPr>
              <w:t>99 287,6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D8EA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101 713,3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0F8E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104 801,5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309C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0286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1B9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B75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2860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1BDCE3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0768DA" w14:textId="7FC5A626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  <w:r w:rsidR="000205EA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798F9B" w14:textId="77777777" w:rsidR="00030C9C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нужды</w:t>
            </w:r>
            <w:r w:rsidR="00030C9C"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14:paraId="0503CC93" w14:textId="35FECFE0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  <w:p w14:paraId="24415333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3436FC" w14:textId="193F4633" w:rsidR="009201F4" w:rsidRDefault="006716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71615">
              <w:rPr>
                <w:color w:val="000000"/>
                <w:sz w:val="20"/>
                <w:szCs w:val="20"/>
              </w:rPr>
              <w:t>779 449,5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0C38F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92 277,1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44A38B" w14:textId="4556E2DD" w:rsidR="009201F4" w:rsidRDefault="006716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71615">
              <w:rPr>
                <w:bCs/>
                <w:color w:val="000000"/>
                <w:sz w:val="20"/>
                <w:szCs w:val="20"/>
              </w:rPr>
              <w:t>99 287,6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8382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101 713,3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4B1F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104 801,5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F1619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2CF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32C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B5DC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50CB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1950D23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49C304" w14:textId="4D12B4B8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="000205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57F9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AABC1" w14:textId="130D93D6" w:rsidR="009201F4" w:rsidRDefault="000666B2" w:rsidP="006716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779 </w:t>
            </w:r>
            <w:r w:rsidR="00671615">
              <w:rPr>
                <w:color w:val="000000"/>
                <w:sz w:val="20"/>
                <w:szCs w:val="20"/>
              </w:rPr>
              <w:t>449</w:t>
            </w:r>
            <w:r>
              <w:rPr>
                <w:color w:val="000000"/>
                <w:sz w:val="20"/>
                <w:szCs w:val="20"/>
              </w:rPr>
              <w:t>,</w:t>
            </w:r>
            <w:r w:rsidR="006716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427D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92 277,1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E65B53" w14:textId="058DF155" w:rsidR="009201F4" w:rsidRDefault="000666B2" w:rsidP="006716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 </w:t>
            </w:r>
            <w:r w:rsidR="00671615">
              <w:rPr>
                <w:bCs/>
                <w:color w:val="000000"/>
                <w:sz w:val="20"/>
                <w:szCs w:val="20"/>
              </w:rPr>
              <w:t>287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67161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FF2C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101 713,3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A98C7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104 801,5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0E062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EE4A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3BB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E2C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95 342,5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CC4C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CC1AF2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6E3B31" w14:textId="156952A8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="000205E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4AF0F" w14:textId="77777777" w:rsidR="009201F4" w:rsidRDefault="000666B2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1. Обеспечение бесперебойной работы прикладных компонентов и сервисов Регионального фрагмента единой государственной</w:t>
            </w:r>
          </w:p>
          <w:p w14:paraId="5A572BA8" w14:textId="77777777" w:rsidR="009201F4" w:rsidRDefault="000666B2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информационной системы в сфере здравоохранения Свердловской области с целью ведения медицинских карт пациентов в электронном виде</w:t>
            </w:r>
          </w:p>
          <w:p w14:paraId="37B3B8D6" w14:textId="77777777" w:rsidR="009201F4" w:rsidRDefault="000666B2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 создание специализированных медицинских экспертных систем или сервисов</w:t>
            </w:r>
          </w:p>
        </w:tc>
      </w:tr>
      <w:tr w:rsidR="009201F4" w14:paraId="7FE020C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247BD" w14:textId="58D95251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="000205E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929490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1.                         Создание и сопровождение единого информационного пространства для увеличения доли медицинских организаций, использующих единую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националь-ную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систему электронных медицинских карт (приоритетный региональный проект «Электрон-</w:t>
            </w:r>
            <w:proofErr w:type="spellStart"/>
            <w:r>
              <w:rPr>
                <w:color w:val="000000"/>
                <w:sz w:val="20"/>
                <w:szCs w:val="20"/>
              </w:rPr>
              <w:t>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здравоохранение 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A30B9" w14:textId="0F8B45F4" w:rsidR="009201F4" w:rsidRDefault="006716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71615">
              <w:rPr>
                <w:color w:val="000000"/>
                <w:sz w:val="20"/>
                <w:szCs w:val="20"/>
              </w:rPr>
              <w:t>427 967,3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E109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48 577,9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8C1C94" w14:textId="3799A626" w:rsidR="009201F4" w:rsidRDefault="006716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71615">
              <w:rPr>
                <w:color w:val="000000"/>
                <w:sz w:val="20"/>
                <w:szCs w:val="20"/>
              </w:rPr>
              <w:t>55 318,6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49B1C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57 744,3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ABD53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60 832,5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6BECB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51 373,5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3DD3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51 373,5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80B5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51 373,5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6C23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51 373,5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14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12.12.1.1</w:t>
            </w:r>
          </w:p>
        </w:tc>
      </w:tr>
      <w:tr w:rsidR="009201F4" w14:paraId="796032C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F65FC" w14:textId="0C515CF4" w:rsidR="009201F4" w:rsidRDefault="00816B8D" w:rsidP="000205E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0205EA">
              <w:rPr>
                <w:color w:val="000000"/>
                <w:sz w:val="20"/>
                <w:szCs w:val="20"/>
              </w:rPr>
              <w:t>5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3BD4E2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0D9CC8" w14:textId="6E23A293" w:rsidR="009201F4" w:rsidRDefault="000666B2" w:rsidP="00EB15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427 </w:t>
            </w:r>
            <w:r w:rsidR="00EB155E">
              <w:rPr>
                <w:color w:val="000000"/>
                <w:sz w:val="20"/>
                <w:szCs w:val="20"/>
              </w:rPr>
              <w:t>967</w:t>
            </w:r>
            <w:r>
              <w:rPr>
                <w:color w:val="000000"/>
                <w:sz w:val="20"/>
                <w:szCs w:val="20"/>
              </w:rPr>
              <w:t>,</w:t>
            </w:r>
            <w:r w:rsidR="00EB15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46896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48 577,9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5D3767" w14:textId="22A1DAD0" w:rsidR="009201F4" w:rsidRDefault="000666B2" w:rsidP="00EB15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 </w:t>
            </w:r>
            <w:r w:rsidR="00EB155E">
              <w:rPr>
                <w:color w:val="000000"/>
                <w:sz w:val="20"/>
                <w:szCs w:val="20"/>
              </w:rPr>
              <w:t>318</w:t>
            </w:r>
            <w:r>
              <w:rPr>
                <w:color w:val="000000"/>
                <w:sz w:val="20"/>
                <w:szCs w:val="20"/>
              </w:rPr>
              <w:t>,</w:t>
            </w:r>
            <w:r w:rsidR="00EB155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600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57 744,3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53794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60 832,5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C1B3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51 373,5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DA856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51 373,5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C772E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51 373,5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C191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51 373,5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BFDB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693B2E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CC094" w14:textId="2ED909AE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="000205EA">
              <w:rPr>
                <w:color w:val="000000"/>
                <w:sz w:val="20"/>
                <w:szCs w:val="20"/>
              </w:rPr>
              <w:t>6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4627F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2.                Формирование </w:t>
            </w:r>
          </w:p>
          <w:p w14:paraId="7FE6ED32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ведение первичных медицинских документов в электронной форме (приоритетный региональный проект «</w:t>
            </w:r>
            <w:proofErr w:type="gramStart"/>
            <w:r>
              <w:rPr>
                <w:color w:val="000000"/>
                <w:sz w:val="20"/>
                <w:szCs w:val="20"/>
              </w:rPr>
              <w:t>Электрон-</w:t>
            </w:r>
            <w:proofErr w:type="spellStart"/>
            <w:r>
              <w:rPr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здравоохранение </w:t>
            </w:r>
            <w:r>
              <w:rPr>
                <w:color w:val="000000"/>
                <w:sz w:val="20"/>
                <w:szCs w:val="20"/>
              </w:rPr>
              <w:lastRenderedPageBreak/>
              <w:t>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644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294 522,2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44E3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36 579,2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F9DE7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FC49A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DFBC6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3133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6876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6563B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1A15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9B1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12.12.1.2</w:t>
            </w:r>
          </w:p>
        </w:tc>
      </w:tr>
      <w:tr w:rsidR="009201F4" w14:paraId="3696059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F7F3D6" w14:textId="7A489013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="000205EA">
              <w:rPr>
                <w:color w:val="000000"/>
                <w:sz w:val="20"/>
                <w:szCs w:val="20"/>
              </w:rPr>
              <w:t>7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F76870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7719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294 522,2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D9D6E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36 579,2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9197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6A45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B3D0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E26C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4B8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12229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9B33E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36 849,0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7875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BB5C53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53983D" w14:textId="4BC84B38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="000205EA">
              <w:rPr>
                <w:color w:val="000000"/>
                <w:sz w:val="20"/>
                <w:szCs w:val="20"/>
              </w:rPr>
              <w:t>8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58537A" w14:textId="77777777" w:rsidR="009201F4" w:rsidRDefault="000666B2">
            <w:pPr>
              <w:autoSpaceDE w:val="0"/>
              <w:spacing w:after="0" w:line="216" w:lineRule="auto"/>
            </w:pPr>
            <w:r>
              <w:rPr>
                <w:color w:val="000000"/>
                <w:sz w:val="20"/>
                <w:szCs w:val="20"/>
              </w:rPr>
              <w:t xml:space="preserve">Мероприятие 3.                                                     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Усовершенствова-ние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доработка и сопровождение централизованных сервисов в части расписаний амбулаторных приемов медицин-</w:t>
            </w:r>
            <w:proofErr w:type="spellStart"/>
            <w:r>
              <w:rPr>
                <w:color w:val="000000"/>
                <w:sz w:val="20"/>
                <w:szCs w:val="20"/>
              </w:rPr>
              <w:t>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специалистов </w:t>
            </w:r>
          </w:p>
          <w:p w14:paraId="121F3691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рамках первичной </w:t>
            </w:r>
          </w:p>
          <w:p w14:paraId="25D7F8A2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медико-санитарной </w:t>
            </w:r>
          </w:p>
          <w:p w14:paraId="12242ACD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помощи (приоритетный региональный проект «</w:t>
            </w:r>
            <w:proofErr w:type="gramStart"/>
            <w:r>
              <w:rPr>
                <w:color w:val="000000"/>
                <w:sz w:val="20"/>
                <w:szCs w:val="20"/>
              </w:rPr>
              <w:t>Электрон-</w:t>
            </w:r>
            <w:proofErr w:type="spellStart"/>
            <w:r>
              <w:rPr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здравоохранение 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3DF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21D3F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4382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8E11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19D44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B43B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AE04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E3F57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66C0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5ED2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12.12.1.3</w:t>
            </w:r>
          </w:p>
        </w:tc>
      </w:tr>
      <w:tr w:rsidR="009201F4" w14:paraId="36EC50B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E4E402" w14:textId="6CA17141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="000205EA">
              <w:rPr>
                <w:color w:val="000000"/>
                <w:sz w:val="20"/>
                <w:szCs w:val="20"/>
              </w:rPr>
              <w:t>9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70475D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C3A2E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76DDC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73275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C980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80A3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A01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2714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853EB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62E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75F99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90B1E7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127FE5" w14:textId="79A78B3A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  <w:r w:rsidR="000205EA">
              <w:rPr>
                <w:color w:val="000000"/>
                <w:sz w:val="20"/>
                <w:szCs w:val="20"/>
              </w:rPr>
              <w:t>40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158FE2" w14:textId="77777777" w:rsidR="00C0312B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4.                        Внедрение и сопровождение информационной системы </w:t>
            </w:r>
          </w:p>
          <w:p w14:paraId="5C97C291" w14:textId="77777777" w:rsidR="00C0312B" w:rsidRDefault="000666B2" w:rsidP="00C0312B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диспетчеризации и мониторинга санитарного автотранспорта (приоритетный региональный проект </w:t>
            </w:r>
          </w:p>
          <w:p w14:paraId="33C134EE" w14:textId="13CD5258" w:rsidR="009201F4" w:rsidRDefault="000666B2" w:rsidP="00C0312B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«Электронное здравоохранение 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1C5C9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48 960,0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6426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0B21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FE04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9090C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B5E7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84BA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E0B8D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C9858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2B4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2.2.2.3; 12.12.1.4</w:t>
            </w:r>
          </w:p>
        </w:tc>
      </w:tr>
      <w:tr w:rsidR="009201F4" w14:paraId="75F335A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24AA07" w14:textId="622DB4F9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  <w:r w:rsidR="000205EA">
              <w:rPr>
                <w:color w:val="000000"/>
                <w:sz w:val="20"/>
                <w:szCs w:val="20"/>
              </w:rPr>
              <w:t>41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EBB82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774B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48 960,0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360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2FF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722FE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55A3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8EE2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6814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6DD5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8454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AA31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6DC3C7E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E5871" w14:textId="12E89685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34</w:t>
            </w:r>
            <w:r w:rsidR="000205EA">
              <w:rPr>
                <w:color w:val="000000"/>
                <w:sz w:val="20"/>
                <w:szCs w:val="20"/>
              </w:rPr>
              <w:t>2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162EF" w14:textId="6104CD92" w:rsidR="009201F4" w:rsidRDefault="000666B2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13 «Обеспечение реализации государственной программы Свердловской области </w:t>
            </w:r>
          </w:p>
          <w:p w14:paraId="04185F7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«Развитие здравоохранения Свердловской области до 2024 года»</w:t>
            </w:r>
          </w:p>
        </w:tc>
      </w:tr>
      <w:tr w:rsidR="009201F4" w14:paraId="3A22B54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83EA7" w14:textId="483335D0" w:rsidR="009201F4" w:rsidRDefault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343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051A6F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</w:t>
            </w:r>
          </w:p>
          <w:p w14:paraId="0B53C6D0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подпрограмме 13</w:t>
            </w:r>
          </w:p>
          <w:p w14:paraId="060829BF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3E8D3" w14:textId="570E2326" w:rsidR="009201F4" w:rsidRDefault="000666B2" w:rsidP="00437A0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66B2">
              <w:rPr>
                <w:color w:val="000000"/>
                <w:sz w:val="20"/>
                <w:szCs w:val="20"/>
              </w:rPr>
              <w:t>2 656 7</w:t>
            </w:r>
            <w:r w:rsidR="00437A03">
              <w:rPr>
                <w:color w:val="000000"/>
                <w:sz w:val="20"/>
                <w:szCs w:val="20"/>
              </w:rPr>
              <w:t>56</w:t>
            </w:r>
            <w:r w:rsidRPr="000666B2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376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321 655,9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E9A45" w14:textId="2681B295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666B2">
              <w:rPr>
                <w:bCs/>
                <w:color w:val="000000"/>
                <w:sz w:val="20"/>
                <w:szCs w:val="20"/>
              </w:rPr>
              <w:t>339 872,2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EDFB0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342 961,5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816E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350 849,9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E47D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325 354,3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E378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325 354,3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1DE37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325 354,3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F2E29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325 354,3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D1CF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06B60A1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1630BD" w14:textId="0D362332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</w:t>
            </w:r>
            <w:r w:rsidR="000205EA">
              <w:rPr>
                <w:color w:val="000000"/>
                <w:sz w:val="20"/>
                <w:szCs w:val="20"/>
              </w:rPr>
              <w:t>4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FC993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77FE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28 284,1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49C5F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9E0B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B53B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1B55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0F71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3D8C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1E2F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CAEBE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CE67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2B5061A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AD27C" w14:textId="65BAA601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</w:t>
            </w:r>
            <w:r w:rsidR="000205EA">
              <w:rPr>
                <w:color w:val="000000"/>
                <w:sz w:val="20"/>
                <w:szCs w:val="20"/>
              </w:rPr>
              <w:t>5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3C5B3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465FE" w14:textId="40E43A18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66B2">
              <w:rPr>
                <w:color w:val="000000"/>
                <w:sz w:val="20"/>
                <w:szCs w:val="20"/>
              </w:rPr>
              <w:t>2 628 472,6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43512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317 872,6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0A093B" w14:textId="0D08EA15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66B2">
              <w:rPr>
                <w:color w:val="000000"/>
                <w:sz w:val="20"/>
                <w:szCs w:val="20"/>
              </w:rPr>
              <w:t>336 547,0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B5DF0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339 574,5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9C55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347 394,5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D9A3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321 771,0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A408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321 771,0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857E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321 771,0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16C9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321 771,0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A1C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469669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AF7E2" w14:textId="688531E6" w:rsidR="009201F4" w:rsidRDefault="000666B2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</w:t>
            </w:r>
            <w:r w:rsidR="000205E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42757" w14:textId="77777777" w:rsidR="00ED6EDE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нужды</w:t>
            </w:r>
            <w:r w:rsidR="00ED6EDE"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14:paraId="29CE79A3" w14:textId="013E140F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  <w:p w14:paraId="66C9B1B5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BD2CBA" w14:textId="2203A2DB" w:rsidR="009201F4" w:rsidRDefault="00437A03" w:rsidP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37A03">
              <w:rPr>
                <w:color w:val="000000"/>
                <w:sz w:val="20"/>
                <w:szCs w:val="20"/>
              </w:rPr>
              <w:t>2 656 756,7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6D1E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321 655,9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420A4" w14:textId="7A18231D" w:rsidR="009201F4" w:rsidRDefault="000666B2" w:rsidP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339 872,2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A2E06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342 961,5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24757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350 849,9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385F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325 354,3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32B35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325 354,3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878D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325 354,3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BF09A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325 354,3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BAAD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61D7B4A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F804EE" w14:textId="77AB07FF" w:rsidR="009201F4" w:rsidRDefault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347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AAA9C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50DE0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28 284,1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5A7C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DB74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14BFEA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3387,0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7F3E2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FE0FF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0169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FFF2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F10E4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B6A3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168B51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3872BB" w14:textId="07B83872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</w:t>
            </w:r>
            <w:r w:rsidR="000205EA">
              <w:rPr>
                <w:color w:val="000000"/>
                <w:sz w:val="20"/>
                <w:szCs w:val="20"/>
              </w:rPr>
              <w:t>8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AE57BE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A74A82" w14:textId="53897E49" w:rsidR="009201F4" w:rsidRDefault="000666B2" w:rsidP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2 628 472,6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1F08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317 872,6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425EE" w14:textId="7DE8604C" w:rsidR="009201F4" w:rsidRDefault="000666B2" w:rsidP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336 547,0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E316A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339 574,5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9737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347 394,5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9859D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321 771,0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88D1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321 771,0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6C010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321 771,0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2D7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321 771,0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37AA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249DDB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44B52" w14:textId="386AAAFC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</w:t>
            </w:r>
            <w:r w:rsidR="000205EA">
              <w:rPr>
                <w:color w:val="000000"/>
                <w:sz w:val="20"/>
                <w:szCs w:val="20"/>
              </w:rPr>
              <w:t>9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615D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1. Обеспечение исполнения полномочий Министерства здравоохранения Свердловской области</w:t>
            </w:r>
          </w:p>
        </w:tc>
      </w:tr>
      <w:tr w:rsidR="009201F4" w14:paraId="08389D6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10BA4D" w14:textId="4646AB83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  <w:r w:rsidR="000205EA">
              <w:rPr>
                <w:color w:val="000000"/>
                <w:sz w:val="20"/>
                <w:szCs w:val="20"/>
              </w:rPr>
              <w:t>50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FEBA00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                     Обеспечение деятельности государственных органов (центральный аппарат)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F3E7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991 067,3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CFCF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119 181,2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FFC2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126 985,1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7538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126 985,1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3C0AB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126 985,1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77BFC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122 732,7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6E7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8662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122 732,7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491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122 732,7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26DF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10.10.1.1; 13.13.1.1;</w:t>
            </w:r>
          </w:p>
          <w:p w14:paraId="0E3C228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13.13.1.2; 13.13.1.3; 13.13.1.4;</w:t>
            </w:r>
          </w:p>
          <w:p w14:paraId="212BD58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13.13.1.5</w:t>
            </w:r>
          </w:p>
        </w:tc>
      </w:tr>
      <w:tr w:rsidR="009201F4" w14:paraId="662CB15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8CCDF6" w14:textId="259F94B9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  <w:r w:rsidR="000205EA">
              <w:rPr>
                <w:color w:val="000000"/>
                <w:sz w:val="20"/>
                <w:szCs w:val="20"/>
              </w:rPr>
              <w:t>51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3D0F2C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BF54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991 067,3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2E092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119 181,2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98CDB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126 985,1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59C13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126 985,1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9F6A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126 985,1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ADE1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122 732,7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A61E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DC8BE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122 732,7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465D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122 732,7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576E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5CEFD1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C44EFC" w14:textId="434A4EC2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35</w:t>
            </w:r>
            <w:r w:rsidR="000205EA">
              <w:rPr>
                <w:color w:val="000000"/>
                <w:sz w:val="20"/>
                <w:szCs w:val="20"/>
              </w:rPr>
              <w:t>2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E26A0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                    Обеспечение деятельности государственных органов (центральный аппарат) при осуществлении полномочий Российской Федерации, переданных органам государственной власти Свердловской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2A0A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24 473,4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062A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72055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97B9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E2B2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709F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7B2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A69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8611C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ABD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10.10.1.1; 13.13.1.1; 13.13.1.2; 13.13.1.3; 13.13.1.4</w:t>
            </w:r>
          </w:p>
        </w:tc>
      </w:tr>
      <w:tr w:rsidR="009201F4" w14:paraId="4128B1E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7C232" w14:textId="15826C84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35</w:t>
            </w:r>
            <w:r w:rsidR="000205EA">
              <w:rPr>
                <w:color w:val="000000"/>
                <w:sz w:val="20"/>
                <w:szCs w:val="20"/>
              </w:rPr>
              <w:t>3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3C257A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221D2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24 473,4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FC73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B8A1F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E789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CFC7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992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F5C4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B7F55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EE3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0547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730E803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61E756" w14:textId="0863133E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35</w:t>
            </w:r>
            <w:r w:rsidR="000205EA">
              <w:rPr>
                <w:color w:val="000000"/>
                <w:sz w:val="20"/>
                <w:szCs w:val="20"/>
              </w:rPr>
              <w:t>4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802985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3.                      Финансовое </w:t>
            </w:r>
            <w:proofErr w:type="gramStart"/>
            <w:r>
              <w:rPr>
                <w:color w:val="000000"/>
                <w:sz w:val="20"/>
                <w:szCs w:val="20"/>
              </w:rPr>
              <w:t>обеспечение  государственных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организаций, обеспечивающих деятельность государственных медицинских организаций, подведомственных Министерству здравоохранения Свердловской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AD3F9C" w14:textId="0721FF44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66B2">
              <w:rPr>
                <w:color w:val="000000"/>
                <w:sz w:val="20"/>
                <w:szCs w:val="20"/>
              </w:rPr>
              <w:t>1 612 931,9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1F24A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195 789,0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ECD310" w14:textId="0014699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66B2">
              <w:rPr>
                <w:color w:val="000000"/>
                <w:sz w:val="20"/>
                <w:szCs w:val="20"/>
              </w:rPr>
              <w:t>206 472,9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CE7B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209 500,4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F1FB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217 320,4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E99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195 962,3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2939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195 962,3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8CA4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195 962,3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BDE2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195 962,3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2A6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10.10.1.1; 13.13.1.1; 13.13.1.2; 13.13.1.3; 13.13.1.4;</w:t>
            </w:r>
          </w:p>
          <w:p w14:paraId="76F2D4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  <w:p w14:paraId="71F798A8" w14:textId="77777777" w:rsidR="009201F4" w:rsidRDefault="009201F4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201F4" w14:paraId="3D50423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988DAC" w14:textId="1C641020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35</w:t>
            </w:r>
            <w:r w:rsidR="000205EA">
              <w:rPr>
                <w:color w:val="000000"/>
                <w:sz w:val="20"/>
                <w:szCs w:val="20"/>
              </w:rPr>
              <w:t>5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E28902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BB2151" w14:textId="4508AA8A" w:rsidR="009201F4" w:rsidRDefault="000666B2" w:rsidP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1 612 931,9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E2F54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195 789,0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5371C4" w14:textId="1655A829" w:rsidR="009201F4" w:rsidRDefault="000666B2" w:rsidP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206 472,9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41FC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209 500,4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5CBCC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217 320,4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F3E4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195 962,3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9C57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195 962,3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267EC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195 962,3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276D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195 962,3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294DE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420D56C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0F8B11" w14:textId="24921F84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35</w:t>
            </w:r>
            <w:r w:rsidR="000205EA">
              <w:rPr>
                <w:color w:val="000000"/>
                <w:sz w:val="20"/>
                <w:szCs w:val="20"/>
              </w:rPr>
              <w:t>6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B29ED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4.                  Осуществление переданных Российской Федерацией полномочий  </w:t>
            </w:r>
          </w:p>
          <w:p w14:paraId="6FDA7E75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области охраны здоровья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2168E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28 284,1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AB5E1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5AE2A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CABA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A93F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84F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C2917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EE954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C692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6A3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10.10.1.1; 13.13.1.1; 13.13.1.2; 13.13.1.3; 13.13.1.4</w:t>
            </w:r>
          </w:p>
        </w:tc>
      </w:tr>
      <w:tr w:rsidR="009201F4" w14:paraId="0F57A11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2971F8" w14:textId="01D1C7BD" w:rsidR="009201F4" w:rsidRDefault="00816B8D" w:rsidP="000205EA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35</w:t>
            </w:r>
            <w:r w:rsidR="000205EA">
              <w:rPr>
                <w:color w:val="000000"/>
                <w:sz w:val="20"/>
                <w:szCs w:val="20"/>
              </w:rPr>
              <w:t>7</w:t>
            </w:r>
            <w:r w:rsidR="00066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E6675B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79D6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28 284,1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438DC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7639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36081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4514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09C46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E608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7456B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DCC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6B6E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79970BF" w14:textId="77777777" w:rsidR="009201F4" w:rsidRDefault="000666B2">
      <w:pPr>
        <w:pStyle w:val="afc"/>
        <w:tabs>
          <w:tab w:val="left" w:pos="2694"/>
        </w:tabs>
        <w:suppressAutoHyphens/>
        <w:spacing w:after="0" w:line="240" w:lineRule="auto"/>
        <w:ind w:left="0" w:firstLine="709"/>
        <w:jc w:val="both"/>
      </w:pPr>
      <w:r>
        <w:rPr>
          <w:sz w:val="24"/>
          <w:szCs w:val="24"/>
        </w:rPr>
        <w:t xml:space="preserve">Примечание. В общем объеме расходов по государственной программе не учтены расходы в размере 168 230 177,4 тыс. рублей, в том числе по обязательному медицинскому страхованию неработающего населения в размере 167 135 832,9 тыс. рублей; </w:t>
      </w:r>
      <w:r>
        <w:rPr>
          <w:sz w:val="24"/>
          <w:szCs w:val="24"/>
          <w:lang w:eastAsia="ru-RU"/>
        </w:rPr>
        <w:t>по дополнительному финансовому обеспечению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размере 1 094 344,5 тыс. рублей.</w:t>
      </w:r>
    </w:p>
    <w:p w14:paraId="505E5958" w14:textId="77777777" w:rsidR="00E335C0" w:rsidRDefault="00E335C0">
      <w:pPr>
        <w:rPr>
          <w:sz w:val="24"/>
          <w:szCs w:val="24"/>
          <w:lang w:eastAsia="ru-RU"/>
        </w:rPr>
      </w:pPr>
    </w:p>
    <w:p w14:paraId="4E966D58" w14:textId="7BEDA3C7" w:rsidR="00E335C0" w:rsidRDefault="00E335C0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66B10F30" w14:textId="77777777" w:rsidR="00E335C0" w:rsidRDefault="00E335C0">
      <w:pPr>
        <w:rPr>
          <w:sz w:val="24"/>
          <w:szCs w:val="24"/>
          <w:lang w:eastAsia="ru-RU"/>
        </w:rPr>
        <w:sectPr w:rsidR="00E335C0" w:rsidSect="00E335C0">
          <w:pgSz w:w="16838" w:h="11906" w:orient="landscape"/>
          <w:pgMar w:top="567" w:right="1134" w:bottom="1418" w:left="1134" w:header="709" w:footer="0" w:gutter="0"/>
          <w:cols w:space="720"/>
          <w:formProt w:val="0"/>
          <w:titlePg/>
          <w:docGrid w:linePitch="381"/>
        </w:sectPr>
      </w:pPr>
    </w:p>
    <w:p w14:paraId="3370AE9C" w14:textId="1ED0A260" w:rsidR="0002184D" w:rsidRPr="0002184D" w:rsidRDefault="0002184D" w:rsidP="00940936">
      <w:pPr>
        <w:autoSpaceDE w:val="0"/>
        <w:autoSpaceDN w:val="0"/>
        <w:adjustRightInd w:val="0"/>
        <w:spacing w:after="0" w:line="240" w:lineRule="auto"/>
        <w:ind w:left="5387"/>
        <w:contextualSpacing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lastRenderedPageBreak/>
        <w:t xml:space="preserve">Приложение </w:t>
      </w:r>
      <w:r w:rsidR="00E335C0">
        <w:rPr>
          <w:rFonts w:eastAsiaTheme="minorHAnsi"/>
          <w:lang w:eastAsia="en-US"/>
        </w:rPr>
        <w:t>№2</w:t>
      </w:r>
    </w:p>
    <w:p w14:paraId="04E754A4" w14:textId="24BD05D4" w:rsidR="0002184D" w:rsidRPr="0002184D" w:rsidRDefault="0002184D" w:rsidP="00940936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к </w:t>
      </w:r>
      <w:r w:rsidR="00CC2AD1">
        <w:rPr>
          <w:rFonts w:eastAsiaTheme="minorHAnsi"/>
          <w:lang w:eastAsia="en-US"/>
        </w:rPr>
        <w:t>постановлению Правительства</w:t>
      </w:r>
    </w:p>
    <w:p w14:paraId="39A6D35F" w14:textId="77777777" w:rsidR="0002184D" w:rsidRPr="0002184D" w:rsidRDefault="0002184D" w:rsidP="00940936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Свердловской области</w:t>
      </w:r>
    </w:p>
    <w:p w14:paraId="5007BB67" w14:textId="56167362" w:rsidR="0002184D" w:rsidRPr="0002184D" w:rsidRDefault="00CC2AD1" w:rsidP="00940936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_______________ № _______ </w:t>
      </w:r>
    </w:p>
    <w:p w14:paraId="37B2E962" w14:textId="77777777" w:rsidR="0002184D" w:rsidRDefault="0002184D" w:rsidP="00021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lang w:eastAsia="en-US"/>
        </w:rPr>
      </w:pPr>
    </w:p>
    <w:p w14:paraId="65B01916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Theme="minorHAnsi"/>
          <w:b/>
          <w:lang w:eastAsia="en-US"/>
        </w:rPr>
      </w:pPr>
    </w:p>
    <w:p w14:paraId="2FBF3B95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Theme="minorHAnsi"/>
          <w:b/>
          <w:lang w:eastAsia="en-US"/>
        </w:rPr>
      </w:pPr>
      <w:r w:rsidRPr="0002184D">
        <w:rPr>
          <w:rFonts w:eastAsiaTheme="minorHAnsi"/>
          <w:b/>
          <w:lang w:eastAsia="en-US"/>
        </w:rPr>
        <w:t>ПОРЯДОК</w:t>
      </w:r>
    </w:p>
    <w:p w14:paraId="565D8DC2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Theme="minorHAnsi"/>
          <w:b/>
          <w:lang w:eastAsia="en-US"/>
        </w:rPr>
      </w:pPr>
      <w:r w:rsidRPr="0002184D">
        <w:rPr>
          <w:rFonts w:eastAsiaTheme="minorHAnsi"/>
          <w:b/>
          <w:lang w:eastAsia="en-US"/>
        </w:rPr>
        <w:t xml:space="preserve">предоставления иных межбюджетных трансфертов из областного бюджета бюджетам муниципальных районов, расположенных на территории Свердловской области, на поощрение на конкурсной основе сельских населенных пунктов, расположенных на территории Свердловской области, </w:t>
      </w:r>
      <w:r w:rsidRPr="0002184D">
        <w:rPr>
          <w:rFonts w:eastAsiaTheme="minorHAnsi"/>
          <w:b/>
          <w:lang w:eastAsia="en-US"/>
        </w:rPr>
        <w:br/>
        <w:t>не имеющих статуса муниципального образования, – победителей областного конкурса «Здоровое село – территория трезвости»</w:t>
      </w:r>
    </w:p>
    <w:p w14:paraId="5E142204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lang w:eastAsia="en-US"/>
        </w:rPr>
      </w:pPr>
    </w:p>
    <w:p w14:paraId="4569EBCA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lang w:eastAsia="en-US"/>
        </w:rPr>
      </w:pPr>
    </w:p>
    <w:p w14:paraId="0B877349" w14:textId="045A656F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1. </w:t>
      </w:r>
      <w:r w:rsidR="008B4C1D" w:rsidRPr="008B4C1D">
        <w:rPr>
          <w:rFonts w:eastAsiaTheme="minorHAnsi"/>
          <w:lang w:eastAsia="en-US"/>
        </w:rPr>
        <w:t>Настоящий порядок устанавливает правила предоставления иных межбюджетных трансфертов из областного бюджета бюджетам муниципальных образований, расположенных на территории Свердловской области, на поощрение на конкурсной основе входящих в и</w:t>
      </w:r>
      <w:r w:rsidR="008B4C1D">
        <w:rPr>
          <w:rFonts w:eastAsiaTheme="minorHAnsi"/>
          <w:lang w:eastAsia="en-US"/>
        </w:rPr>
        <w:t>х</w:t>
      </w:r>
      <w:r w:rsidR="008B4C1D" w:rsidRPr="008B4C1D">
        <w:rPr>
          <w:rFonts w:eastAsiaTheme="minorHAnsi"/>
          <w:lang w:eastAsia="en-US"/>
        </w:rPr>
        <w:t xml:space="preserve"> состав сельских населенных пунктов, не имеющих статуса муниципального образования, </w:t>
      </w:r>
      <w:r w:rsidR="00056871" w:rsidRPr="00056871">
        <w:rPr>
          <w:rFonts w:eastAsiaTheme="minorHAnsi"/>
          <w:lang w:eastAsia="en-US"/>
        </w:rPr>
        <w:t>–</w:t>
      </w:r>
      <w:r w:rsidR="008B4C1D" w:rsidRPr="008B4C1D">
        <w:rPr>
          <w:rFonts w:eastAsiaTheme="minorHAnsi"/>
          <w:lang w:eastAsia="en-US"/>
        </w:rPr>
        <w:t xml:space="preserve"> победителей областного конкурса «Здоровое село – территория трезвости» </w:t>
      </w:r>
      <w:r w:rsidRPr="0002184D">
        <w:rPr>
          <w:rFonts w:eastAsiaTheme="minorHAnsi"/>
          <w:lang w:eastAsia="en-US"/>
        </w:rPr>
        <w:t>(далее – иные межбюджетные трансферты).</w:t>
      </w:r>
    </w:p>
    <w:p w14:paraId="665E7542" w14:textId="057648E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2. Настоящий Порядок разработан в соответствии с Бюджетным </w:t>
      </w:r>
      <w:hyperlink r:id="rId10" w:history="1">
        <w:r w:rsidRPr="001B081A">
          <w:rPr>
            <w:rFonts w:eastAsiaTheme="minorHAnsi"/>
            <w:lang w:eastAsia="en-US"/>
          </w:rPr>
          <w:t>кодексом</w:t>
        </w:r>
      </w:hyperlink>
      <w:r w:rsidRPr="001B081A">
        <w:rPr>
          <w:rFonts w:eastAsiaTheme="minorHAnsi"/>
          <w:lang w:eastAsia="en-US"/>
        </w:rPr>
        <w:t xml:space="preserve"> Российской Федерации, </w:t>
      </w:r>
      <w:hyperlink r:id="rId11" w:history="1">
        <w:r w:rsidRPr="001B081A">
          <w:rPr>
            <w:rFonts w:eastAsiaTheme="minorHAnsi"/>
            <w:lang w:eastAsia="en-US"/>
          </w:rPr>
          <w:t>Законом</w:t>
        </w:r>
      </w:hyperlink>
      <w:r w:rsidRPr="001B081A">
        <w:rPr>
          <w:rFonts w:eastAsiaTheme="minorHAnsi"/>
          <w:lang w:eastAsia="en-US"/>
        </w:rPr>
        <w:t xml:space="preserve"> Свердловской области от 15 июля 2005 года </w:t>
      </w:r>
      <w:r w:rsidRPr="001B081A">
        <w:rPr>
          <w:rFonts w:eastAsiaTheme="minorHAnsi"/>
          <w:lang w:eastAsia="en-US"/>
        </w:rPr>
        <w:br/>
        <w:t xml:space="preserve">№ 70-ОЗ «Об отдельных межбюджетных трансфертах, предоставляемых из областного бюджета и местных бюджетов в Свердловской области», </w:t>
      </w:r>
      <w:hyperlink r:id="rId12" w:history="1">
        <w:r w:rsidRPr="001B081A">
          <w:rPr>
            <w:rFonts w:eastAsiaTheme="minorHAnsi"/>
            <w:lang w:eastAsia="en-US"/>
          </w:rPr>
          <w:t>Положением</w:t>
        </w:r>
      </w:hyperlink>
      <w:r w:rsidRPr="0002184D">
        <w:rPr>
          <w:rFonts w:eastAsiaTheme="minorHAnsi"/>
          <w:lang w:eastAsia="en-US"/>
        </w:rPr>
        <w:t xml:space="preserve"> о конкурсе «</w:t>
      </w:r>
      <w:r w:rsidR="008B4C1D" w:rsidRPr="008B4C1D">
        <w:rPr>
          <w:rFonts w:eastAsiaTheme="minorHAnsi"/>
          <w:lang w:eastAsia="en-US"/>
        </w:rPr>
        <w:t>Здоровое село – территория трезвости</w:t>
      </w:r>
      <w:r w:rsidRPr="0002184D">
        <w:rPr>
          <w:rFonts w:eastAsiaTheme="minorHAnsi"/>
          <w:lang w:eastAsia="en-US"/>
        </w:rPr>
        <w:t xml:space="preserve">» среди муниципальных образований, расположенных на территории Свердловской области, имеющих статус сельских </w:t>
      </w:r>
      <w:r w:rsidR="008B4C1D">
        <w:rPr>
          <w:rFonts w:eastAsiaTheme="minorHAnsi"/>
          <w:lang w:eastAsia="en-US"/>
        </w:rPr>
        <w:t>населенных пунктов</w:t>
      </w:r>
      <w:r w:rsidRPr="0002184D">
        <w:rPr>
          <w:rFonts w:eastAsiaTheme="minorHAnsi"/>
          <w:lang w:eastAsia="en-US"/>
        </w:rPr>
        <w:t xml:space="preserve">, утвержденным Правительством Свердловской области (далее </w:t>
      </w:r>
      <w:r w:rsidR="001B081A" w:rsidRPr="001B081A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Положение о конкурсе «</w:t>
      </w:r>
      <w:r w:rsidR="008B4C1D" w:rsidRPr="008B4C1D">
        <w:rPr>
          <w:rFonts w:eastAsiaTheme="minorHAnsi"/>
          <w:lang w:eastAsia="en-US"/>
        </w:rPr>
        <w:t>Здоровое село – территория трезвости</w:t>
      </w:r>
      <w:r w:rsidRPr="0002184D">
        <w:rPr>
          <w:rFonts w:eastAsiaTheme="minorHAnsi"/>
          <w:lang w:eastAsia="en-US"/>
        </w:rPr>
        <w:t>»).</w:t>
      </w:r>
    </w:p>
    <w:p w14:paraId="5F7150AF" w14:textId="63B05865" w:rsidR="00CC2AD1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3. Предоставление иных межбюджетных трансфертов муниципальны</w:t>
      </w:r>
      <w:r w:rsidR="00CC2AD1">
        <w:rPr>
          <w:rFonts w:eastAsiaTheme="minorHAnsi"/>
          <w:lang w:eastAsia="en-US"/>
        </w:rPr>
        <w:t>м</w:t>
      </w:r>
      <w:r w:rsidRPr="0002184D">
        <w:rPr>
          <w:rFonts w:eastAsiaTheme="minorHAnsi"/>
          <w:lang w:eastAsia="en-US"/>
        </w:rPr>
        <w:t xml:space="preserve"> район</w:t>
      </w:r>
      <w:r w:rsidR="00CC2AD1">
        <w:rPr>
          <w:rFonts w:eastAsiaTheme="minorHAnsi"/>
          <w:lang w:eastAsia="en-US"/>
        </w:rPr>
        <w:t>ам</w:t>
      </w:r>
      <w:r w:rsidRPr="0002184D">
        <w:rPr>
          <w:rFonts w:eastAsiaTheme="minorHAnsi"/>
          <w:lang w:eastAsia="en-US"/>
        </w:rPr>
        <w:t xml:space="preserve"> осуществляется </w:t>
      </w:r>
      <w:r w:rsidR="00CC2AD1">
        <w:rPr>
          <w:rFonts w:eastAsiaTheme="minorHAnsi"/>
          <w:lang w:eastAsia="en-US"/>
        </w:rPr>
        <w:t>в пределах бюджетных ассигнований, предусмотренных в областном законе об областном бюджете на соответствующий финансовый год и плановый период (сводной бюджетной росписи областного бюджета), и лимитов бюджетных обязательств, доведенных в установленном порядке до Министерства здравоохранения Свердловской области (далее – Министерство) как получателя средств областного бюджета на указанные цели.</w:t>
      </w:r>
    </w:p>
    <w:p w14:paraId="3DE47D1C" w14:textId="59A712E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4. Главным распорядителем средств областного бюджета, предусмотренных для предоставления иных межбюджетных трансфертов, является Министерство здравоохранения Свердловской области (далее </w:t>
      </w:r>
      <w:r w:rsidR="00EC365F" w:rsidRPr="00EC365F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Министерство).</w:t>
      </w:r>
    </w:p>
    <w:p w14:paraId="01A0765D" w14:textId="3CF9DAA5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5. Иные межбюджетные трансферты предоставляются бюджетам муниципальных районов, в состав которых входят сельские населенные пункты, расположенные на территории Свердловской области, не имеющи</w:t>
      </w:r>
      <w:r w:rsidR="00092423">
        <w:rPr>
          <w:rFonts w:eastAsiaTheme="minorHAnsi"/>
          <w:lang w:eastAsia="en-US"/>
        </w:rPr>
        <w:t>е</w:t>
      </w:r>
      <w:r w:rsidRPr="0002184D">
        <w:rPr>
          <w:rFonts w:eastAsiaTheme="minorHAnsi"/>
          <w:lang w:eastAsia="en-US"/>
        </w:rPr>
        <w:t xml:space="preserve"> статуса муниципального образования, </w:t>
      </w:r>
      <w:r w:rsidR="00674AAA" w:rsidRPr="00674AAA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победители конкурса «Здоровое село – территория </w:t>
      </w:r>
      <w:r w:rsidRPr="0002184D">
        <w:rPr>
          <w:rFonts w:eastAsiaTheme="minorHAnsi"/>
          <w:lang w:eastAsia="en-US"/>
        </w:rPr>
        <w:lastRenderedPageBreak/>
        <w:t>трезвости», для последующего перечисления бюджетам сельских населенных пунктов, расположенные на территории Свердловской области, не имеющих статуса муниципального образования.</w:t>
      </w:r>
    </w:p>
    <w:p w14:paraId="03E98370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6. В соответствии с </w:t>
      </w:r>
      <w:hyperlink r:id="rId13" w:history="1">
        <w:r w:rsidRPr="00FF377D">
          <w:rPr>
            <w:rFonts w:eastAsiaTheme="minorHAnsi"/>
            <w:lang w:eastAsia="en-US"/>
          </w:rPr>
          <w:t>Положением</w:t>
        </w:r>
      </w:hyperlink>
      <w:r w:rsidRPr="0002184D">
        <w:rPr>
          <w:rFonts w:eastAsiaTheme="minorHAnsi"/>
          <w:lang w:eastAsia="en-US"/>
        </w:rPr>
        <w:t xml:space="preserve"> о конкурсе «Здоровое село – территория трезвости» право на получение иных межбюджетных трансфертов имеют сельские населенные пункты, являющиеся победителями конкурса «Здоровое село – территория трезвости».</w:t>
      </w:r>
    </w:p>
    <w:p w14:paraId="30641544" w14:textId="77777777" w:rsidR="0002184D" w:rsidRPr="00E64CC0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Размеры иных межбюджетных трансфертов определяются в соответствии с </w:t>
      </w:r>
      <w:hyperlink r:id="rId14" w:history="1">
        <w:r w:rsidRPr="00E64CC0">
          <w:rPr>
            <w:rFonts w:eastAsiaTheme="minorHAnsi"/>
            <w:lang w:eastAsia="en-US"/>
          </w:rPr>
          <w:t>Положением</w:t>
        </w:r>
      </w:hyperlink>
      <w:r w:rsidRPr="00E64CC0">
        <w:rPr>
          <w:rFonts w:eastAsiaTheme="minorHAnsi"/>
          <w:lang w:eastAsia="en-US"/>
        </w:rPr>
        <w:t xml:space="preserve"> о конкурсе «Здоровое село – территория трезвости».</w:t>
      </w:r>
    </w:p>
    <w:p w14:paraId="0A908BCF" w14:textId="07A96992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E64CC0">
        <w:rPr>
          <w:rFonts w:eastAsiaTheme="minorHAnsi"/>
          <w:lang w:eastAsia="en-US"/>
        </w:rPr>
        <w:t xml:space="preserve">7. Иные межбюджетные трансферты предоставляются на основании </w:t>
      </w:r>
      <w:hyperlink r:id="rId15" w:history="1">
        <w:r w:rsidRPr="00E64CC0">
          <w:rPr>
            <w:rFonts w:eastAsiaTheme="minorHAnsi"/>
            <w:lang w:eastAsia="en-US"/>
          </w:rPr>
          <w:t>соглашений</w:t>
        </w:r>
      </w:hyperlink>
      <w:r w:rsidRPr="00E64CC0">
        <w:rPr>
          <w:rFonts w:eastAsiaTheme="minorHAnsi"/>
          <w:lang w:eastAsia="en-US"/>
        </w:rPr>
        <w:t xml:space="preserve">, </w:t>
      </w:r>
      <w:r w:rsidRPr="0002184D">
        <w:rPr>
          <w:rFonts w:eastAsiaTheme="minorHAnsi"/>
          <w:lang w:eastAsia="en-US"/>
        </w:rPr>
        <w:t xml:space="preserve">заключаемых Министерством с органами местного самоуправления муниципальных районов, в состав которых входят сельские населенные пункты – победители конкурса «Здоровое село – территория трезвости» (далее </w:t>
      </w:r>
      <w:r w:rsidR="00BB541F" w:rsidRPr="00BB541F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соглашение), по форме согласно </w:t>
      </w:r>
      <w:proofErr w:type="gramStart"/>
      <w:r w:rsidRPr="0002184D">
        <w:rPr>
          <w:rFonts w:eastAsiaTheme="minorHAnsi"/>
          <w:lang w:eastAsia="en-US"/>
        </w:rPr>
        <w:t>приложению</w:t>
      </w:r>
      <w:proofErr w:type="gramEnd"/>
      <w:r w:rsidRPr="0002184D">
        <w:rPr>
          <w:rFonts w:eastAsiaTheme="minorHAnsi"/>
          <w:lang w:eastAsia="en-US"/>
        </w:rPr>
        <w:t xml:space="preserve"> к настоящему Порядку.</w:t>
      </w:r>
    </w:p>
    <w:p w14:paraId="66503DEE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8. Соглашения заключаются в течение 20 дней после вступления в силу постановления Правительства Свердловской области о распределении иных межбюджетных трансфертов на поощрение на конкурсной основе сельских населенных пунктов – победители конкурса «Здоровое село – территория трезвости».</w:t>
      </w:r>
    </w:p>
    <w:p w14:paraId="2F64BEB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9. В соглашении должны быть предусмотрены:</w:t>
      </w:r>
    </w:p>
    <w:p w14:paraId="46F5868A" w14:textId="4AC61B9C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1) сведения об объеме иного межбюджетного трансферта, предоставляемого бюджету муниципального района для последующего перечисления бюджету входящего в его состав сельск</w:t>
      </w:r>
      <w:r w:rsidR="001F2081">
        <w:rPr>
          <w:rFonts w:eastAsiaTheme="minorHAnsi"/>
          <w:lang w:eastAsia="en-US"/>
        </w:rPr>
        <w:t>ого</w:t>
      </w:r>
      <w:r w:rsidRPr="0002184D">
        <w:rPr>
          <w:rFonts w:eastAsiaTheme="minorHAnsi"/>
          <w:lang w:eastAsia="en-US"/>
        </w:rPr>
        <w:t xml:space="preserve"> населенн</w:t>
      </w:r>
      <w:r w:rsidR="001F2081">
        <w:rPr>
          <w:rFonts w:eastAsiaTheme="minorHAnsi"/>
          <w:lang w:eastAsia="en-US"/>
        </w:rPr>
        <w:t>ого</w:t>
      </w:r>
      <w:r w:rsidRPr="0002184D">
        <w:rPr>
          <w:rFonts w:eastAsiaTheme="minorHAnsi"/>
          <w:lang w:eastAsia="en-US"/>
        </w:rPr>
        <w:t xml:space="preserve"> пункт</w:t>
      </w:r>
      <w:r w:rsidR="001F2081">
        <w:rPr>
          <w:rFonts w:eastAsiaTheme="minorHAnsi"/>
          <w:lang w:eastAsia="en-US"/>
        </w:rPr>
        <w:t>а</w:t>
      </w:r>
      <w:r w:rsidRPr="0002184D">
        <w:rPr>
          <w:rFonts w:eastAsiaTheme="minorHAnsi"/>
          <w:lang w:eastAsia="en-US"/>
        </w:rPr>
        <w:t xml:space="preserve"> – победител</w:t>
      </w:r>
      <w:r w:rsidR="001F2081">
        <w:rPr>
          <w:rFonts w:eastAsiaTheme="minorHAnsi"/>
          <w:lang w:eastAsia="en-US"/>
        </w:rPr>
        <w:t>я</w:t>
      </w:r>
      <w:bookmarkStart w:id="0" w:name="_GoBack"/>
      <w:bookmarkEnd w:id="0"/>
      <w:r w:rsidRPr="0002184D">
        <w:rPr>
          <w:rFonts w:eastAsiaTheme="minorHAnsi"/>
          <w:lang w:eastAsia="en-US"/>
        </w:rPr>
        <w:t xml:space="preserve"> конкурса «Здоровое село – территория трезвости»;</w:t>
      </w:r>
    </w:p>
    <w:p w14:paraId="543732F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2) цели, на которые предоставляется иной межбюджетный трансферт;</w:t>
      </w:r>
    </w:p>
    <w:p w14:paraId="64AB684D" w14:textId="0E4D7974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3) обязательства муниципального района по перечислению иного межбюджетного трансферта бюджету входящего в его состав сельского </w:t>
      </w:r>
      <w:r w:rsidR="00CC2AD1">
        <w:rPr>
          <w:rFonts w:eastAsiaTheme="minorHAnsi"/>
          <w:lang w:eastAsia="en-US"/>
        </w:rPr>
        <w:t>населенного пункта</w:t>
      </w:r>
      <w:r w:rsidRPr="0002184D">
        <w:rPr>
          <w:rFonts w:eastAsiaTheme="minorHAnsi"/>
          <w:lang w:eastAsia="en-US"/>
        </w:rPr>
        <w:t xml:space="preserve"> и срок перечисления иного межбюджетного трансферта;</w:t>
      </w:r>
    </w:p>
    <w:p w14:paraId="1ECD36C1" w14:textId="21EEAA9B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4) обязательство муниципального района о представлении отчета о</w:t>
      </w:r>
      <w:r w:rsidR="007D363E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перечислении межбюджетного трансферта;</w:t>
      </w:r>
    </w:p>
    <w:p w14:paraId="41BA495A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5) порядок осуществления контроля за исполнением соглашения;</w:t>
      </w:r>
    </w:p>
    <w:p w14:paraId="229CE73A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6) ответственность сторон за нарушение условий соглашения.</w:t>
      </w:r>
    </w:p>
    <w:p w14:paraId="785F5443" w14:textId="10D1DA28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10. Иные межбюджетные трансферты предоставляются в течение 14 дней со</w:t>
      </w:r>
      <w:r w:rsidR="00F160D5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дня заключения соглашения.</w:t>
      </w:r>
    </w:p>
    <w:p w14:paraId="7C309761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11. Средства, полученные из областного бюджета в форме межбюджетных трансфертов, носят целевой характер и не могут быть использованы на иные цели.</w:t>
      </w:r>
    </w:p>
    <w:p w14:paraId="6F2C6CFB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Нецелевое использование бюджетных средств влечет применение мер ответственности, предусмотренных административным, уголовным, бюджетным законодательством Российской Федерации.</w:t>
      </w:r>
    </w:p>
    <w:p w14:paraId="165DC60F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12. Министерство обеспечивает соблюдение получателями иных межбюджетных трансфертов условий, целей и порядка, установленных при их предоставлении.</w:t>
      </w:r>
    </w:p>
    <w:p w14:paraId="2683DE14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2BEB7AAF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03CE681D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72ECD32F" w14:textId="177F9AA9" w:rsidR="0002184D" w:rsidRPr="0002184D" w:rsidRDefault="0002184D" w:rsidP="002C1D8A">
      <w:pPr>
        <w:autoSpaceDE w:val="0"/>
        <w:autoSpaceDN w:val="0"/>
        <w:adjustRightInd w:val="0"/>
        <w:spacing w:before="200" w:after="0" w:line="240" w:lineRule="auto"/>
        <w:ind w:left="5387"/>
        <w:contextualSpacing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Приложение</w:t>
      </w:r>
      <w:r w:rsidR="002C1D8A">
        <w:rPr>
          <w:rFonts w:eastAsiaTheme="minorHAnsi"/>
          <w:lang w:eastAsia="en-US"/>
        </w:rPr>
        <w:t xml:space="preserve"> </w:t>
      </w:r>
      <w:r w:rsidRPr="0002184D">
        <w:rPr>
          <w:rFonts w:eastAsiaTheme="minorHAnsi"/>
          <w:lang w:eastAsia="en-US"/>
        </w:rPr>
        <w:t>к Порядку предоставления</w:t>
      </w:r>
      <w:r w:rsidR="002C1D8A">
        <w:rPr>
          <w:rFonts w:eastAsiaTheme="minorHAnsi"/>
          <w:lang w:eastAsia="en-US"/>
        </w:rPr>
        <w:t xml:space="preserve"> </w:t>
      </w:r>
      <w:r w:rsidRPr="0002184D">
        <w:rPr>
          <w:rFonts w:eastAsiaTheme="minorHAnsi"/>
          <w:lang w:eastAsia="en-US"/>
        </w:rPr>
        <w:t>иных межбюджетных трансфертов</w:t>
      </w:r>
      <w:r w:rsidR="002C1D8A">
        <w:rPr>
          <w:rFonts w:eastAsiaTheme="minorHAnsi"/>
          <w:lang w:eastAsia="en-US"/>
        </w:rPr>
        <w:t xml:space="preserve"> </w:t>
      </w:r>
      <w:r w:rsidRPr="0002184D">
        <w:rPr>
          <w:rFonts w:eastAsiaTheme="minorHAnsi"/>
          <w:lang w:eastAsia="en-US"/>
        </w:rPr>
        <w:t>из</w:t>
      </w:r>
      <w:r w:rsidR="002C1D8A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областного бюджета</w:t>
      </w:r>
      <w:r w:rsidR="002C1D8A">
        <w:rPr>
          <w:rFonts w:eastAsiaTheme="minorHAnsi"/>
          <w:lang w:eastAsia="en-US"/>
        </w:rPr>
        <w:t xml:space="preserve"> </w:t>
      </w:r>
      <w:r w:rsidRPr="0002184D">
        <w:rPr>
          <w:rFonts w:eastAsiaTheme="minorHAnsi"/>
          <w:lang w:eastAsia="en-US"/>
        </w:rPr>
        <w:t>бюджетам муниципальных районов, расположенных на территории Свердловской области, на поощрение на конкурсной основе сельских населенных пунктов, расположенных на территории Свердловской области, не имеющих статуса муниципального</w:t>
      </w:r>
      <w:r w:rsidR="002C1D8A">
        <w:rPr>
          <w:rFonts w:eastAsiaTheme="minorHAnsi"/>
          <w:lang w:eastAsia="en-US"/>
        </w:rPr>
        <w:t xml:space="preserve"> </w:t>
      </w:r>
      <w:r w:rsidRPr="0002184D">
        <w:rPr>
          <w:rFonts w:eastAsiaTheme="minorHAnsi"/>
          <w:lang w:eastAsia="en-US"/>
        </w:rPr>
        <w:t>образования, – победителей областного</w:t>
      </w:r>
      <w:r w:rsidR="002C1D8A">
        <w:rPr>
          <w:rFonts w:eastAsiaTheme="minorHAnsi"/>
          <w:lang w:eastAsia="en-US"/>
        </w:rPr>
        <w:t xml:space="preserve"> </w:t>
      </w:r>
      <w:r w:rsidRPr="0002184D">
        <w:rPr>
          <w:rFonts w:eastAsiaTheme="minorHAnsi"/>
          <w:lang w:eastAsia="en-US"/>
        </w:rPr>
        <w:t>конкурса «Здоровое село – территория трезвости»</w:t>
      </w:r>
    </w:p>
    <w:p w14:paraId="026EB4E7" w14:textId="179433BC" w:rsidR="0002184D" w:rsidRPr="0002184D" w:rsidRDefault="002410E7" w:rsidP="002410E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14:paraId="44F1FC44" w14:textId="77777777" w:rsidR="00E335C0" w:rsidRDefault="00E335C0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eastAsiaTheme="minorHAnsi"/>
          <w:lang w:eastAsia="en-US"/>
        </w:rPr>
      </w:pPr>
    </w:p>
    <w:p w14:paraId="6C1EBB16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СОГЛАШЕНИЕ</w:t>
      </w:r>
    </w:p>
    <w:p w14:paraId="71FC2B8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о предоставлении иных межбюджетных трансфертов</w:t>
      </w:r>
    </w:p>
    <w:p w14:paraId="721F10F1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из областного бюджета бюджетам муниципальных районов,</w:t>
      </w:r>
    </w:p>
    <w:p w14:paraId="2CD9D63A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расположенных на территории Свердловской области,</w:t>
      </w:r>
    </w:p>
    <w:p w14:paraId="3BFC3F78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на поощрение на конкурсной основе сельских населенных пунктов, расположенных на территории Свердловской области,</w:t>
      </w:r>
    </w:p>
    <w:p w14:paraId="571BB49C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не имеющих статуса муниципального образования, – победителей областного конкурса «Здоровое село – территория трезвости»</w:t>
      </w:r>
    </w:p>
    <w:p w14:paraId="5CECB297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7F8C369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«__» ______________ 20__</w:t>
      </w:r>
    </w:p>
    <w:p w14:paraId="4117936D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407FA293" w14:textId="0749D2FC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Министерство здравоохранения Свердловской области, именуемое в дальнейшем «Министерство», в лице Министра здравоохранения Свердловской области</w:t>
      </w:r>
      <w:r w:rsidR="007E01BE">
        <w:rPr>
          <w:rFonts w:eastAsiaTheme="minorHAnsi"/>
          <w:lang w:eastAsia="en-US"/>
        </w:rPr>
        <w:t xml:space="preserve"> </w:t>
      </w:r>
      <w:r w:rsidRPr="0002184D">
        <w:rPr>
          <w:rFonts w:eastAsiaTheme="minorHAnsi"/>
          <w:lang w:eastAsia="en-US"/>
        </w:rPr>
        <w:t xml:space="preserve">А.И. Цветкова, действующего на основании Положения о Министерстве здравоохранения Свердловской области, утвержденного Постановлением Правительства Свердловской области от 13.01.2016 </w:t>
      </w:r>
      <w:r w:rsidR="00CE2CB1">
        <w:rPr>
          <w:rFonts w:eastAsiaTheme="minorHAnsi"/>
          <w:lang w:eastAsia="en-US"/>
        </w:rPr>
        <w:t>№</w:t>
      </w:r>
      <w:r w:rsidRPr="0002184D">
        <w:rPr>
          <w:rFonts w:eastAsiaTheme="minorHAnsi"/>
          <w:lang w:eastAsia="en-US"/>
        </w:rPr>
        <w:t xml:space="preserve"> 16-ПП «Об утверждении Положения, структуры, предельного лимита штатной численности и фонда по должностным окладам в месяц Министерства здравоохранения Свердловской области», с одной стороны и муниципальный район __________________________________, именуемый в дальнейшем «Муниципальный район», в лице __________________________________________, действующего на основании ________________________, с другой стороны (далее </w:t>
      </w:r>
      <w:r w:rsidR="008B6B19" w:rsidRPr="008B6B19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Стороны), заключили настоящее Соглашение о нижеследующем.</w:t>
      </w:r>
    </w:p>
    <w:p w14:paraId="7B8CC368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62315D1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1. Предмет Соглашения</w:t>
      </w:r>
    </w:p>
    <w:p w14:paraId="1ACD6CB7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55D059C8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    Предметом настоящего Соглашения является предоставление Министерством</w:t>
      </w:r>
    </w:p>
    <w:p w14:paraId="35113B6D" w14:textId="3519BC66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иных межбюджетных трансфертов из областного бюджета бюджету Муниципального района на поощрение сельск</w:t>
      </w:r>
      <w:r w:rsidR="001F2081">
        <w:rPr>
          <w:rFonts w:eastAsiaTheme="minorHAnsi"/>
          <w:lang w:eastAsia="en-US"/>
        </w:rPr>
        <w:t>их</w:t>
      </w:r>
      <w:r w:rsidRPr="0002184D">
        <w:rPr>
          <w:rFonts w:eastAsiaTheme="minorHAnsi"/>
          <w:lang w:eastAsia="en-US"/>
        </w:rPr>
        <w:t xml:space="preserve"> </w:t>
      </w:r>
      <w:r w:rsidR="001F2081">
        <w:rPr>
          <w:rFonts w:eastAsiaTheme="minorHAnsi"/>
          <w:lang w:eastAsia="en-US"/>
        </w:rPr>
        <w:t>населенных пунктов</w:t>
      </w:r>
      <w:r w:rsidRPr="0002184D"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</w:t>
      </w:r>
    </w:p>
    <w:p w14:paraId="7121A268" w14:textId="23665D0B" w:rsidR="0002184D" w:rsidRPr="00D13296" w:rsidRDefault="0002184D" w:rsidP="00D132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eastAsiaTheme="minorHAnsi"/>
          <w:sz w:val="20"/>
          <w:szCs w:val="20"/>
          <w:lang w:eastAsia="en-US"/>
        </w:rPr>
      </w:pPr>
      <w:r w:rsidRPr="00D13296">
        <w:rPr>
          <w:rFonts w:eastAsiaTheme="minorHAnsi"/>
          <w:sz w:val="20"/>
          <w:szCs w:val="20"/>
          <w:lang w:eastAsia="en-US"/>
        </w:rPr>
        <w:t>(наименование сельск</w:t>
      </w:r>
      <w:r w:rsidR="001F2081">
        <w:rPr>
          <w:rFonts w:eastAsiaTheme="minorHAnsi"/>
          <w:sz w:val="20"/>
          <w:szCs w:val="20"/>
          <w:lang w:eastAsia="en-US"/>
        </w:rPr>
        <w:t>их населенных пунктов</w:t>
      </w:r>
      <w:r w:rsidRPr="00D13296">
        <w:rPr>
          <w:rFonts w:eastAsiaTheme="minorHAnsi"/>
          <w:sz w:val="20"/>
          <w:szCs w:val="20"/>
          <w:lang w:eastAsia="en-US"/>
        </w:rPr>
        <w:t>)</w:t>
      </w:r>
    </w:p>
    <w:p w14:paraId="32605982" w14:textId="77777777" w:rsidR="0002184D" w:rsidRPr="0002184D" w:rsidRDefault="0002184D" w:rsidP="00EF6C86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победителя конкурса «Здоровое село – территория трезвости».</w:t>
      </w:r>
    </w:p>
    <w:p w14:paraId="54BC4E67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2. Права и обязанности Сторон</w:t>
      </w:r>
    </w:p>
    <w:p w14:paraId="6A6E0CEF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2.1. Министерство обязуется:</w:t>
      </w:r>
    </w:p>
    <w:p w14:paraId="1AF320BE" w14:textId="0B80EE50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1) обеспечить перечисление иных межбюджетных трансфертов из областного бюджета бюджету Муниципального района в соответствии с распределением иных межбюджетных трансфертов на поощрение на конкурсной основе сельских населенных пунктов, расположенных на территории Свердловской области, </w:t>
      </w:r>
      <w:r w:rsidRPr="0002184D">
        <w:rPr>
          <w:rFonts w:eastAsiaTheme="minorHAnsi"/>
          <w:lang w:eastAsia="en-US"/>
        </w:rPr>
        <w:br/>
        <w:t>не имеющих статуса муниципального образования, – победителей областного конкурса «Здоровое село – территория трезвости» в течение 1</w:t>
      </w:r>
      <w:r w:rsidR="00785E83">
        <w:rPr>
          <w:rFonts w:eastAsiaTheme="minorHAnsi"/>
          <w:lang w:eastAsia="en-US"/>
        </w:rPr>
        <w:t>4</w:t>
      </w:r>
      <w:r w:rsidRPr="0002184D">
        <w:rPr>
          <w:rFonts w:eastAsiaTheme="minorHAnsi"/>
          <w:lang w:eastAsia="en-US"/>
        </w:rPr>
        <w:t xml:space="preserve"> дней со дня подписания настоящего Соглашения;</w:t>
      </w:r>
    </w:p>
    <w:p w14:paraId="7C3BCC6C" w14:textId="78F56038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2) </w:t>
      </w:r>
      <w:r w:rsidR="00CC2AD1">
        <w:rPr>
          <w:rFonts w:eastAsiaTheme="minorHAnsi"/>
          <w:lang w:eastAsia="en-US"/>
        </w:rPr>
        <w:t>обеспечивать соблюдение получателем иных межбюджетных трансфертов условий, целей и порядка, установленных при их предоставлении</w:t>
      </w:r>
      <w:r w:rsidRPr="0002184D">
        <w:rPr>
          <w:rFonts w:eastAsiaTheme="minorHAnsi"/>
          <w:lang w:eastAsia="en-US"/>
        </w:rPr>
        <w:t>.</w:t>
      </w:r>
    </w:p>
    <w:p w14:paraId="1D1E3C4E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2.2. Муниципальный район обязуется:</w:t>
      </w:r>
    </w:p>
    <w:p w14:paraId="2BFC338F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1) зачислить средства иных межбюджетных трансфертов, предоставленные из областного бюджета на поощрение на конкурсной основе сельских населенных пунктов, расположенных на территории Свердловской области, не имеющих статуса муниципального образования, – победителей областного конкурса «Здоровое село – территория трезвости», в доход бюджета Муниципального района по соответствующему коду бюджетной классификации;</w:t>
      </w:r>
    </w:p>
    <w:p w14:paraId="0552C9C6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2) осуществить перечисление средств иных межбюджетных трансфертов в бюджет сельских населенных пунктов, расположенных на территории Свердловской области, не имеющих статуса муниципального образования, – победителей областного конкурса «Здоровое село – территория трезвости» в течение 10 дней после поступления средств межбюджетных трансфертов в доход бюджета Муниципального района;</w:t>
      </w:r>
    </w:p>
    <w:p w14:paraId="541355B8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3) в течение 5 дней после перечисления средств в бюджет сельских населенных пунктов, расположенных на территории Свердловской области, не имеющих статуса муниципального образования, – победителей областного конкурса «Здоровое село – территория трезвости» представить в Министерство информацию об исполнении подпункта 2 настоящего пункта.</w:t>
      </w:r>
    </w:p>
    <w:p w14:paraId="2DDE17F6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3. Прочие условия</w:t>
      </w:r>
    </w:p>
    <w:p w14:paraId="7F6A3B47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3.1. Все уведомления и сообщения по настоящему Соглашению Стороны должны направлять друг другу в письменной форме.</w:t>
      </w:r>
    </w:p>
    <w:p w14:paraId="29710FA0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3.2. Возникшие противоречия, касающиеся условий выполнения настоящего Соглашения, Стороны решают путем переговоров.</w:t>
      </w:r>
    </w:p>
    <w:p w14:paraId="1F88DCC1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4. Изменение и расторжение Соглашения</w:t>
      </w:r>
    </w:p>
    <w:p w14:paraId="1801EE6D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lastRenderedPageBreak/>
        <w:t>4.1. Условия настоящего Соглашения могут быть изменены только по соглашению Сторон.</w:t>
      </w:r>
    </w:p>
    <w:p w14:paraId="1D248ED0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4.2. Изменения к настоящему Соглашению оформляются письменно дополнительными соглашениями и являются неотъемлемой частью настоящего Соглашения с момента их подписания полномочными представителями Сторон.</w:t>
      </w:r>
    </w:p>
    <w:p w14:paraId="1E87726B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4.3. Досрочное расторжение настоящего Соглашения возможно при существенном нарушении настоящего Соглашения одной из Сторон, в том числе выявлении нецелевого использования средств иных межбюджетных трансфертов из областного бюджета.</w:t>
      </w:r>
    </w:p>
    <w:p w14:paraId="4D3D36D5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4.4. Рассмотрение вопроса о досрочном расторжении настоящего Соглашения возможно в установленном законодательством Российской Федерации и законодательством Свердловской области порядке в течение 30 дней со дня инициативы одной из Сторон.</w:t>
      </w:r>
    </w:p>
    <w:p w14:paraId="3E115DB3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5. Срок действия Соглашения</w:t>
      </w:r>
    </w:p>
    <w:p w14:paraId="4B87818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5.1. Настоящее Соглашение действует со дня его подписания всеми Сторонами до момента завершения исполнения обязательств Сторонами.</w:t>
      </w:r>
    </w:p>
    <w:p w14:paraId="288150D1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5.2.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7DC264C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6. Адреса, реквизиты и подписи Сторон</w:t>
      </w:r>
    </w:p>
    <w:p w14:paraId="25A175EC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3E359ECC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02184D">
        <w:rPr>
          <w:rFonts w:eastAsiaTheme="minorHAnsi"/>
          <w:lang w:eastAsia="en-US"/>
        </w:rPr>
        <w:t xml:space="preserve">Министерство:   </w:t>
      </w:r>
      <w:proofErr w:type="gramEnd"/>
      <w:r w:rsidRPr="0002184D">
        <w:rPr>
          <w:rFonts w:eastAsiaTheme="minorHAnsi"/>
          <w:lang w:eastAsia="en-US"/>
        </w:rPr>
        <w:t xml:space="preserve">                                           Муниципальный район:</w:t>
      </w:r>
    </w:p>
    <w:p w14:paraId="2A19DD90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3D55B4E7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Министерство здравоохранения</w:t>
      </w:r>
    </w:p>
    <w:p w14:paraId="1C09E8B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Свердловской области, 620014,</w:t>
      </w:r>
    </w:p>
    <w:p w14:paraId="4331BCC6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г. Екатеринбург, ул. </w:t>
      </w:r>
      <w:proofErr w:type="spellStart"/>
      <w:r w:rsidRPr="0002184D">
        <w:rPr>
          <w:rFonts w:eastAsiaTheme="minorHAnsi"/>
          <w:lang w:eastAsia="en-US"/>
        </w:rPr>
        <w:t>Вайнера</w:t>
      </w:r>
      <w:proofErr w:type="spellEnd"/>
      <w:r w:rsidRPr="0002184D">
        <w:rPr>
          <w:rFonts w:eastAsiaTheme="minorHAnsi"/>
          <w:lang w:eastAsia="en-US"/>
        </w:rPr>
        <w:t>, 34-б</w:t>
      </w:r>
    </w:p>
    <w:p w14:paraId="6623E147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ИНН 6660010415</w:t>
      </w:r>
    </w:p>
    <w:p w14:paraId="0986497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КПП 667101001</w:t>
      </w:r>
    </w:p>
    <w:p w14:paraId="7FBD50EA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лицевой счет 03013260660</w:t>
      </w:r>
    </w:p>
    <w:p w14:paraId="1CD6166C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в УФК по Свердловской области</w:t>
      </w:r>
    </w:p>
    <w:p w14:paraId="5C26F8FC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(Министерство финансов</w:t>
      </w:r>
    </w:p>
    <w:p w14:paraId="5E2ACDE3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Свердловской области,</w:t>
      </w:r>
    </w:p>
    <w:p w14:paraId="2B295E5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Министерство здравоохранения</w:t>
      </w:r>
    </w:p>
    <w:p w14:paraId="6D1550D9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Свердловской области)</w:t>
      </w:r>
    </w:p>
    <w:p w14:paraId="65CB90D6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ИНН 6660006553 КПП 667001001</w:t>
      </w:r>
    </w:p>
    <w:p w14:paraId="4D805342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т/счет 40201810400000100001</w:t>
      </w:r>
    </w:p>
    <w:p w14:paraId="4F06EBEF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БИК 046577001</w:t>
      </w:r>
    </w:p>
    <w:p w14:paraId="57960B50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Уральское ГУ Банка России</w:t>
      </w:r>
    </w:p>
    <w:p w14:paraId="323CCD96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г. Екатеринбург</w:t>
      </w:r>
    </w:p>
    <w:p w14:paraId="61A7BEF1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7B552061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Министр здравоохранения                       Глава</w:t>
      </w:r>
    </w:p>
    <w:p w14:paraId="0BC81A9C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Свердловской области </w:t>
      </w:r>
    </w:p>
    <w:p w14:paraId="16B17F68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</w:p>
    <w:p w14:paraId="32717D1E" w14:textId="77777777" w:rsidR="0002184D" w:rsidRPr="0002184D" w:rsidRDefault="0002184D" w:rsidP="000218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А.И. Цветков _________________               ________________ ____________</w:t>
      </w:r>
    </w:p>
    <w:p w14:paraId="5CC7BA95" w14:textId="3BFE0E15" w:rsidR="00E335C0" w:rsidRDefault="0002184D" w:rsidP="0038780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                </w:t>
      </w:r>
      <w:r w:rsidR="007E2476">
        <w:rPr>
          <w:rFonts w:eastAsiaTheme="minorHAnsi"/>
          <w:lang w:eastAsia="en-US"/>
        </w:rPr>
        <w:t xml:space="preserve">                  </w:t>
      </w:r>
      <w:r w:rsidRPr="0002184D">
        <w:rPr>
          <w:rFonts w:eastAsiaTheme="minorHAnsi"/>
          <w:lang w:eastAsia="en-US"/>
        </w:rPr>
        <w:t xml:space="preserve"> </w:t>
      </w:r>
      <w:r w:rsidRPr="007E2476">
        <w:rPr>
          <w:rFonts w:eastAsiaTheme="minorHAnsi"/>
          <w:sz w:val="20"/>
          <w:szCs w:val="20"/>
          <w:lang w:eastAsia="en-US"/>
        </w:rPr>
        <w:t>(</w:t>
      </w:r>
      <w:proofErr w:type="gramStart"/>
      <w:r w:rsidRPr="007E2476">
        <w:rPr>
          <w:rFonts w:eastAsiaTheme="minorHAnsi"/>
          <w:sz w:val="20"/>
          <w:szCs w:val="20"/>
          <w:lang w:eastAsia="en-US"/>
        </w:rPr>
        <w:t>подпись)</w:t>
      </w:r>
      <w:r w:rsidRPr="0002184D">
        <w:rPr>
          <w:rFonts w:eastAsiaTheme="minorHAnsi"/>
          <w:lang w:eastAsia="en-US"/>
        </w:rPr>
        <w:t xml:space="preserve">   </w:t>
      </w:r>
      <w:proofErr w:type="gramEnd"/>
      <w:r w:rsidRPr="0002184D">
        <w:rPr>
          <w:rFonts w:eastAsiaTheme="minorHAnsi"/>
          <w:lang w:eastAsia="en-US"/>
        </w:rPr>
        <w:t xml:space="preserve">                 </w:t>
      </w:r>
      <w:r w:rsidR="007E2476">
        <w:rPr>
          <w:rFonts w:eastAsiaTheme="minorHAnsi"/>
          <w:lang w:eastAsia="en-US"/>
        </w:rPr>
        <w:t xml:space="preserve">             </w:t>
      </w:r>
      <w:r w:rsidRPr="0002184D">
        <w:rPr>
          <w:rFonts w:eastAsiaTheme="minorHAnsi"/>
          <w:lang w:eastAsia="en-US"/>
        </w:rPr>
        <w:t xml:space="preserve">   (Ф.И.О.)      </w:t>
      </w:r>
      <w:r w:rsidR="007E2476">
        <w:rPr>
          <w:rFonts w:eastAsiaTheme="minorHAnsi"/>
          <w:lang w:eastAsia="en-US"/>
        </w:rPr>
        <w:t xml:space="preserve">       </w:t>
      </w:r>
      <w:r w:rsidRPr="007E2476">
        <w:rPr>
          <w:rFonts w:eastAsiaTheme="minorHAnsi"/>
          <w:sz w:val="20"/>
          <w:szCs w:val="20"/>
          <w:lang w:eastAsia="en-US"/>
        </w:rPr>
        <w:t>(подпись)</w:t>
      </w:r>
      <w:r w:rsidR="00E335C0">
        <w:rPr>
          <w:rFonts w:eastAsiaTheme="minorHAnsi"/>
          <w:lang w:eastAsia="en-US"/>
        </w:rPr>
        <w:br w:type="page"/>
      </w:r>
    </w:p>
    <w:p w14:paraId="1E19889B" w14:textId="07B381D9" w:rsidR="0002184D" w:rsidRPr="0002184D" w:rsidRDefault="0002184D" w:rsidP="0038780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lastRenderedPageBreak/>
        <w:t xml:space="preserve">Приложение </w:t>
      </w:r>
      <w:r w:rsidR="00E335C0">
        <w:rPr>
          <w:rFonts w:eastAsiaTheme="minorHAnsi"/>
          <w:lang w:eastAsia="en-US"/>
        </w:rPr>
        <w:t>№ 3</w:t>
      </w:r>
    </w:p>
    <w:p w14:paraId="61761990" w14:textId="77777777" w:rsidR="009C2D5A" w:rsidRPr="0002184D" w:rsidRDefault="009C2D5A" w:rsidP="0038780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к </w:t>
      </w:r>
      <w:r>
        <w:rPr>
          <w:rFonts w:eastAsiaTheme="minorHAnsi"/>
          <w:lang w:eastAsia="en-US"/>
        </w:rPr>
        <w:t>постановлению Правительства</w:t>
      </w:r>
    </w:p>
    <w:p w14:paraId="0ABFA22D" w14:textId="77777777" w:rsidR="009C2D5A" w:rsidRPr="0002184D" w:rsidRDefault="009C2D5A" w:rsidP="0038780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Свердловской области</w:t>
      </w:r>
    </w:p>
    <w:p w14:paraId="74BD4B4C" w14:textId="77777777" w:rsidR="009C2D5A" w:rsidRPr="0002184D" w:rsidRDefault="009C2D5A" w:rsidP="0038780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_______________ № _______ </w:t>
      </w:r>
    </w:p>
    <w:p w14:paraId="364C17DF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p w14:paraId="1CFE903B" w14:textId="77777777" w:rsidR="009C2D5A" w:rsidRDefault="009C2D5A" w:rsidP="0002184D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lang w:eastAsia="en-US"/>
        </w:rPr>
      </w:pPr>
    </w:p>
    <w:p w14:paraId="203C924A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lang w:eastAsia="en-US"/>
        </w:rPr>
      </w:pPr>
      <w:r w:rsidRPr="0002184D">
        <w:rPr>
          <w:rFonts w:eastAsiaTheme="minorHAnsi"/>
          <w:b/>
          <w:lang w:eastAsia="en-US"/>
        </w:rPr>
        <w:t>ПОЛОЖЕНИЕ</w:t>
      </w:r>
    </w:p>
    <w:p w14:paraId="4EC4F746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lang w:eastAsia="en-US"/>
        </w:rPr>
      </w:pPr>
      <w:r w:rsidRPr="0002184D">
        <w:rPr>
          <w:rFonts w:eastAsiaTheme="minorHAnsi"/>
          <w:b/>
          <w:lang w:eastAsia="en-US"/>
        </w:rPr>
        <w:t>о конкурсе «Здоровое село – территория трезвости» среди сельских населенных пунктов, расположенных на территории Свердловской области, не имеющих статуса муниципального образования</w:t>
      </w:r>
    </w:p>
    <w:p w14:paraId="754F22D3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77F7F627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p w14:paraId="7EAB3FF5" w14:textId="41AC8DF8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1. Конкурс «Здоровое село – территория трезвости» (далее – конкурс) проводится среди сельских населенных пунктов, расположенных на территории Свердловской области, не имеющих статуса муниципального образования (далее – сельские населенные пункты), в целях активизации и стимулирования деятельности органов местного самоуправления сельских </w:t>
      </w:r>
      <w:r w:rsidR="001F2081">
        <w:rPr>
          <w:rFonts w:eastAsiaTheme="minorHAnsi"/>
          <w:lang w:eastAsia="en-US"/>
        </w:rPr>
        <w:t>населенных пунктов</w:t>
      </w:r>
      <w:r w:rsidRPr="0002184D">
        <w:rPr>
          <w:rFonts w:eastAsiaTheme="minorHAnsi"/>
          <w:lang w:eastAsia="en-US"/>
        </w:rPr>
        <w:t xml:space="preserve"> (далее – органы местного самоуправления) и жителей сельских </w:t>
      </w:r>
      <w:r w:rsidR="001F2081" w:rsidRPr="001F2081">
        <w:rPr>
          <w:rFonts w:eastAsiaTheme="minorHAnsi"/>
          <w:lang w:eastAsia="en-US"/>
        </w:rPr>
        <w:t>населенных пунктов</w:t>
      </w:r>
      <w:r w:rsidRPr="0002184D">
        <w:rPr>
          <w:rFonts w:eastAsiaTheme="minorHAnsi"/>
          <w:lang w:eastAsia="en-US"/>
        </w:rPr>
        <w:t xml:space="preserve"> по пропаганде и установлению здорового образа жизни.</w:t>
      </w:r>
    </w:p>
    <w:p w14:paraId="0AC19BB5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2. Задачи конкурса:</w:t>
      </w:r>
    </w:p>
    <w:p w14:paraId="407F326A" w14:textId="61D8C09E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1) привлечение жителей сельских населенных пунктов к участию в</w:t>
      </w:r>
      <w:r w:rsidR="006D30B2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общественной жизни, сотрудничеству с органами местного самоуправления;</w:t>
      </w:r>
    </w:p>
    <w:p w14:paraId="6ABDE72B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2) восстановление физического и духовно-нравственного здоровья населения сельских населенных пунктов на основе трезвого образа жизни, с учетом соблюдения исторических, культурных и религиозных традиций народов;</w:t>
      </w:r>
    </w:p>
    <w:p w14:paraId="125A5496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3) выявление и обобщение положительного опыта деятельности органов местного самоуправления по профилактике алкоголизма;</w:t>
      </w:r>
    </w:p>
    <w:p w14:paraId="2E6BAA8D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4) возрождение традиций трезвости в личной и семейной жизни;</w:t>
      </w:r>
    </w:p>
    <w:p w14:paraId="737AB591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5) воспитание подрастающего поколения в духе трезвости;</w:t>
      </w:r>
    </w:p>
    <w:p w14:paraId="45946D6B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6) утверждение и развитие движения трезвости в Свердловской области;</w:t>
      </w:r>
    </w:p>
    <w:p w14:paraId="6A367185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7) повышение квалификации сотрудников органов местного самоуправления в сфере профилактики алкоголизма.</w:t>
      </w:r>
    </w:p>
    <w:p w14:paraId="45ADD861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3. Виды и формы деятельности участников конкурса:</w:t>
      </w:r>
    </w:p>
    <w:p w14:paraId="3952CBA5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1) систематическое участие в пропаганде трезвости и информировании населения о пагубных последствиях потребления алкоголя;</w:t>
      </w:r>
    </w:p>
    <w:p w14:paraId="385B3A94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2) инициирование разработки решений органов местного самоуправления, направленных на профилактику алкоголизма и просвещение общества в вопросах здорового образа жизни;</w:t>
      </w:r>
    </w:p>
    <w:p w14:paraId="1EE31E1A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3) организация мер, направленных на снижение влияния рекламы и пропаганды употребления алкоголя;</w:t>
      </w:r>
    </w:p>
    <w:p w14:paraId="0A069939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4) практическая помощь в освобождении людей от алкогольной зависимости;</w:t>
      </w:r>
    </w:p>
    <w:p w14:paraId="3A30E803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5) обмен информацией и опытом, организация курсов, семинаров, конференций, фестивалей по теме трезвого образа жизни;</w:t>
      </w:r>
    </w:p>
    <w:p w14:paraId="01419FCC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lastRenderedPageBreak/>
        <w:t>6) пропаганда трезвого образа жизни, его привлекательности для широких слоев населения, в том числе на личном примере муниципальных служащих.</w:t>
      </w:r>
    </w:p>
    <w:p w14:paraId="4D9C0D61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4. Организатором конкурса является Министерство здравоохранения Свердловской области.</w:t>
      </w:r>
    </w:p>
    <w:p w14:paraId="76BA2BE3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5. В целях проведения конкурса Министерство здравоохранения Свердловской области:</w:t>
      </w:r>
    </w:p>
    <w:p w14:paraId="5F328D1D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1) утверждает состав жюри конкурса;</w:t>
      </w:r>
    </w:p>
    <w:p w14:paraId="315C6FDF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2) осуществляет координацию проведения конкурса;</w:t>
      </w:r>
    </w:p>
    <w:p w14:paraId="423C8BCA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3) организует торжественную церемонию награждения победителей конкурса.</w:t>
      </w:r>
    </w:p>
    <w:p w14:paraId="27CB8CB1" w14:textId="77777777" w:rsidR="0002184D" w:rsidRPr="00AC07B6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6. </w:t>
      </w:r>
      <w:hyperlink w:anchor="Par77" w:history="1">
        <w:r w:rsidRPr="00AC07B6">
          <w:rPr>
            <w:rFonts w:eastAsiaTheme="minorHAnsi"/>
            <w:lang w:eastAsia="en-US"/>
          </w:rPr>
          <w:t>Заявки</w:t>
        </w:r>
      </w:hyperlink>
      <w:r w:rsidRPr="00AC07B6">
        <w:rPr>
          <w:rFonts w:eastAsiaTheme="minorHAnsi"/>
          <w:lang w:eastAsia="en-US"/>
        </w:rPr>
        <w:t xml:space="preserve"> на участие в конкурсе подаются администрациями сельских населенных пунктов в жюри конкурса по форме согласно приложению </w:t>
      </w:r>
      <w:r w:rsidRPr="00AC07B6">
        <w:rPr>
          <w:rFonts w:eastAsiaTheme="minorHAnsi"/>
          <w:lang w:eastAsia="en-US"/>
        </w:rPr>
        <w:br/>
        <w:t>№ 1 к настоящему Положению.</w:t>
      </w:r>
    </w:p>
    <w:p w14:paraId="46E120A4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AC07B6">
        <w:rPr>
          <w:rFonts w:eastAsiaTheme="minorHAnsi"/>
          <w:lang w:eastAsia="en-US"/>
        </w:rPr>
        <w:t xml:space="preserve">К заявке прилагается информационная карта участника конкурса (форма приведена в </w:t>
      </w:r>
      <w:hyperlink w:anchor="Par103" w:history="1">
        <w:r w:rsidRPr="00AC07B6">
          <w:rPr>
            <w:rFonts w:eastAsiaTheme="minorHAnsi"/>
            <w:lang w:eastAsia="en-US"/>
          </w:rPr>
          <w:t>приложении № 2</w:t>
        </w:r>
      </w:hyperlink>
      <w:r w:rsidRPr="00AC07B6">
        <w:rPr>
          <w:rFonts w:eastAsiaTheme="minorHAnsi"/>
          <w:lang w:eastAsia="en-US"/>
        </w:rPr>
        <w:t xml:space="preserve"> </w:t>
      </w:r>
      <w:r w:rsidRPr="0002184D">
        <w:rPr>
          <w:rFonts w:eastAsiaTheme="minorHAnsi"/>
          <w:lang w:eastAsia="en-US"/>
        </w:rPr>
        <w:t>к настоящему Положению).</w:t>
      </w:r>
    </w:p>
    <w:p w14:paraId="45AE1236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7. Жюри конкурса рассматривает заявки на участие в конкурсе, отклоняет заявки, не соответствующие требованиям проведения конкурса, оценивает поступившие заявки, подводит итоги и определяет победителей конкурса.</w:t>
      </w:r>
    </w:p>
    <w:p w14:paraId="41FD8B44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8. Конкурс проводится в три этапа:</w:t>
      </w:r>
    </w:p>
    <w:p w14:paraId="36D48DE4" w14:textId="33549019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I этап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прием и рассмотрение заявок на участие в конкурсе, проводится в срок до 31 января текущего года;</w:t>
      </w:r>
    </w:p>
    <w:p w14:paraId="135423AC" w14:textId="31B1BDF5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II этап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предварительные презентации в сельских поселениях, проводится в</w:t>
      </w:r>
      <w:r w:rsidR="002E781A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срок с 1 апреля по 1 июля текущего года;</w:t>
      </w:r>
    </w:p>
    <w:p w14:paraId="1DE927AC" w14:textId="0AD13E7E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III этап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подведение итогов конкурса, проводится в срок до 1 сентября текущего года.</w:t>
      </w:r>
    </w:p>
    <w:p w14:paraId="14A3AF14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9. Оценку заявок участников конкурса жюри конкурса осуществляет на основе заранее объявленных, изложенных в информационных картах участников конкурса критериев оценки для выявления победителей конкурса.</w:t>
      </w:r>
    </w:p>
    <w:p w14:paraId="66805194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Основные критерии оценки заявок участников конкурса:</w:t>
      </w:r>
    </w:p>
    <w:p w14:paraId="63C68743" w14:textId="62A7D425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1) проведение Дня трезвости в сельских населенных пунктах (максимальная оценка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10 баллов);</w:t>
      </w:r>
    </w:p>
    <w:p w14:paraId="523FEFC7" w14:textId="6756D100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2) участие в областном социально-педагогическом проекте «Будь здоров!» (максимальная оценка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10 баллов);</w:t>
      </w:r>
    </w:p>
    <w:p w14:paraId="79DE8858" w14:textId="498AB5C5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3) проведение семинаров, лекций по трезвости (максимальная оценка за</w:t>
      </w:r>
      <w:r w:rsidR="004635ED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20</w:t>
      </w:r>
      <w:r w:rsidR="004635ED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 xml:space="preserve">мероприятий и более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8 баллов, 10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19 мероприятий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5 баллов; 5</w:t>
      </w:r>
      <w:r w:rsidR="00C92DD1">
        <w:rPr>
          <w:rFonts w:eastAsiaTheme="minorHAnsi"/>
          <w:lang w:eastAsia="en-US"/>
        </w:rPr>
        <w:noBreakHyphen/>
      </w:r>
      <w:r w:rsidR="00C92DD1" w:rsidRPr="0002184D">
        <w:rPr>
          <w:rFonts w:eastAsiaTheme="minorHAnsi"/>
          <w:lang w:eastAsia="en-US"/>
        </w:rPr>
        <w:t>9</w:t>
      </w:r>
      <w:r w:rsidR="00C92DD1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 xml:space="preserve">мероприятий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3 балла; менее 5 мероприятий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1 балл);</w:t>
      </w:r>
    </w:p>
    <w:p w14:paraId="69219D1D" w14:textId="4E06F79A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4) наличие публикаций в средствах массовой информации, направленных на</w:t>
      </w:r>
      <w:r w:rsidR="00991316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 xml:space="preserve">профилактику алкоголизма, наркомании, </w:t>
      </w:r>
      <w:proofErr w:type="spellStart"/>
      <w:r w:rsidRPr="0002184D">
        <w:rPr>
          <w:rFonts w:eastAsiaTheme="minorHAnsi"/>
          <w:lang w:eastAsia="en-US"/>
        </w:rPr>
        <w:t>табакокурения</w:t>
      </w:r>
      <w:proofErr w:type="spellEnd"/>
      <w:r w:rsidRPr="0002184D">
        <w:rPr>
          <w:rFonts w:eastAsiaTheme="minorHAnsi"/>
          <w:lang w:eastAsia="en-US"/>
        </w:rPr>
        <w:t xml:space="preserve">, пропаганду здорового образа жизни (максимальная оценка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1 балл за публикацию):</w:t>
      </w:r>
    </w:p>
    <w:p w14:paraId="49955932" w14:textId="7C9AEB44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5) наличие баннеров, плакатов и иных рекламных средств, направленных на</w:t>
      </w:r>
      <w:r w:rsidR="00991316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 xml:space="preserve">профилактику алкоголизма, наркомании, </w:t>
      </w:r>
      <w:proofErr w:type="spellStart"/>
      <w:r w:rsidRPr="0002184D">
        <w:rPr>
          <w:rFonts w:eastAsiaTheme="minorHAnsi"/>
          <w:lang w:eastAsia="en-US"/>
        </w:rPr>
        <w:t>табакокурения</w:t>
      </w:r>
      <w:proofErr w:type="spellEnd"/>
      <w:r w:rsidRPr="0002184D">
        <w:rPr>
          <w:rFonts w:eastAsiaTheme="minorHAnsi"/>
          <w:lang w:eastAsia="en-US"/>
        </w:rPr>
        <w:t xml:space="preserve">, пропаганду здорового образа жизни (максимальная оценка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1 балл за баннер или плакат);</w:t>
      </w:r>
    </w:p>
    <w:p w14:paraId="018BB014" w14:textId="72359DB2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6) проведение массовых спортивных мероприятий (максимальная оценка за</w:t>
      </w:r>
      <w:r w:rsidR="00991316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20</w:t>
      </w:r>
      <w:r w:rsidR="00991316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 xml:space="preserve">мероприятий и более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8 баллов, 10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19 мероприятий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5 баллов; 5</w:t>
      </w:r>
      <w:r w:rsidR="00C92DD1">
        <w:rPr>
          <w:rFonts w:eastAsiaTheme="minorHAnsi"/>
          <w:lang w:eastAsia="en-US"/>
        </w:rPr>
        <w:noBreakHyphen/>
      </w:r>
      <w:r w:rsidR="00C92DD1" w:rsidRPr="0002184D">
        <w:rPr>
          <w:rFonts w:eastAsiaTheme="minorHAnsi"/>
          <w:lang w:eastAsia="en-US"/>
        </w:rPr>
        <w:t>9</w:t>
      </w:r>
      <w:r w:rsidR="00C92DD1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 xml:space="preserve">мероприятий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3 балла; менее 5 мероприятий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1 балл);</w:t>
      </w:r>
    </w:p>
    <w:p w14:paraId="66EEABBB" w14:textId="3D0D3AD5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lastRenderedPageBreak/>
        <w:t>7) проведение массовых культурных мероприятий (максимальная оценка за</w:t>
      </w:r>
      <w:r w:rsidR="00991316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20</w:t>
      </w:r>
      <w:r w:rsidR="00991316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 xml:space="preserve">мероприятий и более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8 баллов, 10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19 мероприятий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5 баллов; 5</w:t>
      </w:r>
      <w:r w:rsidR="00C92DD1">
        <w:rPr>
          <w:rFonts w:eastAsiaTheme="minorHAnsi"/>
          <w:lang w:eastAsia="en-US"/>
        </w:rPr>
        <w:noBreakHyphen/>
      </w:r>
      <w:r w:rsidR="00C92DD1" w:rsidRPr="0002184D">
        <w:rPr>
          <w:rFonts w:eastAsiaTheme="minorHAnsi"/>
          <w:lang w:eastAsia="en-US"/>
        </w:rPr>
        <w:t>9</w:t>
      </w:r>
      <w:r w:rsidR="00C92DD1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 xml:space="preserve">мероприятий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3 балла; менее 5 мероприятий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1 балл);</w:t>
      </w:r>
    </w:p>
    <w:p w14:paraId="6D3F152D" w14:textId="13DA65BF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8) проведение конкурсов сочинений, рисунков и иных конкурсов на тему здорового образа жизни (максимальная оценка за 10 конкурсов и более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5 баллов; 5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9 конкурсов </w:t>
      </w:r>
      <w:r w:rsidR="00994E0D" w:rsidRPr="00994E0D">
        <w:rPr>
          <w:rFonts w:eastAsiaTheme="minorHAnsi"/>
          <w:lang w:eastAsia="en-US"/>
        </w:rPr>
        <w:t>–</w:t>
      </w:r>
      <w:r w:rsidR="00994E0D">
        <w:rPr>
          <w:rFonts w:eastAsiaTheme="minorHAnsi"/>
          <w:lang w:eastAsia="en-US"/>
        </w:rPr>
        <w:t xml:space="preserve"> 3 балла; менее 5 конкурсов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1 балл).</w:t>
      </w:r>
    </w:p>
    <w:p w14:paraId="281C4866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Участники конкурса вправе по желанию представить на рассмотрение жюри конкурса дополнительные документы и материалы по теме конкурса.</w:t>
      </w:r>
    </w:p>
    <w:p w14:paraId="60123E01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10. Жюри рассматривает заявки участников конкурса, оценивая в баллах каждый критерий. Итоговая оценка участника конкурса складывается из суммы баллов за каждый критерий.</w:t>
      </w:r>
    </w:p>
    <w:p w14:paraId="36E19B1C" w14:textId="0421A16C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Победителями конкурса признаются три сельских </w:t>
      </w:r>
      <w:r w:rsidR="009C2D5A">
        <w:rPr>
          <w:rFonts w:eastAsiaTheme="minorHAnsi"/>
          <w:lang w:eastAsia="en-US"/>
        </w:rPr>
        <w:t>населенных пункта</w:t>
      </w:r>
      <w:r w:rsidRPr="0002184D">
        <w:rPr>
          <w:rFonts w:eastAsiaTheme="minorHAnsi"/>
          <w:lang w:eastAsia="en-US"/>
        </w:rPr>
        <w:t>, набравших наибольшее количество баллов. Жюри присуждает I, II, и III места за участие в конкурсе.</w:t>
      </w:r>
    </w:p>
    <w:p w14:paraId="0808467C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В случае если два и более сельских поселения набрали одинаковое количество баллов, место в конкурсе определяется путем открытого голосования членов жюри. При голосовании учитываются дополнительные документы и материалы по теме конкурса.</w:t>
      </w:r>
    </w:p>
    <w:p w14:paraId="4084B732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Общие итоги конкурса утверждаются решением жюри путем открытого голосования.</w:t>
      </w:r>
    </w:p>
    <w:p w14:paraId="3E74E330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11. Победители конкурса, занявшие I, II, и III места, награждаются денежными премиями в следующих размерах:</w:t>
      </w:r>
    </w:p>
    <w:p w14:paraId="253C831A" w14:textId="03FCB119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за I место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300</w:t>
      </w:r>
      <w:r w:rsidR="006F2B51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000 рублей;</w:t>
      </w:r>
    </w:p>
    <w:p w14:paraId="1D7E4E0B" w14:textId="1022AEA1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за II место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200</w:t>
      </w:r>
      <w:r w:rsidR="006F2B51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000 рублей;</w:t>
      </w:r>
    </w:p>
    <w:p w14:paraId="1184CE6C" w14:textId="1D91FFDA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за III место </w:t>
      </w:r>
      <w:r w:rsidR="00994E0D" w:rsidRPr="00994E0D">
        <w:rPr>
          <w:rFonts w:eastAsiaTheme="minorHAnsi"/>
          <w:lang w:eastAsia="en-US"/>
        </w:rPr>
        <w:t>–</w:t>
      </w:r>
      <w:r w:rsidRPr="0002184D">
        <w:rPr>
          <w:rFonts w:eastAsiaTheme="minorHAnsi"/>
          <w:lang w:eastAsia="en-US"/>
        </w:rPr>
        <w:t xml:space="preserve"> 100</w:t>
      </w:r>
      <w:r w:rsidR="006F2B51">
        <w:rPr>
          <w:rFonts w:eastAsiaTheme="minorHAnsi"/>
          <w:lang w:eastAsia="en-US"/>
        </w:rPr>
        <w:t> </w:t>
      </w:r>
      <w:r w:rsidRPr="0002184D">
        <w:rPr>
          <w:rFonts w:eastAsiaTheme="minorHAnsi"/>
          <w:lang w:eastAsia="en-US"/>
        </w:rPr>
        <w:t>000 рублей.</w:t>
      </w:r>
    </w:p>
    <w:p w14:paraId="2EEFB138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Денежные премии перечисляются в виде иных межбюджетных трансфертов из областного бюджета бюджетам сельских населенных пунктов через бюджеты муниципальных образований, в состав которых входят соответствующие сельские населенные пункты, в соответствии с </w:t>
      </w:r>
      <w:hyperlink r:id="rId16" w:history="1">
        <w:r w:rsidRPr="009D1BC5">
          <w:rPr>
            <w:rFonts w:eastAsiaTheme="minorHAnsi"/>
            <w:lang w:eastAsia="en-US"/>
          </w:rPr>
          <w:t>Порядком</w:t>
        </w:r>
      </w:hyperlink>
      <w:r w:rsidRPr="0002184D">
        <w:rPr>
          <w:rFonts w:eastAsiaTheme="minorHAnsi"/>
          <w:lang w:eastAsia="en-US"/>
        </w:rPr>
        <w:t xml:space="preserve"> предоставления иных межбюджетных трансфертов из областного бюджета бюджетам муниципальных районов, расположенных на территории Свердловской области, на поощрение на конкурсной основе входящих в их состав сельских населенных пунктов, расположенных на территории Свердловской области, не имеющих статуса муниципального образования, – победителей областного конкурса «Здоровое село – территория трезвости», утвержденным Правительством Свердловской области.</w:t>
      </w:r>
    </w:p>
    <w:p w14:paraId="3C6E7CB9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Сельскому населенному пункту, занявшему первое место в конкурсе, присваивается звание «Здоровое село – территория трезвости».</w:t>
      </w:r>
    </w:p>
    <w:p w14:paraId="75B394B4" w14:textId="77777777" w:rsidR="0002184D" w:rsidRPr="0002184D" w:rsidRDefault="0002184D" w:rsidP="0002184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Торжественное награждение победителей конкурса проводится в рамках мероприятий, посвященных Дню трезвости в Свердловской области, в сентябре текущего года.</w:t>
      </w:r>
    </w:p>
    <w:p w14:paraId="055CB2E2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p w14:paraId="50473462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p w14:paraId="56B17ADA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p w14:paraId="47C7EA1C" w14:textId="5B6D070B" w:rsidR="00E335C0" w:rsidRDefault="00E335C0">
      <w:pPr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73A3BB19" w14:textId="4FFD5ED0" w:rsidR="0002184D" w:rsidRPr="009D1BC5" w:rsidRDefault="0002184D" w:rsidP="009D1B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/>
        <w:outlineLvl w:val="0"/>
        <w:rPr>
          <w:rFonts w:eastAsiaTheme="minorHAnsi"/>
          <w:lang w:eastAsia="en-US"/>
        </w:rPr>
      </w:pPr>
      <w:r w:rsidRPr="009D1BC5">
        <w:rPr>
          <w:rFonts w:eastAsiaTheme="minorHAnsi"/>
          <w:lang w:eastAsia="en-US"/>
        </w:rPr>
        <w:lastRenderedPageBreak/>
        <w:t>Приложение № 1 к Положению о</w:t>
      </w:r>
      <w:r w:rsidR="009D1BC5">
        <w:rPr>
          <w:rFonts w:eastAsiaTheme="minorHAnsi"/>
          <w:lang w:eastAsia="en-US"/>
        </w:rPr>
        <w:t> </w:t>
      </w:r>
      <w:r w:rsidRPr="009D1BC5">
        <w:rPr>
          <w:rFonts w:eastAsiaTheme="minorHAnsi"/>
          <w:lang w:eastAsia="en-US"/>
        </w:rPr>
        <w:t xml:space="preserve">конкурсе «Здоровое </w:t>
      </w:r>
    </w:p>
    <w:p w14:paraId="3A2C5333" w14:textId="77777777" w:rsidR="009D1BC5" w:rsidRDefault="0002184D" w:rsidP="009D1B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/>
        <w:outlineLvl w:val="0"/>
        <w:rPr>
          <w:rFonts w:eastAsiaTheme="minorHAnsi"/>
          <w:lang w:eastAsia="en-US"/>
        </w:rPr>
      </w:pPr>
      <w:r w:rsidRPr="009D1BC5">
        <w:rPr>
          <w:rFonts w:eastAsiaTheme="minorHAnsi"/>
          <w:lang w:eastAsia="en-US"/>
        </w:rPr>
        <w:t>село – территория трезвости»</w:t>
      </w:r>
    </w:p>
    <w:p w14:paraId="6114A899" w14:textId="3808DC5B" w:rsidR="0002184D" w:rsidRPr="009D1BC5" w:rsidRDefault="0002184D" w:rsidP="009D1B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/>
        <w:outlineLvl w:val="0"/>
        <w:rPr>
          <w:rFonts w:eastAsiaTheme="minorHAnsi"/>
          <w:lang w:eastAsia="en-US"/>
        </w:rPr>
      </w:pPr>
      <w:r w:rsidRPr="009D1BC5">
        <w:rPr>
          <w:rFonts w:eastAsiaTheme="minorHAnsi"/>
          <w:lang w:eastAsia="en-US"/>
        </w:rPr>
        <w:t xml:space="preserve">среди муниципальных образований, расположенных на территории Свердловской области, имеющих статус сельских населенных пунктов </w:t>
      </w:r>
    </w:p>
    <w:p w14:paraId="7094D4E3" w14:textId="4ADCF65B" w:rsidR="0002184D" w:rsidRPr="0002184D" w:rsidRDefault="007158D7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14:paraId="18B80A78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lang w:eastAsia="en-US"/>
        </w:rPr>
      </w:pPr>
      <w:bookmarkStart w:id="1" w:name="Par77"/>
      <w:bookmarkEnd w:id="1"/>
      <w:r w:rsidRPr="0002184D">
        <w:rPr>
          <w:rFonts w:eastAsiaTheme="minorHAnsi"/>
          <w:lang w:eastAsia="en-US"/>
        </w:rPr>
        <w:t>ЗАЯВКА</w:t>
      </w:r>
    </w:p>
    <w:p w14:paraId="677656C3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на участие в конкурсе «Здоровое село – территория трезвости» среди муниципальных образований, расположенных на территории</w:t>
      </w:r>
    </w:p>
    <w:p w14:paraId="41EB6762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Свердловской области, имеющих статус сельских населенных пунктов</w:t>
      </w:r>
    </w:p>
    <w:p w14:paraId="7EE9EDB2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           ______________________________________________________________</w:t>
      </w:r>
    </w:p>
    <w:p w14:paraId="6F50B05C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                                 (наименование сельского населенного пункта)</w:t>
      </w:r>
    </w:p>
    <w:p w14:paraId="058AAC71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</w:p>
    <w:p w14:paraId="340617A2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заявляет о своем намерении принять участие в конкурсе «Здоровое село – территория трезвости» среди муниципальных   образований, расположенных   на территории Свердловской области, имеющих статус сельского населенного пункта.</w:t>
      </w:r>
    </w:p>
    <w:p w14:paraId="68C57E9C" w14:textId="4D8AD9FF" w:rsidR="0002184D" w:rsidRPr="0002184D" w:rsidRDefault="0002184D" w:rsidP="006F2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К конкурсной заявке прилагаются:</w:t>
      </w:r>
    </w:p>
    <w:p w14:paraId="7B9721ED" w14:textId="62D9EB8B" w:rsidR="0002184D" w:rsidRPr="0002184D" w:rsidRDefault="0002184D" w:rsidP="006F2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1. Информационная карта участника конкурса.</w:t>
      </w:r>
    </w:p>
    <w:p w14:paraId="6A2E25F6" w14:textId="2BFB6476" w:rsidR="0002184D" w:rsidRPr="006F2B51" w:rsidRDefault="0002184D" w:rsidP="008B3C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lang w:eastAsia="en-US"/>
        </w:rPr>
      </w:pPr>
      <w:r w:rsidRPr="006F2B51">
        <w:rPr>
          <w:rFonts w:eastAsiaTheme="minorHAnsi"/>
          <w:lang w:eastAsia="en-US"/>
        </w:rPr>
        <w:t>2.  Другие документы и материалы, представляемые по желанию участника</w:t>
      </w:r>
      <w:r w:rsidR="008B3C86">
        <w:rPr>
          <w:rFonts w:eastAsiaTheme="minorHAnsi"/>
          <w:lang w:eastAsia="en-US"/>
        </w:rPr>
        <w:t xml:space="preserve"> </w:t>
      </w:r>
      <w:r w:rsidRPr="006F2B51">
        <w:rPr>
          <w:rFonts w:eastAsiaTheme="minorHAnsi"/>
          <w:lang w:eastAsia="en-US"/>
        </w:rPr>
        <w:t>конкурса (указать какие).</w:t>
      </w:r>
    </w:p>
    <w:p w14:paraId="077350AC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</w:p>
    <w:p w14:paraId="6DEA8516" w14:textId="7AD65995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 xml:space="preserve">                                                     </w:t>
      </w:r>
      <w:r w:rsidR="00E57100">
        <w:rPr>
          <w:rFonts w:eastAsiaTheme="minorHAnsi"/>
          <w:lang w:eastAsia="en-US"/>
        </w:rPr>
        <w:t xml:space="preserve">             «__»</w:t>
      </w:r>
      <w:r w:rsidRPr="0002184D">
        <w:rPr>
          <w:rFonts w:eastAsiaTheme="minorHAnsi"/>
          <w:lang w:eastAsia="en-US"/>
        </w:rPr>
        <w:t xml:space="preserve"> ____________ 20__</w:t>
      </w:r>
    </w:p>
    <w:p w14:paraId="59009C72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</w:p>
    <w:p w14:paraId="077E9A35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Глава сельского населенного пункта                  Подпись</w:t>
      </w:r>
    </w:p>
    <w:p w14:paraId="1EEEA019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</w:p>
    <w:p w14:paraId="4380A571" w14:textId="77777777" w:rsidR="0002184D" w:rsidRPr="0002184D" w:rsidRDefault="0002184D" w:rsidP="00021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М.П</w:t>
      </w:r>
      <w:bookmarkStart w:id="2" w:name="Par103"/>
      <w:bookmarkEnd w:id="2"/>
    </w:p>
    <w:p w14:paraId="605210AB" w14:textId="285410F2" w:rsidR="00263AE0" w:rsidRDefault="00263AE0">
      <w:pPr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426BF903" w14:textId="77777777" w:rsidR="00293FE7" w:rsidRDefault="0002184D" w:rsidP="00293F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/>
        <w:outlineLvl w:val="0"/>
        <w:rPr>
          <w:rFonts w:eastAsiaTheme="minorHAnsi"/>
          <w:lang w:eastAsia="en-US"/>
        </w:rPr>
      </w:pPr>
      <w:r w:rsidRPr="00293FE7">
        <w:rPr>
          <w:rFonts w:eastAsiaTheme="minorHAnsi"/>
          <w:lang w:eastAsia="en-US"/>
        </w:rPr>
        <w:lastRenderedPageBreak/>
        <w:t xml:space="preserve">Приложение № 2 к Положению </w:t>
      </w:r>
    </w:p>
    <w:p w14:paraId="592BC37D" w14:textId="54612330" w:rsidR="0002184D" w:rsidRPr="00293FE7" w:rsidRDefault="0002184D" w:rsidP="00293F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/>
        <w:outlineLvl w:val="0"/>
        <w:rPr>
          <w:rFonts w:eastAsiaTheme="minorHAnsi"/>
          <w:lang w:eastAsia="en-US"/>
        </w:rPr>
      </w:pPr>
      <w:r w:rsidRPr="00293FE7">
        <w:rPr>
          <w:rFonts w:eastAsiaTheme="minorHAnsi"/>
          <w:lang w:eastAsia="en-US"/>
        </w:rPr>
        <w:t xml:space="preserve">о конкурсе «Здоровое село – </w:t>
      </w:r>
    </w:p>
    <w:p w14:paraId="7A488122" w14:textId="28BD98F1" w:rsidR="0002184D" w:rsidRPr="00293FE7" w:rsidRDefault="0002184D" w:rsidP="00293F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/>
        <w:outlineLvl w:val="0"/>
        <w:rPr>
          <w:rFonts w:eastAsiaTheme="minorHAnsi"/>
          <w:lang w:eastAsia="en-US"/>
        </w:rPr>
      </w:pPr>
      <w:r w:rsidRPr="00293FE7">
        <w:rPr>
          <w:rFonts w:eastAsiaTheme="minorHAnsi"/>
          <w:lang w:eastAsia="en-US"/>
        </w:rPr>
        <w:t>территория трезвости</w:t>
      </w:r>
      <w:r w:rsidR="00293FE7" w:rsidRPr="00293FE7">
        <w:rPr>
          <w:rFonts w:eastAsiaTheme="minorHAnsi"/>
          <w:lang w:eastAsia="en-US"/>
        </w:rPr>
        <w:t xml:space="preserve">» </w:t>
      </w:r>
      <w:r w:rsidRPr="00293FE7">
        <w:rPr>
          <w:rFonts w:eastAsiaTheme="minorHAnsi"/>
          <w:lang w:eastAsia="en-US"/>
        </w:rPr>
        <w:t>среди муниципальных образований, расположенных на территории Свердловской области, имеющих статус сельских населенных пунктов</w:t>
      </w:r>
      <w:r w:rsidR="0093098B" w:rsidRPr="00293FE7">
        <w:rPr>
          <w:rFonts w:eastAsiaTheme="minorHAnsi"/>
          <w:lang w:eastAsia="en-US"/>
        </w:rPr>
        <w:t>»</w:t>
      </w:r>
    </w:p>
    <w:p w14:paraId="4A8EFE78" w14:textId="42FE4A0F" w:rsidR="0002184D" w:rsidRPr="00293FE7" w:rsidRDefault="00293FE7" w:rsidP="0002184D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293FE7">
        <w:rPr>
          <w:rFonts w:eastAsiaTheme="minorHAnsi"/>
          <w:lang w:eastAsia="en-US"/>
        </w:rPr>
        <w:t>Форма</w:t>
      </w:r>
    </w:p>
    <w:p w14:paraId="6AC52B04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p w14:paraId="29102819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Общая информация</w:t>
      </w:r>
    </w:p>
    <w:p w14:paraId="6BDF136E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685"/>
      </w:tblGrid>
      <w:tr w:rsidR="0002184D" w:rsidRPr="0002184D" w14:paraId="24229B74" w14:textId="77777777" w:rsidTr="00263A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6AF" w14:textId="57472B05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 xml:space="preserve">Наименование сельского </w:t>
            </w:r>
            <w:r w:rsidR="001F2081" w:rsidRPr="001F2081">
              <w:rPr>
                <w:rFonts w:eastAsiaTheme="minorHAnsi"/>
                <w:lang w:eastAsia="en-US"/>
              </w:rPr>
              <w:t>населенного 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E00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2184D" w:rsidRPr="0002184D" w14:paraId="2CA3923B" w14:textId="77777777" w:rsidTr="00263A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8BB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Почтовый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4BD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2184D" w:rsidRPr="0002184D" w14:paraId="5FC7947A" w14:textId="77777777" w:rsidTr="00263A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46D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Телефон/факс/электронная почта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C8C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2184D" w:rsidRPr="0002184D" w14:paraId="6FDA4CA0" w14:textId="77777777" w:rsidTr="00263A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290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Глава сельского населенного 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38E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2184D" w:rsidRPr="0002184D" w14:paraId="0D481260" w14:textId="77777777" w:rsidTr="00263A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F40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E19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</w:tbl>
    <w:p w14:paraId="20F5B6AE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p w14:paraId="0D6E07D5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Показатели</w:t>
      </w:r>
    </w:p>
    <w:p w14:paraId="512F28F4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560"/>
        <w:gridCol w:w="3685"/>
      </w:tblGrid>
      <w:tr w:rsidR="0002184D" w:rsidRPr="0002184D" w14:paraId="51D165DF" w14:textId="77777777" w:rsidTr="00547E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9C9" w14:textId="7FC0ABD0" w:rsidR="0002184D" w:rsidRPr="0002184D" w:rsidRDefault="00547ECA" w:rsidP="0054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02184D" w:rsidRPr="0002184D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223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271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Отметка об исполнении или количестве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F10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Вес показателя в баллах</w:t>
            </w:r>
          </w:p>
        </w:tc>
      </w:tr>
      <w:tr w:rsidR="0002184D" w:rsidRPr="0002184D" w14:paraId="7E562A95" w14:textId="77777777" w:rsidTr="00547E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0CC7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64C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995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6E8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4</w:t>
            </w:r>
          </w:p>
        </w:tc>
      </w:tr>
      <w:tr w:rsidR="0002184D" w:rsidRPr="0002184D" w14:paraId="35F13999" w14:textId="77777777" w:rsidTr="00547E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132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9CC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Проведение Дня трезвости в сельском населенном пункте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50C3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0A9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10</w:t>
            </w:r>
          </w:p>
        </w:tc>
      </w:tr>
      <w:tr w:rsidR="0002184D" w:rsidRPr="0002184D" w14:paraId="12FE7D6A" w14:textId="77777777" w:rsidTr="00547E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322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CF1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Участие в областном социально-педагогическом проекте "Будь здоров!"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C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4791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10</w:t>
            </w:r>
          </w:p>
        </w:tc>
      </w:tr>
      <w:tr w:rsidR="0002184D" w:rsidRPr="0002184D" w14:paraId="30E3002E" w14:textId="77777777" w:rsidTr="00547E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0906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09E4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Проведение семинаров, лекций по трезвости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A14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1B1" w14:textId="0615352E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 xml:space="preserve">20 мероприятий и более </w:t>
            </w:r>
            <w:r w:rsidR="00FB3AE2" w:rsidRPr="00FB3AE2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8 баллов;</w:t>
            </w:r>
          </w:p>
          <w:p w14:paraId="08199A08" w14:textId="3A50CF05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10</w:t>
            </w:r>
            <w:r w:rsidR="00FB3AE2" w:rsidRPr="00FB3AE2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19 мероприятий </w:t>
            </w:r>
            <w:r w:rsidR="00FB3AE2" w:rsidRPr="00FB3AE2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5 баллов;</w:t>
            </w:r>
          </w:p>
          <w:p w14:paraId="5936D981" w14:textId="4A6D1642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5</w:t>
            </w:r>
            <w:r w:rsidR="00FB3AE2" w:rsidRPr="00FB3AE2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9 мероприятий </w:t>
            </w:r>
            <w:r w:rsidR="00FB3AE2" w:rsidRPr="00FB3AE2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3 балла;</w:t>
            </w:r>
          </w:p>
          <w:p w14:paraId="28431756" w14:textId="57F35955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 xml:space="preserve">менее 5 мероприятий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1 балл</w:t>
            </w:r>
          </w:p>
        </w:tc>
      </w:tr>
      <w:tr w:rsidR="0002184D" w:rsidRPr="0002184D" w14:paraId="61214D4A" w14:textId="77777777" w:rsidTr="00A255DB">
        <w:trPr>
          <w:trHeight w:val="2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88F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33D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 xml:space="preserve">Наличие публикаций в средствах массовой информации, направленных на профилактику алкоголизма, наркомании, </w:t>
            </w:r>
            <w:proofErr w:type="spellStart"/>
            <w:r w:rsidRPr="0002184D">
              <w:rPr>
                <w:rFonts w:eastAsiaTheme="minorHAnsi"/>
                <w:lang w:eastAsia="en-US"/>
              </w:rPr>
              <w:t>табакокурения</w:t>
            </w:r>
            <w:proofErr w:type="spellEnd"/>
            <w:r w:rsidRPr="0002184D">
              <w:rPr>
                <w:rFonts w:eastAsiaTheme="minorHAnsi"/>
                <w:lang w:eastAsia="en-US"/>
              </w:rPr>
              <w:t>, пропаганду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B53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C22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1 балл за публикацию</w:t>
            </w:r>
          </w:p>
        </w:tc>
      </w:tr>
      <w:tr w:rsidR="0002184D" w:rsidRPr="0002184D" w14:paraId="7020317D" w14:textId="77777777" w:rsidTr="00547E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106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27A8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 xml:space="preserve">Наличие баннеров, плакатов и иных рекламных средств, направленных на профилактику алкоголизма, наркомании, </w:t>
            </w:r>
            <w:proofErr w:type="spellStart"/>
            <w:r w:rsidRPr="0002184D">
              <w:rPr>
                <w:rFonts w:eastAsiaTheme="minorHAnsi"/>
                <w:lang w:eastAsia="en-US"/>
              </w:rPr>
              <w:t>табакокурения</w:t>
            </w:r>
            <w:proofErr w:type="spellEnd"/>
            <w:r w:rsidRPr="0002184D">
              <w:rPr>
                <w:rFonts w:eastAsiaTheme="minorHAnsi"/>
                <w:lang w:eastAsia="en-US"/>
              </w:rPr>
              <w:t>, пропаганду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81F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345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1 балл за баннер или плакат</w:t>
            </w:r>
          </w:p>
        </w:tc>
      </w:tr>
      <w:tr w:rsidR="0002184D" w:rsidRPr="0002184D" w14:paraId="366A1954" w14:textId="77777777" w:rsidTr="00547E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954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B2B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Проведение массовых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751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F32" w14:textId="22AE3085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 xml:space="preserve">20 мероприятий и более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8 баллов;</w:t>
            </w:r>
          </w:p>
          <w:p w14:paraId="7EC2B2DF" w14:textId="672DD72E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10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19 мероприятий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5 баллов;</w:t>
            </w:r>
          </w:p>
          <w:p w14:paraId="0E5520AE" w14:textId="03DCB34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5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9 мероприятий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3 балла;</w:t>
            </w:r>
          </w:p>
          <w:p w14:paraId="72D37CDD" w14:textId="4D8716BD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 xml:space="preserve">менее 5 мероприятий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1 балл</w:t>
            </w:r>
          </w:p>
        </w:tc>
      </w:tr>
      <w:tr w:rsidR="0002184D" w:rsidRPr="0002184D" w14:paraId="74C4968C" w14:textId="77777777" w:rsidTr="00547E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8CDA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8CC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Проведение массовых культурных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D64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2BB" w14:textId="0D22C54F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 xml:space="preserve">20 мероприятий и более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8 баллов;</w:t>
            </w:r>
          </w:p>
          <w:p w14:paraId="1C99CBC3" w14:textId="300ABDA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10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19 мероприятий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5 баллов;</w:t>
            </w:r>
          </w:p>
          <w:p w14:paraId="532ACAC9" w14:textId="1132EE9F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5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9 мероприятий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3 балла;</w:t>
            </w:r>
          </w:p>
          <w:p w14:paraId="2BB25DC8" w14:textId="6A78472B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 xml:space="preserve">менее 5 мероприятий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1 балл</w:t>
            </w:r>
          </w:p>
        </w:tc>
      </w:tr>
      <w:tr w:rsidR="0002184D" w:rsidRPr="0002184D" w14:paraId="1E85EDD5" w14:textId="77777777" w:rsidTr="00547E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158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9CE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>Проведение конкурсов сочинений, рисунков и иных конкурсов на тему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FB2" w14:textId="77777777" w:rsidR="0002184D" w:rsidRPr="0002184D" w:rsidRDefault="0002184D" w:rsidP="000218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406" w14:textId="3B3D0C52" w:rsidR="0002184D" w:rsidRPr="0002184D" w:rsidRDefault="0002184D" w:rsidP="005C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2184D">
              <w:rPr>
                <w:rFonts w:eastAsiaTheme="minorHAnsi"/>
                <w:lang w:eastAsia="en-US"/>
              </w:rPr>
              <w:t xml:space="preserve">10 конкурсов и более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5 баллов; 5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>9 конкурсов</w:t>
            </w:r>
            <w:r w:rsidR="005C66D9">
              <w:rPr>
                <w:rFonts w:eastAsiaTheme="minorHAnsi"/>
                <w:lang w:eastAsia="en-US"/>
              </w:rPr>
              <w:t xml:space="preserve">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="005C66D9">
              <w:rPr>
                <w:rFonts w:eastAsiaTheme="minorHAnsi"/>
                <w:lang w:eastAsia="en-US"/>
              </w:rPr>
              <w:t xml:space="preserve"> </w:t>
            </w:r>
            <w:r w:rsidRPr="0002184D">
              <w:rPr>
                <w:rFonts w:eastAsiaTheme="minorHAnsi"/>
                <w:lang w:eastAsia="en-US"/>
              </w:rPr>
              <w:t xml:space="preserve">3 балла; менее 5 конкурсов </w:t>
            </w:r>
            <w:r w:rsidR="005C66D9" w:rsidRPr="005C66D9">
              <w:rPr>
                <w:rFonts w:eastAsiaTheme="minorHAnsi"/>
                <w:lang w:eastAsia="en-US"/>
              </w:rPr>
              <w:t>–</w:t>
            </w:r>
            <w:r w:rsidRPr="0002184D">
              <w:rPr>
                <w:rFonts w:eastAsiaTheme="minorHAnsi"/>
                <w:lang w:eastAsia="en-US"/>
              </w:rPr>
              <w:t xml:space="preserve"> 1 балл</w:t>
            </w:r>
          </w:p>
        </w:tc>
      </w:tr>
    </w:tbl>
    <w:p w14:paraId="7BC69D06" w14:textId="77777777" w:rsidR="00263AE0" w:rsidRDefault="00263AE0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p w14:paraId="44CBD4A9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Заполнил (Ф.И.О., должность, подпись)</w:t>
      </w:r>
    </w:p>
    <w:p w14:paraId="5AAA32BB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</w:p>
    <w:p w14:paraId="4E6919E2" w14:textId="77777777" w:rsidR="0002184D" w:rsidRPr="0002184D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02184D">
        <w:rPr>
          <w:rFonts w:eastAsiaTheme="minorHAnsi"/>
          <w:lang w:eastAsia="en-US"/>
        </w:rPr>
        <w:t>Дата</w:t>
      </w:r>
    </w:p>
    <w:p w14:paraId="7123D38E" w14:textId="77777777" w:rsidR="003A62E9" w:rsidRDefault="003A62E9">
      <w:pPr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3A62E9" w:rsidSect="00804DD4">
          <w:pgSz w:w="11906" w:h="16838"/>
          <w:pgMar w:top="1134" w:right="567" w:bottom="1134" w:left="1418" w:header="709" w:footer="0" w:gutter="0"/>
          <w:cols w:space="720"/>
          <w:formProt w:val="0"/>
          <w:titlePg/>
          <w:docGrid w:linePitch="381"/>
        </w:sectPr>
      </w:pPr>
    </w:p>
    <w:p w14:paraId="6297086F" w14:textId="77777777" w:rsidR="005C66D9" w:rsidRPr="00804BD2" w:rsidRDefault="005C66D9">
      <w:pPr>
        <w:spacing w:line="240" w:lineRule="auto"/>
        <w:contextualSpacing/>
        <w:jc w:val="center"/>
        <w:rPr>
          <w:b/>
          <w:spacing w:val="20"/>
          <w:sz w:val="24"/>
          <w:szCs w:val="24"/>
        </w:rPr>
      </w:pPr>
      <w:r w:rsidRPr="00804BD2">
        <w:rPr>
          <w:b/>
          <w:spacing w:val="20"/>
          <w:sz w:val="24"/>
          <w:szCs w:val="24"/>
        </w:rPr>
        <w:lastRenderedPageBreak/>
        <w:t>ЛИСТ СОГЛАСОВАНИЯ</w:t>
      </w:r>
    </w:p>
    <w:p w14:paraId="5A1C67E6" w14:textId="572B679C" w:rsidR="009201F4" w:rsidRDefault="000666B2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проекта постановления Правительства Свердловской области</w:t>
      </w:r>
    </w:p>
    <w:p w14:paraId="278AFD40" w14:textId="77777777" w:rsidR="009201F4" w:rsidRDefault="009201F4">
      <w:pPr>
        <w:suppressAutoHyphens/>
        <w:spacing w:after="0"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9"/>
        <w:gridCol w:w="6662"/>
      </w:tblGrid>
      <w:tr w:rsidR="009201F4" w14:paraId="2B1C1F64" w14:textId="77777777">
        <w:tc>
          <w:tcPr>
            <w:tcW w:w="3259" w:type="dxa"/>
            <w:shd w:val="clear" w:color="auto" w:fill="auto"/>
          </w:tcPr>
          <w:p w14:paraId="3A0F0DB7" w14:textId="77777777" w:rsidR="009201F4" w:rsidRDefault="000666B2">
            <w:pPr>
              <w:suppressAutoHyphens/>
              <w:overflowPunct w:val="0"/>
              <w:autoSpaceDE w:val="0"/>
              <w:spacing w:after="0" w:line="192" w:lineRule="auto"/>
              <w:contextualSpacing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проекта:</w:t>
            </w:r>
          </w:p>
        </w:tc>
        <w:tc>
          <w:tcPr>
            <w:tcW w:w="6662" w:type="dxa"/>
            <w:shd w:val="clear" w:color="auto" w:fill="auto"/>
          </w:tcPr>
          <w:p w14:paraId="4C98DA6B" w14:textId="77777777" w:rsidR="009201F4" w:rsidRPr="000666B2" w:rsidRDefault="000666B2">
            <w:pPr>
              <w:suppressAutoHyphens/>
              <w:autoSpaceDE w:val="0"/>
              <w:spacing w:after="0" w:line="237" w:lineRule="auto"/>
              <w:ind w:left="195"/>
              <w:rPr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 внесении изменений в государственную программу Свердловской области «Развитие здравоохранения Свердловской области до 2024 года», утвержденную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постановлением Правительства Свердловской области от 21.10.2013 № 1267-ПП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29DB5971" w14:textId="77777777" w:rsidR="009201F4" w:rsidRDefault="009201F4">
      <w:pPr>
        <w:spacing w:after="0" w:line="240" w:lineRule="auto"/>
      </w:pPr>
    </w:p>
    <w:tbl>
      <w:tblPr>
        <w:tblW w:w="5000" w:type="pct"/>
        <w:tblInd w:w="-70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130"/>
        <w:gridCol w:w="2073"/>
        <w:gridCol w:w="1500"/>
        <w:gridCol w:w="996"/>
        <w:gridCol w:w="1955"/>
      </w:tblGrid>
      <w:tr w:rsidR="009201F4" w14:paraId="64328C0F" w14:textId="77777777">
        <w:tc>
          <w:tcPr>
            <w:tcW w:w="32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285C96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14:paraId="70F35735" w14:textId="77777777" w:rsidR="009201F4" w:rsidRDefault="009201F4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6357C2A3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 и фамилия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0EBA7829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результаты согласования</w:t>
            </w:r>
          </w:p>
        </w:tc>
      </w:tr>
      <w:tr w:rsidR="009201F4" w14:paraId="37FE0F7D" w14:textId="77777777">
        <w:tc>
          <w:tcPr>
            <w:tcW w:w="326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255343" w14:textId="77777777" w:rsidR="009201F4" w:rsidRDefault="009201F4">
            <w:pPr>
              <w:suppressAutoHyphens/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552C276D" w14:textId="77777777" w:rsidR="009201F4" w:rsidRDefault="009201F4">
            <w:pPr>
              <w:suppressAutoHyphens/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DE383D3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поступ-ления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</w:t>
            </w:r>
          </w:p>
          <w:p w14:paraId="239A04AC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5C51C2CF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согласо-вания</w:t>
            </w:r>
            <w:proofErr w:type="spellEnd"/>
            <w:proofErr w:type="gram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2D4A143A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Замечания и подпись</w:t>
            </w:r>
          </w:p>
        </w:tc>
      </w:tr>
      <w:tr w:rsidR="009201F4" w14:paraId="68BCDA85" w14:textId="77777777">
        <w:tc>
          <w:tcPr>
            <w:tcW w:w="32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6A670C" w14:textId="77777777" w:rsidR="00C77221" w:rsidRDefault="00C77221">
            <w:pPr>
              <w:suppressAutoHyphens/>
              <w:spacing w:after="0" w:line="192" w:lineRule="auto"/>
              <w:ind w:left="-70"/>
              <w:contextualSpacing/>
              <w:rPr>
                <w:sz w:val="24"/>
                <w:szCs w:val="24"/>
              </w:rPr>
            </w:pPr>
          </w:p>
          <w:p w14:paraId="651A9E82" w14:textId="77777777" w:rsidR="009201F4" w:rsidRDefault="000666B2">
            <w:pPr>
              <w:suppressAutoHyphens/>
              <w:spacing w:after="0" w:line="192" w:lineRule="auto"/>
              <w:ind w:left="-70"/>
              <w:contextualSpacing/>
            </w:pPr>
            <w:r>
              <w:rPr>
                <w:sz w:val="24"/>
                <w:szCs w:val="24"/>
              </w:rPr>
              <w:t>Первый Заместитель Губернатора Свердловской области</w:t>
            </w:r>
          </w:p>
          <w:p w14:paraId="68342FE7" w14:textId="77777777" w:rsidR="009201F4" w:rsidRDefault="009201F4" w:rsidP="00A255DB">
            <w:pPr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14:paraId="09950F3D" w14:textId="77777777" w:rsidR="009201F4" w:rsidRDefault="000666B2">
            <w:pPr>
              <w:suppressAutoHyphens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Орлов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40776332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107E9FD5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564A82CB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201F4" w14:paraId="487BBE74" w14:textId="77777777">
        <w:tc>
          <w:tcPr>
            <w:tcW w:w="32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56E2B2" w14:textId="77777777" w:rsidR="009201F4" w:rsidRDefault="000666B2">
            <w:pPr>
              <w:suppressAutoHyphens/>
              <w:spacing w:after="0" w:line="192" w:lineRule="auto"/>
              <w:ind w:left="-7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Губернатора Свердловской области – Руководитель Администрации Губернатора Свердловской области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14:paraId="152DCDD5" w14:textId="77777777" w:rsidR="009201F4" w:rsidRDefault="000666B2">
            <w:pPr>
              <w:suppressAutoHyphens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Тунгусов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3CE28D4A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03E60B2D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41A1092D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201F4" w14:paraId="6D5C0872" w14:textId="77777777" w:rsidTr="00527FEC">
        <w:trPr>
          <w:trHeight w:val="366"/>
        </w:trPr>
        <w:tc>
          <w:tcPr>
            <w:tcW w:w="339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CC5A65" w14:textId="77777777" w:rsidR="009201F4" w:rsidRDefault="009201F4">
            <w:pPr>
              <w:suppressAutoHyphens/>
              <w:snapToGrid w:val="0"/>
              <w:spacing w:after="0" w:line="192" w:lineRule="auto"/>
              <w:ind w:left="-38"/>
              <w:contextualSpacing/>
              <w:jc w:val="both"/>
              <w:rPr>
                <w:sz w:val="6"/>
                <w:szCs w:val="6"/>
              </w:rPr>
            </w:pPr>
          </w:p>
          <w:p w14:paraId="73C7EE17" w14:textId="77777777" w:rsidR="009201F4" w:rsidRDefault="000666B2">
            <w:pPr>
              <w:suppressAutoHyphens/>
              <w:spacing w:after="0" w:line="192" w:lineRule="auto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содержание </w:t>
            </w:r>
          </w:p>
          <w:p w14:paraId="0F0C66EA" w14:textId="77777777" w:rsidR="009201F4" w:rsidRDefault="000666B2">
            <w:pPr>
              <w:suppressAutoHyphens/>
              <w:spacing w:after="0" w:line="192" w:lineRule="auto"/>
              <w:ind w:left="-3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проекта:</w:t>
            </w:r>
          </w:p>
        </w:tc>
        <w:tc>
          <w:tcPr>
            <w:tcW w:w="651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ACB6A2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rPr>
                <w:sz w:val="6"/>
                <w:szCs w:val="6"/>
              </w:rPr>
            </w:pPr>
          </w:p>
          <w:p w14:paraId="04FA13DC" w14:textId="77777777" w:rsidR="009201F4" w:rsidRDefault="000666B2">
            <w:pPr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здравоохранения Свердловской области </w:t>
            </w:r>
          </w:p>
          <w:p w14:paraId="43B19D43" w14:textId="77777777" w:rsidR="009201F4" w:rsidRDefault="000666B2">
            <w:pPr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Цветков</w:t>
            </w:r>
          </w:p>
          <w:p w14:paraId="3891630B" w14:textId="77777777" w:rsidR="009201F4" w:rsidRDefault="000666B2">
            <w:pPr>
              <w:tabs>
                <w:tab w:val="left" w:pos="601"/>
              </w:tabs>
              <w:suppressAutoHyphens/>
              <w:spacing w:after="0" w:line="192" w:lineRule="auto"/>
              <w:contextualSpacing/>
              <w:rPr>
                <w:sz w:val="2"/>
                <w:szCs w:val="2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       </w:t>
            </w:r>
          </w:p>
        </w:tc>
      </w:tr>
      <w:tr w:rsidR="009201F4" w14:paraId="7D1C490A" w14:textId="77777777" w:rsidTr="00527FEC">
        <w:trPr>
          <w:trHeight w:val="727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F62AE7" w14:textId="77777777" w:rsidR="009201F4" w:rsidRDefault="000666B2">
            <w:pPr>
              <w:suppressAutoHyphens/>
              <w:spacing w:after="0" w:line="192" w:lineRule="auto"/>
              <w:ind w:left="-3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Исполнители:</w:t>
            </w:r>
          </w:p>
        </w:tc>
        <w:tc>
          <w:tcPr>
            <w:tcW w:w="65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2246CD" w14:textId="77777777" w:rsidR="009201F4" w:rsidRDefault="000666B2">
            <w:pPr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Прямоносова Елена Валерьевна, начальник отдела финансового планирования и перспективного экономического развития Министерства здравоохранения Свердловской области, (343) 312-00-03 (доб. 900),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pryamonosova</w:t>
            </w:r>
            <w:proofErr w:type="spellEnd"/>
            <w:r w:rsidR="00195AC0">
              <w:fldChar w:fldCharType="begin"/>
            </w:r>
            <w:r w:rsidR="00195AC0">
              <w:instrText xml:space="preserve"> HYPERLINK "mailto:e.pryamonosova@egov66.ru" \h </w:instrText>
            </w:r>
            <w:r w:rsidR="00195AC0">
              <w:fldChar w:fldCharType="separate"/>
            </w:r>
            <w:r>
              <w:rPr>
                <w:rStyle w:val="InternetLink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Style w:val="InternetLink"/>
                <w:color w:val="000000"/>
                <w:sz w:val="24"/>
                <w:szCs w:val="24"/>
                <w:lang w:val="en-US"/>
              </w:rPr>
              <w:t>egov</w:t>
            </w:r>
            <w:proofErr w:type="spellEnd"/>
            <w:r>
              <w:rPr>
                <w:rStyle w:val="InternetLink"/>
                <w:color w:val="000000"/>
                <w:sz w:val="24"/>
                <w:szCs w:val="24"/>
              </w:rPr>
              <w:t>66.</w:t>
            </w:r>
            <w:proofErr w:type="spellStart"/>
            <w:r>
              <w:rPr>
                <w:rStyle w:val="InternetLink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195AC0">
              <w:rPr>
                <w:rStyle w:val="InternetLink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9201F4" w14:paraId="3FCC000A" w14:textId="77777777" w:rsidTr="00527FEC">
        <w:trPr>
          <w:trHeight w:val="854"/>
        </w:trPr>
        <w:tc>
          <w:tcPr>
            <w:tcW w:w="3397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8D472F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33F121" w14:textId="77777777" w:rsidR="009201F4" w:rsidRDefault="000666B2">
            <w:pPr>
              <w:tabs>
                <w:tab w:val="left" w:pos="742"/>
                <w:tab w:val="left" w:pos="2443"/>
              </w:tabs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Усольцева Елена Александровна, главный специалист отдела финансового планирования и перспективного экономического развития Министерства здравоохранения Свердловской области, (343) 312-00-03 (доб. 910), </w:t>
            </w:r>
            <w:hyperlink r:id="rId17">
              <w:r>
                <w:rPr>
                  <w:rStyle w:val="InternetLink"/>
                  <w:color w:val="000000"/>
                  <w:sz w:val="24"/>
                  <w:szCs w:val="24"/>
                  <w:u w:val="none"/>
                  <w:lang w:val="en-US"/>
                </w:rPr>
                <w:t>e</w:t>
              </w:r>
              <w:r>
                <w:rPr>
                  <w:rStyle w:val="InternetLink"/>
                  <w:color w:val="000000"/>
                  <w:sz w:val="24"/>
                  <w:szCs w:val="24"/>
                  <w:u w:val="none"/>
                </w:rPr>
                <w:t>.</w:t>
              </w:r>
              <w:r>
                <w:rPr>
                  <w:rStyle w:val="InternetLink"/>
                  <w:color w:val="000000"/>
                  <w:sz w:val="24"/>
                  <w:szCs w:val="24"/>
                  <w:u w:val="none"/>
                  <w:lang w:val="en-US"/>
                </w:rPr>
                <w:t>usoltseva</w:t>
              </w:r>
              <w:r>
                <w:rPr>
                  <w:rStyle w:val="InternetLink"/>
                  <w:color w:val="000000"/>
                  <w:sz w:val="24"/>
                  <w:szCs w:val="24"/>
                  <w:u w:val="none"/>
                </w:rPr>
                <w:t>@</w:t>
              </w:r>
              <w:r>
                <w:rPr>
                  <w:rStyle w:val="InternetLink"/>
                  <w:color w:val="000000"/>
                  <w:sz w:val="24"/>
                  <w:szCs w:val="24"/>
                  <w:u w:val="none"/>
                  <w:lang w:val="en-US"/>
                </w:rPr>
                <w:t>egov</w:t>
              </w:r>
              <w:r>
                <w:rPr>
                  <w:rStyle w:val="InternetLink"/>
                  <w:color w:val="000000"/>
                  <w:sz w:val="24"/>
                  <w:szCs w:val="24"/>
                  <w:u w:val="none"/>
                </w:rPr>
                <w:t>66.</w:t>
              </w:r>
              <w:proofErr w:type="spellStart"/>
              <w:r>
                <w:rPr>
                  <w:rStyle w:val="InternetLink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201F4" w14:paraId="1225A46E" w14:textId="77777777" w:rsidTr="00F33A14">
        <w:trPr>
          <w:trHeight w:val="1198"/>
        </w:trPr>
        <w:tc>
          <w:tcPr>
            <w:tcW w:w="339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E55097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C7BD82" w14:textId="77777777" w:rsidR="009201F4" w:rsidRPr="00005423" w:rsidRDefault="000666B2">
            <w:pPr>
              <w:tabs>
                <w:tab w:val="left" w:pos="742"/>
                <w:tab w:val="left" w:pos="2443"/>
              </w:tabs>
              <w:suppressAutoHyphens/>
              <w:spacing w:after="0" w:line="192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Иглина Людмила Васильевна, ведущий специалист отдела прогноза, стратегического планирования и мониторинга реализации программ в сфере здравоохранения Министерства здравоохранения Свердловской области, (343) 312-00-03 (доб. 992), 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iglina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egov</w:t>
            </w:r>
            <w:proofErr w:type="spellEnd"/>
            <w:r>
              <w:rPr>
                <w:color w:val="000000"/>
                <w:sz w:val="24"/>
                <w:szCs w:val="24"/>
              </w:rPr>
              <w:t>66.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3E928218" w14:textId="77777777" w:rsidR="00005423" w:rsidRPr="00005423" w:rsidRDefault="00005423">
            <w:pPr>
              <w:tabs>
                <w:tab w:val="left" w:pos="742"/>
                <w:tab w:val="left" w:pos="2443"/>
              </w:tabs>
              <w:suppressAutoHyphens/>
              <w:spacing w:after="0" w:line="192" w:lineRule="auto"/>
              <w:contextualSpacing/>
              <w:rPr>
                <w:color w:val="000000"/>
                <w:sz w:val="24"/>
                <w:szCs w:val="24"/>
              </w:rPr>
            </w:pPr>
          </w:p>
          <w:p w14:paraId="7DF05F02" w14:textId="77777777" w:rsidR="00F33A14" w:rsidRPr="00F33A14" w:rsidRDefault="00F33A14">
            <w:pPr>
              <w:tabs>
                <w:tab w:val="left" w:pos="742"/>
                <w:tab w:val="left" w:pos="2443"/>
              </w:tabs>
              <w:suppressAutoHyphens/>
              <w:spacing w:after="0" w:line="192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14:paraId="68AE7378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33CE2273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59CA3B16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5CF92296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3BCBCB4C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5B48A671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675380AA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2D830042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46CCE917" w14:textId="77777777" w:rsidR="009201F4" w:rsidRDefault="000666B2">
      <w:pPr>
        <w:tabs>
          <w:tab w:val="left" w:pos="3490"/>
        </w:tabs>
        <w:rPr>
          <w:lang w:eastAsia="ru-RU"/>
        </w:rPr>
      </w:pPr>
      <w:r>
        <w:rPr>
          <w:lang w:eastAsia="ru-RU"/>
        </w:rPr>
        <w:tab/>
      </w:r>
    </w:p>
    <w:p w14:paraId="70D96B49" w14:textId="77777777" w:rsidR="009201F4" w:rsidRDefault="009201F4">
      <w:pPr>
        <w:rPr>
          <w:lang w:eastAsia="ru-RU"/>
        </w:rPr>
      </w:pPr>
    </w:p>
    <w:sectPr w:rsidR="009201F4" w:rsidSect="00804BD2">
      <w:pgSz w:w="11906" w:h="16838"/>
      <w:pgMar w:top="1134" w:right="1418" w:bottom="1134" w:left="567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6C030" w14:textId="77777777" w:rsidR="002F4D00" w:rsidRDefault="002F4D00">
      <w:pPr>
        <w:spacing w:after="0" w:line="240" w:lineRule="auto"/>
      </w:pPr>
      <w:r>
        <w:separator/>
      </w:r>
    </w:p>
  </w:endnote>
  <w:endnote w:type="continuationSeparator" w:id="0">
    <w:p w14:paraId="4A2E6A61" w14:textId="77777777" w:rsidR="002F4D00" w:rsidRDefault="002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B7B4E" w14:textId="77777777" w:rsidR="002F4D00" w:rsidRDefault="002F4D00">
      <w:pPr>
        <w:spacing w:after="0" w:line="240" w:lineRule="auto"/>
      </w:pPr>
      <w:r>
        <w:separator/>
      </w:r>
    </w:p>
  </w:footnote>
  <w:footnote w:type="continuationSeparator" w:id="0">
    <w:p w14:paraId="2B03C16D" w14:textId="77777777" w:rsidR="002F4D00" w:rsidRDefault="002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04A1" w14:textId="77777777" w:rsidR="002F4D00" w:rsidRDefault="002F4D00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1F2081">
      <w:rPr>
        <w:noProof/>
      </w:rPr>
      <w:t>56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0D84" w14:textId="77777777" w:rsidR="002F4D00" w:rsidRDefault="002F4D00">
    <w:pPr>
      <w:pStyle w:val="af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1A4B"/>
    <w:multiLevelType w:val="multilevel"/>
    <w:tmpl w:val="D5B879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1D70C3"/>
    <w:multiLevelType w:val="multilevel"/>
    <w:tmpl w:val="83305E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41707E6"/>
    <w:multiLevelType w:val="multilevel"/>
    <w:tmpl w:val="741CB2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B9EB4"/>
    <w:rsid w:val="00005423"/>
    <w:rsid w:val="000119B8"/>
    <w:rsid w:val="000205EA"/>
    <w:rsid w:val="00020FFE"/>
    <w:rsid w:val="0002184D"/>
    <w:rsid w:val="00030C9C"/>
    <w:rsid w:val="000516D0"/>
    <w:rsid w:val="0005413A"/>
    <w:rsid w:val="00056871"/>
    <w:rsid w:val="000649BC"/>
    <w:rsid w:val="000666B2"/>
    <w:rsid w:val="00092423"/>
    <w:rsid w:val="000A5330"/>
    <w:rsid w:val="000B5A78"/>
    <w:rsid w:val="000C08C9"/>
    <w:rsid w:val="000D4384"/>
    <w:rsid w:val="000E2CA8"/>
    <w:rsid w:val="000E3141"/>
    <w:rsid w:val="000E778A"/>
    <w:rsid w:val="000F0F23"/>
    <w:rsid w:val="001058D2"/>
    <w:rsid w:val="00106200"/>
    <w:rsid w:val="00113A77"/>
    <w:rsid w:val="00123E53"/>
    <w:rsid w:val="00133B7C"/>
    <w:rsid w:val="00152857"/>
    <w:rsid w:val="00160E31"/>
    <w:rsid w:val="00161756"/>
    <w:rsid w:val="001775B1"/>
    <w:rsid w:val="00185B91"/>
    <w:rsid w:val="0019167E"/>
    <w:rsid w:val="00195AC0"/>
    <w:rsid w:val="001B081A"/>
    <w:rsid w:val="001E1E8A"/>
    <w:rsid w:val="001E3787"/>
    <w:rsid w:val="001F2081"/>
    <w:rsid w:val="001F5CDD"/>
    <w:rsid w:val="0021155E"/>
    <w:rsid w:val="002127A0"/>
    <w:rsid w:val="002137AE"/>
    <w:rsid w:val="00217CC2"/>
    <w:rsid w:val="00240171"/>
    <w:rsid w:val="002410E7"/>
    <w:rsid w:val="00255F40"/>
    <w:rsid w:val="00263AE0"/>
    <w:rsid w:val="00286FC6"/>
    <w:rsid w:val="00293FE7"/>
    <w:rsid w:val="002A7D23"/>
    <w:rsid w:val="002C1D8A"/>
    <w:rsid w:val="002D138D"/>
    <w:rsid w:val="002E097F"/>
    <w:rsid w:val="002E66AF"/>
    <w:rsid w:val="002E6D89"/>
    <w:rsid w:val="002E781A"/>
    <w:rsid w:val="002F04E6"/>
    <w:rsid w:val="002F3140"/>
    <w:rsid w:val="002F4D00"/>
    <w:rsid w:val="00301D15"/>
    <w:rsid w:val="003066B7"/>
    <w:rsid w:val="0031359E"/>
    <w:rsid w:val="00313EE6"/>
    <w:rsid w:val="003213F2"/>
    <w:rsid w:val="00343647"/>
    <w:rsid w:val="00352459"/>
    <w:rsid w:val="00353E36"/>
    <w:rsid w:val="0035552E"/>
    <w:rsid w:val="00356D27"/>
    <w:rsid w:val="003667DC"/>
    <w:rsid w:val="0038229C"/>
    <w:rsid w:val="0038780C"/>
    <w:rsid w:val="003A62E9"/>
    <w:rsid w:val="003B24CD"/>
    <w:rsid w:val="00400CF6"/>
    <w:rsid w:val="004044E7"/>
    <w:rsid w:val="00405A0C"/>
    <w:rsid w:val="00420D25"/>
    <w:rsid w:val="004220B3"/>
    <w:rsid w:val="00433F40"/>
    <w:rsid w:val="00437A03"/>
    <w:rsid w:val="004401AF"/>
    <w:rsid w:val="0045524E"/>
    <w:rsid w:val="00455E7B"/>
    <w:rsid w:val="004635ED"/>
    <w:rsid w:val="00482661"/>
    <w:rsid w:val="00487D23"/>
    <w:rsid w:val="00496F28"/>
    <w:rsid w:val="004A0180"/>
    <w:rsid w:val="004A4FBA"/>
    <w:rsid w:val="004B2FDE"/>
    <w:rsid w:val="004C55A2"/>
    <w:rsid w:val="004C5CF2"/>
    <w:rsid w:val="00506202"/>
    <w:rsid w:val="0052133C"/>
    <w:rsid w:val="00527DE5"/>
    <w:rsid w:val="00527FEC"/>
    <w:rsid w:val="005379AE"/>
    <w:rsid w:val="00540973"/>
    <w:rsid w:val="00541CD5"/>
    <w:rsid w:val="00546FE1"/>
    <w:rsid w:val="00547ECA"/>
    <w:rsid w:val="00555AE2"/>
    <w:rsid w:val="00557626"/>
    <w:rsid w:val="00560635"/>
    <w:rsid w:val="00564A28"/>
    <w:rsid w:val="00574836"/>
    <w:rsid w:val="00586A57"/>
    <w:rsid w:val="005924FF"/>
    <w:rsid w:val="005A71E3"/>
    <w:rsid w:val="005B25C5"/>
    <w:rsid w:val="005C59D6"/>
    <w:rsid w:val="005C66D9"/>
    <w:rsid w:val="005D0E85"/>
    <w:rsid w:val="005E45BD"/>
    <w:rsid w:val="005F26C6"/>
    <w:rsid w:val="00600118"/>
    <w:rsid w:val="00607B9B"/>
    <w:rsid w:val="00611B78"/>
    <w:rsid w:val="00616242"/>
    <w:rsid w:val="00616547"/>
    <w:rsid w:val="00622A28"/>
    <w:rsid w:val="0062661D"/>
    <w:rsid w:val="00632450"/>
    <w:rsid w:val="00634D61"/>
    <w:rsid w:val="00636E36"/>
    <w:rsid w:val="00644982"/>
    <w:rsid w:val="006462B2"/>
    <w:rsid w:val="00671615"/>
    <w:rsid w:val="00674AAA"/>
    <w:rsid w:val="00692984"/>
    <w:rsid w:val="006D1531"/>
    <w:rsid w:val="006D30B2"/>
    <w:rsid w:val="006E597C"/>
    <w:rsid w:val="006F2B51"/>
    <w:rsid w:val="007158D7"/>
    <w:rsid w:val="00715CB3"/>
    <w:rsid w:val="00725E5F"/>
    <w:rsid w:val="0074350C"/>
    <w:rsid w:val="00751185"/>
    <w:rsid w:val="0075644D"/>
    <w:rsid w:val="00785E83"/>
    <w:rsid w:val="0079061B"/>
    <w:rsid w:val="00796DBE"/>
    <w:rsid w:val="007D363E"/>
    <w:rsid w:val="007E01BE"/>
    <w:rsid w:val="007E11CA"/>
    <w:rsid w:val="007E2476"/>
    <w:rsid w:val="00802AA7"/>
    <w:rsid w:val="00804BD2"/>
    <w:rsid w:val="00804DD4"/>
    <w:rsid w:val="00805D44"/>
    <w:rsid w:val="00816B8D"/>
    <w:rsid w:val="008412D5"/>
    <w:rsid w:val="00862A76"/>
    <w:rsid w:val="00871745"/>
    <w:rsid w:val="00874EAA"/>
    <w:rsid w:val="00877C26"/>
    <w:rsid w:val="00883BE9"/>
    <w:rsid w:val="008B3C86"/>
    <w:rsid w:val="008B4BA6"/>
    <w:rsid w:val="008B4C1D"/>
    <w:rsid w:val="008B6B19"/>
    <w:rsid w:val="008C2AA9"/>
    <w:rsid w:val="008C3358"/>
    <w:rsid w:val="008D3764"/>
    <w:rsid w:val="008E6588"/>
    <w:rsid w:val="008F3BCF"/>
    <w:rsid w:val="008F4C5C"/>
    <w:rsid w:val="00905962"/>
    <w:rsid w:val="009201F4"/>
    <w:rsid w:val="00923D4C"/>
    <w:rsid w:val="00925F52"/>
    <w:rsid w:val="0093098B"/>
    <w:rsid w:val="00935630"/>
    <w:rsid w:val="009363CD"/>
    <w:rsid w:val="00937CEF"/>
    <w:rsid w:val="00940936"/>
    <w:rsid w:val="00945938"/>
    <w:rsid w:val="00955610"/>
    <w:rsid w:val="009570D4"/>
    <w:rsid w:val="00990054"/>
    <w:rsid w:val="009908C8"/>
    <w:rsid w:val="00991316"/>
    <w:rsid w:val="00994E0D"/>
    <w:rsid w:val="009B7B33"/>
    <w:rsid w:val="009B7D90"/>
    <w:rsid w:val="009C2D5A"/>
    <w:rsid w:val="009D1BC5"/>
    <w:rsid w:val="00A14E99"/>
    <w:rsid w:val="00A255DB"/>
    <w:rsid w:val="00A5579A"/>
    <w:rsid w:val="00A6089B"/>
    <w:rsid w:val="00A61602"/>
    <w:rsid w:val="00A81D9F"/>
    <w:rsid w:val="00A83946"/>
    <w:rsid w:val="00A90181"/>
    <w:rsid w:val="00A907E6"/>
    <w:rsid w:val="00AB0903"/>
    <w:rsid w:val="00AC07B6"/>
    <w:rsid w:val="00AC4D03"/>
    <w:rsid w:val="00AC5DE1"/>
    <w:rsid w:val="00AC74BA"/>
    <w:rsid w:val="00AF763C"/>
    <w:rsid w:val="00B1401D"/>
    <w:rsid w:val="00B225B4"/>
    <w:rsid w:val="00B412AA"/>
    <w:rsid w:val="00B47477"/>
    <w:rsid w:val="00B621AF"/>
    <w:rsid w:val="00B92D03"/>
    <w:rsid w:val="00BB541F"/>
    <w:rsid w:val="00BC43A7"/>
    <w:rsid w:val="00BE3400"/>
    <w:rsid w:val="00BE5F44"/>
    <w:rsid w:val="00BF4C16"/>
    <w:rsid w:val="00C0312B"/>
    <w:rsid w:val="00C341BE"/>
    <w:rsid w:val="00C60B0B"/>
    <w:rsid w:val="00C63404"/>
    <w:rsid w:val="00C77221"/>
    <w:rsid w:val="00C92DD1"/>
    <w:rsid w:val="00CA4DBB"/>
    <w:rsid w:val="00CA658E"/>
    <w:rsid w:val="00CB1389"/>
    <w:rsid w:val="00CB5365"/>
    <w:rsid w:val="00CC2AD1"/>
    <w:rsid w:val="00CC38AA"/>
    <w:rsid w:val="00CC69A6"/>
    <w:rsid w:val="00CD3B6D"/>
    <w:rsid w:val="00CE01B7"/>
    <w:rsid w:val="00CE2CB1"/>
    <w:rsid w:val="00D01184"/>
    <w:rsid w:val="00D13296"/>
    <w:rsid w:val="00D34881"/>
    <w:rsid w:val="00D44FE3"/>
    <w:rsid w:val="00D50AC5"/>
    <w:rsid w:val="00D63094"/>
    <w:rsid w:val="00D71E5F"/>
    <w:rsid w:val="00D762CB"/>
    <w:rsid w:val="00D85326"/>
    <w:rsid w:val="00D94C25"/>
    <w:rsid w:val="00DA17BD"/>
    <w:rsid w:val="00DB249E"/>
    <w:rsid w:val="00DB34C0"/>
    <w:rsid w:val="00DB5800"/>
    <w:rsid w:val="00DE28A8"/>
    <w:rsid w:val="00DE3405"/>
    <w:rsid w:val="00DF0E13"/>
    <w:rsid w:val="00E052EE"/>
    <w:rsid w:val="00E1386F"/>
    <w:rsid w:val="00E335C0"/>
    <w:rsid w:val="00E5554D"/>
    <w:rsid w:val="00E57100"/>
    <w:rsid w:val="00E64CC0"/>
    <w:rsid w:val="00E805FB"/>
    <w:rsid w:val="00E83EE6"/>
    <w:rsid w:val="00E86301"/>
    <w:rsid w:val="00EA6076"/>
    <w:rsid w:val="00EB0297"/>
    <w:rsid w:val="00EB155E"/>
    <w:rsid w:val="00EC365F"/>
    <w:rsid w:val="00ED6EDE"/>
    <w:rsid w:val="00EE5837"/>
    <w:rsid w:val="00EF0787"/>
    <w:rsid w:val="00EF0A29"/>
    <w:rsid w:val="00EF6C86"/>
    <w:rsid w:val="00F07A88"/>
    <w:rsid w:val="00F160D5"/>
    <w:rsid w:val="00F167FF"/>
    <w:rsid w:val="00F33A14"/>
    <w:rsid w:val="00F44783"/>
    <w:rsid w:val="00F82B7E"/>
    <w:rsid w:val="00FB3AE2"/>
    <w:rsid w:val="00FB6128"/>
    <w:rsid w:val="00FB695B"/>
    <w:rsid w:val="00FC5342"/>
    <w:rsid w:val="00FF2224"/>
    <w:rsid w:val="00FF377D"/>
    <w:rsid w:val="00FF4349"/>
    <w:rsid w:val="410B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B520"/>
  <w15:docId w15:val="{1FF607E9-CF8F-4D64-98B9-F060B323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2D5A"/>
    <w:pPr>
      <w:spacing w:after="200" w:line="276" w:lineRule="auto"/>
    </w:pPr>
    <w:rPr>
      <w:rFonts w:eastAsia="Calibri" w:cs="Times New Roman"/>
      <w:sz w:val="28"/>
      <w:szCs w:val="28"/>
      <w:lang w:val="ru-RU" w:bidi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0">
    <w:name w:val="heading 2"/>
    <w:basedOn w:val="a0"/>
    <w:next w:val="a1"/>
    <w:qFormat/>
    <w:pPr>
      <w:numPr>
        <w:ilvl w:val="1"/>
        <w:numId w:val="1"/>
      </w:numPr>
      <w:pBdr>
        <w:bottom w:val="single" w:sz="6" w:space="5" w:color="C9E3F6"/>
      </w:pBdr>
      <w:spacing w:after="135"/>
      <w:outlineLvl w:val="1"/>
    </w:pPr>
    <w:rPr>
      <w:rFonts w:eastAsia="Times New Roman"/>
      <w:b/>
      <w:bCs/>
      <w:color w:val="0B7FD6"/>
      <w:sz w:val="18"/>
      <w:szCs w:val="1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Calibri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Заголовок 2 Знак"/>
    <w:qFormat/>
    <w:rPr>
      <w:rFonts w:eastAsia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Cs w:val="28"/>
    </w:rPr>
  </w:style>
  <w:style w:type="character" w:customStyle="1" w:styleId="a5">
    <w:name w:val="Верхний колонтитул Знак"/>
    <w:qFormat/>
    <w:rPr>
      <w:rFonts w:eastAsia="Calibri" w:cs="Times New Roman"/>
      <w:szCs w:val="28"/>
    </w:rPr>
  </w:style>
  <w:style w:type="character" w:customStyle="1" w:styleId="a6">
    <w:name w:val="Нижний колонтитул Знак"/>
    <w:qFormat/>
    <w:rPr>
      <w:rFonts w:eastAsia="Calibri" w:cs="Times New Roman"/>
      <w:szCs w:val="28"/>
    </w:rPr>
  </w:style>
  <w:style w:type="character" w:customStyle="1" w:styleId="a7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color w:val="0B7FD6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eastAsia="Times New Roman" w:cs="Times New Roman"/>
      <w:b/>
      <w:i/>
      <w:sz w:val="26"/>
      <w:szCs w:val="20"/>
    </w:rPr>
  </w:style>
  <w:style w:type="character" w:customStyle="1" w:styleId="a9">
    <w:name w:val="Основной текст_"/>
    <w:qFormat/>
    <w:rPr>
      <w:sz w:val="27"/>
      <w:shd w:val="clear" w:color="auto" w:fill="FFFFFF"/>
    </w:rPr>
  </w:style>
  <w:style w:type="character" w:customStyle="1" w:styleId="14pt">
    <w:name w:val="Основной текст + 14 pt"/>
    <w:qFormat/>
    <w:rPr>
      <w:i/>
      <w:sz w:val="28"/>
      <w:shd w:val="clear" w:color="auto" w:fill="FFFFFF"/>
    </w:rPr>
  </w:style>
  <w:style w:type="character" w:customStyle="1" w:styleId="5">
    <w:name w:val="Основной текст (5)_"/>
    <w:qFormat/>
    <w:rPr>
      <w:shd w:val="clear" w:color="auto" w:fill="FFFFFF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 с отступом Знак"/>
    <w:qFormat/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31">
    <w:name w:val="Основной текст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WW-StrongEmphasis">
    <w:name w:val="WW-Strong Emphasis"/>
    <w:qFormat/>
    <w:rPr>
      <w:rFonts w:ascii="Arial" w:hAnsi="Arial" w:cs="Arial"/>
      <w:b/>
      <w:color w:val="000000"/>
      <w:sz w:val="20"/>
      <w:lang w:val="ru-RU"/>
    </w:rPr>
  </w:style>
  <w:style w:type="character" w:styleId="ab">
    <w:name w:val="page number"/>
    <w:basedOn w:val="a2"/>
  </w:style>
  <w:style w:type="character" w:customStyle="1" w:styleId="HTML">
    <w:name w:val="Стандартный HTML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color w:val="000000"/>
      <w:sz w:val="30"/>
    </w:rPr>
  </w:style>
  <w:style w:type="character" w:customStyle="1" w:styleId="ac">
    <w:name w:val="Название Знак"/>
    <w:qFormat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itleChar">
    <w:name w:val="Title Char"/>
    <w:qFormat/>
    <w:rPr>
      <w:rFonts w:ascii="Arial" w:hAnsi="Arial" w:cs="Arial"/>
      <w:i/>
      <w:sz w:val="20"/>
    </w:rPr>
  </w:style>
  <w:style w:type="character" w:customStyle="1" w:styleId="23">
    <w:name w:val="Основной текст с отступом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qFormat/>
  </w:style>
  <w:style w:type="character" w:customStyle="1" w:styleId="head1">
    <w:name w:val="head_1"/>
    <w:qFormat/>
  </w:style>
  <w:style w:type="character" w:customStyle="1" w:styleId="ad">
    <w:name w:val="Схема документа Знак"/>
    <w:qFormat/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qFormat/>
    <w:rPr>
      <w:rFonts w:ascii="Segoe UI" w:eastAsia="Calibri" w:hAnsi="Segoe UI" w:cs="Segoe UI"/>
      <w:sz w:val="16"/>
      <w:szCs w:val="16"/>
    </w:rPr>
  </w:style>
  <w:style w:type="character" w:customStyle="1" w:styleId="ae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Красная строка Знак"/>
    <w:qFormat/>
    <w:rPr>
      <w:rFonts w:ascii="Calibri" w:eastAsia="Times New Roman" w:hAnsi="Calibri" w:cs="Times New Roman"/>
      <w:b w:val="0"/>
      <w:i w:val="0"/>
      <w:sz w:val="22"/>
      <w:szCs w:val="20"/>
    </w:rPr>
  </w:style>
  <w:style w:type="character" w:customStyle="1" w:styleId="24">
    <w:name w:val="Красная строка 2 Знак"/>
    <w:qFormat/>
    <w:rPr>
      <w:rFonts w:ascii="Calibri" w:eastAsia="Times New Roman" w:hAnsi="Calibri" w:cs="Times New Roman"/>
      <w:sz w:val="22"/>
      <w:szCs w:val="20"/>
    </w:rPr>
  </w:style>
  <w:style w:type="character" w:customStyle="1" w:styleId="12">
    <w:name w:val="Заголовок №1_"/>
    <w:qFormat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qFormat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f1">
    <w:name w:val="Placeholder Text"/>
    <w:qFormat/>
    <w:rPr>
      <w:color w:val="808080"/>
    </w:rPr>
  </w:style>
  <w:style w:type="character" w:customStyle="1" w:styleId="epm">
    <w:name w:val="epm"/>
    <w:basedOn w:val="a2"/>
    <w:qFormat/>
  </w:style>
  <w:style w:type="character" w:customStyle="1" w:styleId="u">
    <w:name w:val="u"/>
    <w:basedOn w:val="a2"/>
    <w:qFormat/>
  </w:style>
  <w:style w:type="character" w:customStyle="1" w:styleId="f">
    <w:name w:val="f"/>
    <w:basedOn w:val="a2"/>
    <w:qFormat/>
  </w:style>
  <w:style w:type="character" w:customStyle="1" w:styleId="HTML1">
    <w:name w:val="Стандартный HTML Знак1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qFormat/>
    <w:rPr>
      <w:rFonts w:ascii="Calibri" w:eastAsia="Times New Roman" w:hAnsi="Calibri" w:cs="Calibri"/>
      <w:sz w:val="20"/>
      <w:szCs w:val="20"/>
    </w:rPr>
  </w:style>
  <w:style w:type="character" w:customStyle="1" w:styleId="14">
    <w:name w:val="Основной текст с отступом Знак1"/>
    <w:qFormat/>
    <w:rPr>
      <w:rFonts w:eastAsia="Times New Roman"/>
      <w:sz w:val="20"/>
      <w:szCs w:val="20"/>
    </w:rPr>
  </w:style>
  <w:style w:type="character" w:customStyle="1" w:styleId="15">
    <w:name w:val="Красная строка Знак1"/>
    <w:qFormat/>
    <w:rPr>
      <w:rFonts w:ascii="Calibri" w:eastAsia="Times New Roman" w:hAnsi="Calibri" w:cs="Calibri"/>
      <w:sz w:val="20"/>
      <w:szCs w:val="20"/>
    </w:rPr>
  </w:style>
  <w:style w:type="character" w:customStyle="1" w:styleId="210">
    <w:name w:val="Красная строка 2 Знак1"/>
    <w:qFormat/>
    <w:rPr>
      <w:rFonts w:eastAsia="Times New Roman"/>
      <w:sz w:val="20"/>
      <w:szCs w:val="20"/>
    </w:rPr>
  </w:style>
  <w:style w:type="character" w:customStyle="1" w:styleId="211">
    <w:name w:val="Основной текст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3 Знак1"/>
    <w:qFormat/>
    <w:rPr>
      <w:rFonts w:ascii="Calibri" w:eastAsia="Times New Roman" w:hAnsi="Calibri" w:cs="Calibri"/>
      <w:sz w:val="16"/>
      <w:szCs w:val="16"/>
    </w:rPr>
  </w:style>
  <w:style w:type="character" w:customStyle="1" w:styleId="212">
    <w:name w:val="Основной текст с отступом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1">
    <w:name w:val="Основной текст с отступом 3 Знак1"/>
    <w:qFormat/>
    <w:rPr>
      <w:rFonts w:ascii="Calibri" w:eastAsia="Times New Roman" w:hAnsi="Calibri" w:cs="Calibri"/>
      <w:sz w:val="16"/>
      <w:szCs w:val="16"/>
    </w:rPr>
  </w:style>
  <w:style w:type="character" w:styleId="af2">
    <w:name w:val="Emphasis"/>
    <w:qFormat/>
    <w:rPr>
      <w:i/>
      <w:iCs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af4">
    <w:name w:val="Текст примечания Знак"/>
    <w:qFormat/>
    <w:rPr>
      <w:rFonts w:eastAsia="Calibri" w:cs="Times New Roman"/>
      <w:sz w:val="20"/>
      <w:szCs w:val="20"/>
    </w:rPr>
  </w:style>
  <w:style w:type="character" w:customStyle="1" w:styleId="af5">
    <w:name w:val="Тема примечания Знак"/>
    <w:qFormat/>
    <w:rPr>
      <w:rFonts w:eastAsia="Calibri" w:cs="Times New Roman"/>
      <w:b/>
      <w:bCs/>
      <w:sz w:val="20"/>
      <w:szCs w:val="20"/>
    </w:rPr>
  </w:style>
  <w:style w:type="paragraph" w:customStyle="1" w:styleId="Heading">
    <w:name w:val="Heading"/>
    <w:basedOn w:val="a0"/>
    <w:next w:val="a1"/>
    <w:qFormat/>
    <w:pPr>
      <w:suppressLineNumbers/>
      <w:suppressAutoHyphens/>
      <w:spacing w:before="120" w:after="120" w:line="100" w:lineRule="atLeast"/>
    </w:pPr>
    <w:rPr>
      <w:rFonts w:ascii="Arial" w:eastAsia="Times New Roman" w:hAnsi="Arial" w:cs="Arial"/>
      <w:i/>
      <w:iCs/>
      <w:sz w:val="20"/>
      <w:szCs w:val="20"/>
    </w:rPr>
  </w:style>
  <w:style w:type="paragraph" w:styleId="a1">
    <w:name w:val="Body Text"/>
    <w:basedOn w:val="a0"/>
    <w:pPr>
      <w:spacing w:after="0" w:line="240" w:lineRule="auto"/>
      <w:jc w:val="center"/>
    </w:pPr>
    <w:rPr>
      <w:rFonts w:eastAsia="Times New Roman"/>
      <w:b/>
      <w:i/>
      <w:sz w:val="26"/>
      <w:szCs w:val="20"/>
    </w:rPr>
  </w:style>
  <w:style w:type="paragraph" w:styleId="af6">
    <w:name w:val="List"/>
    <w:basedOn w:val="a0"/>
    <w:pPr>
      <w:ind w:left="283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f7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8">
    <w:name w:val="header"/>
    <w:basedOn w:val="a0"/>
  </w:style>
  <w:style w:type="paragraph" w:styleId="af9">
    <w:name w:val="footer"/>
    <w:basedOn w:val="a0"/>
  </w:style>
  <w:style w:type="paragraph" w:styleId="afa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fb">
    <w:name w:val="Normal (Web)"/>
    <w:basedOn w:val="a0"/>
    <w:qFormat/>
    <w:rPr>
      <w:rFonts w:eastAsia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styleId="afc">
    <w:name w:val="List Paragraph"/>
    <w:basedOn w:val="a0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0"/>
    <w:qFormat/>
    <w:pPr>
      <w:shd w:val="clear" w:color="auto" w:fill="FFFFFF"/>
      <w:spacing w:after="240" w:line="302" w:lineRule="exact"/>
      <w:ind w:hanging="1400"/>
    </w:pPr>
    <w:rPr>
      <w:sz w:val="27"/>
      <w:szCs w:val="22"/>
    </w:rPr>
  </w:style>
  <w:style w:type="paragraph" w:customStyle="1" w:styleId="50">
    <w:name w:val="Основной текст (5)"/>
    <w:basedOn w:val="a0"/>
    <w:qFormat/>
    <w:pPr>
      <w:shd w:val="clear" w:color="auto" w:fill="FFFFFF"/>
      <w:spacing w:after="0" w:line="234" w:lineRule="exact"/>
      <w:jc w:val="both"/>
    </w:pPr>
    <w:rPr>
      <w:szCs w:val="22"/>
    </w:rPr>
  </w:style>
  <w:style w:type="paragraph" w:styleId="afd">
    <w:name w:val="Body Text Indent"/>
    <w:basedOn w:val="a0"/>
    <w:pPr>
      <w:spacing w:after="0" w:line="240" w:lineRule="auto"/>
      <w:ind w:left="567"/>
    </w:pPr>
    <w:rPr>
      <w:rFonts w:eastAsia="Times New Roman"/>
      <w:sz w:val="20"/>
      <w:szCs w:val="20"/>
    </w:rPr>
  </w:style>
  <w:style w:type="paragraph" w:styleId="25">
    <w:name w:val="Body Text 2"/>
    <w:basedOn w:val="a0"/>
    <w:qFormat/>
    <w:pPr>
      <w:spacing w:after="120" w:line="480" w:lineRule="auto"/>
    </w:pPr>
    <w:rPr>
      <w:rFonts w:ascii="Calibri" w:eastAsia="Times New Roman" w:hAnsi="Calibri" w:cs="Calibri"/>
      <w:sz w:val="20"/>
      <w:szCs w:val="20"/>
    </w:rPr>
  </w:style>
  <w:style w:type="paragraph" w:styleId="33">
    <w:name w:val="Body Text 3"/>
    <w:basedOn w:val="a0"/>
    <w:qFormat/>
    <w:pPr>
      <w:spacing w:after="120"/>
    </w:pPr>
    <w:rPr>
      <w:rFonts w:ascii="Calibri" w:eastAsia="Times New Roman" w:hAnsi="Calibri" w:cs="Calibri"/>
      <w:sz w:val="16"/>
      <w:szCs w:val="16"/>
    </w:rPr>
  </w:style>
  <w:style w:type="paragraph" w:styleId="34">
    <w:name w:val="Body Text Indent 3"/>
    <w:basedOn w:val="a0"/>
    <w:qFormat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paragraph" w:customStyle="1" w:styleId="17">
    <w:name w:val="Абзац списка1"/>
    <w:basedOn w:val="a0"/>
    <w:qFormat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-">
    <w:name w:val="_ТП-основной"/>
    <w:basedOn w:val="a0"/>
    <w:qFormat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kern w:val="2"/>
      <w:lang w:val="de-DE" w:eastAsia="ja-JP" w:bidi="fa-IR"/>
    </w:rPr>
  </w:style>
  <w:style w:type="paragraph" w:styleId="af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HTML0">
    <w:name w:val="HTML Preformatted"/>
    <w:basedOn w:val="a0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Цитата1"/>
    <w:basedOn w:val="a0"/>
    <w:qFormat/>
    <w:pPr>
      <w:suppressAutoHyphens/>
      <w:spacing w:after="0" w:line="240" w:lineRule="auto"/>
      <w:ind w:left="-540" w:right="-365" w:firstLine="540"/>
      <w:jc w:val="both"/>
    </w:pPr>
    <w:rPr>
      <w:rFonts w:ascii="Calibri" w:eastAsia="Times New Roman" w:hAnsi="Calibri" w:cs="Calibri"/>
    </w:rPr>
  </w:style>
  <w:style w:type="paragraph" w:customStyle="1" w:styleId="aff">
    <w:name w:val="Базовый"/>
    <w:qFormat/>
    <w:pPr>
      <w:tabs>
        <w:tab w:val="left" w:pos="709"/>
      </w:tabs>
      <w:suppressAutoHyphens/>
      <w:spacing w:line="100" w:lineRule="atLeast"/>
    </w:pPr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0"/>
    <w:qFormat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</w:rPr>
  </w:style>
  <w:style w:type="paragraph" w:customStyle="1" w:styleId="western">
    <w:name w:val="western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9">
    <w:name w:val="Обычный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aff0">
    <w:name w:val="Знак Знак 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a">
    <w:name w:val="Текст1"/>
    <w:basedOn w:val="a0"/>
    <w:qFormat/>
    <w:pPr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Стиль 1"/>
    <w:qFormat/>
    <w:pPr>
      <w:widowControl w:val="0"/>
      <w:autoSpaceDE w:val="0"/>
      <w:spacing w:line="360" w:lineRule="auto"/>
      <w:ind w:firstLine="709"/>
      <w:jc w:val="both"/>
    </w:pPr>
    <w:rPr>
      <w:rFonts w:eastAsia="Times New Roman" w:cs="Times New Roman"/>
      <w:sz w:val="28"/>
      <w:lang w:val="ru-RU" w:bidi="ar-SA"/>
    </w:rPr>
  </w:style>
  <w:style w:type="paragraph" w:customStyle="1" w:styleId="1c">
    <w:name w:val="Знак Знак1 Знак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35">
    <w:name w:val="Обычный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10">
    <w:name w:val="Знак Знак1 Знак1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Абзац списка2"/>
    <w:basedOn w:val="a0"/>
    <w:qFormat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4">
    <w:name w:val="Обычный4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font5">
    <w:name w:val="font5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0"/>
    <w:qFormat/>
    <w:pPr>
      <w:spacing w:before="280" w:after="280" w:line="240" w:lineRule="auto"/>
    </w:pPr>
    <w:rPr>
      <w:rFonts w:eastAsia="Times New Roman"/>
      <w:color w:val="FF0000"/>
      <w:sz w:val="18"/>
      <w:szCs w:val="18"/>
    </w:rPr>
  </w:style>
  <w:style w:type="paragraph" w:customStyle="1" w:styleId="font7">
    <w:name w:val="font7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  <w:u w:val="single"/>
    </w:rPr>
  </w:style>
  <w:style w:type="paragraph" w:customStyle="1" w:styleId="font8">
    <w:name w:val="font8"/>
    <w:basedOn w:val="a0"/>
    <w:qFormat/>
    <w:pPr>
      <w:spacing w:before="280" w:after="280" w:line="240" w:lineRule="auto"/>
    </w:pPr>
    <w:rPr>
      <w:rFonts w:eastAsia="Times New Roman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a0"/>
    <w:qFormat/>
    <w:pPr>
      <w:spacing w:before="280" w:after="280" w:line="240" w:lineRule="auto"/>
    </w:pPr>
    <w:rPr>
      <w:rFonts w:eastAsia="Times New Roman"/>
      <w:sz w:val="18"/>
      <w:szCs w:val="18"/>
    </w:rPr>
  </w:style>
  <w:style w:type="paragraph" w:customStyle="1" w:styleId="xl64">
    <w:name w:val="xl64"/>
    <w:basedOn w:val="a0"/>
    <w:qFormat/>
    <w:pPr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0"/>
    <w:qFormat/>
    <w:pPr>
      <w:spacing w:before="280" w:after="280" w:line="240" w:lineRule="auto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u w:val="single"/>
    </w:rPr>
  </w:style>
  <w:style w:type="paragraph" w:customStyle="1" w:styleId="1d">
    <w:name w:val="1"/>
    <w:basedOn w:val="a0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f2">
    <w:name w:val="Document Map"/>
    <w:basedOn w:val="a0"/>
    <w:qFormat/>
    <w:rPr>
      <w:rFonts w:ascii="Tahoma" w:eastAsia="Times New Roman" w:hAnsi="Tahoma" w:cs="Tahoma"/>
      <w:sz w:val="16"/>
      <w:szCs w:val="16"/>
    </w:rPr>
  </w:style>
  <w:style w:type="paragraph" w:styleId="29">
    <w:name w:val="List 2"/>
    <w:basedOn w:val="a0"/>
    <w:qFormat/>
    <w:pPr>
      <w:ind w:left="566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">
    <w:name w:val="List Bullet"/>
    <w:basedOn w:val="a0"/>
    <w:qFormat/>
    <w:pPr>
      <w:numPr>
        <w:numId w:val="3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">
    <w:name w:val="List Bullet 2"/>
    <w:basedOn w:val="a0"/>
    <w:qFormat/>
    <w:pPr>
      <w:numPr>
        <w:numId w:val="2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a">
    <w:name w:val="List Continue 2"/>
    <w:basedOn w:val="a0"/>
    <w:qFormat/>
    <w:pPr>
      <w:spacing w:after="120"/>
      <w:ind w:left="566"/>
      <w:contextualSpacing/>
    </w:pPr>
    <w:rPr>
      <w:rFonts w:ascii="Calibri" w:eastAsia="Times New Roman" w:hAnsi="Calibri" w:cs="Calibri"/>
      <w:sz w:val="22"/>
      <w:szCs w:val="22"/>
    </w:rPr>
  </w:style>
  <w:style w:type="paragraph" w:styleId="aff3">
    <w:name w:val="Subtitle"/>
    <w:basedOn w:val="a0"/>
    <w:next w:val="a0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ff4">
    <w:name w:val="Body Text First Indent"/>
    <w:basedOn w:val="a1"/>
    <w:qFormat/>
    <w:pPr>
      <w:spacing w:after="200" w:line="276" w:lineRule="auto"/>
      <w:ind w:firstLine="360"/>
      <w:jc w:val="left"/>
    </w:pPr>
    <w:rPr>
      <w:rFonts w:ascii="Calibri" w:hAnsi="Calibri" w:cs="Calibri"/>
      <w:b w:val="0"/>
      <w:i w:val="0"/>
      <w:sz w:val="22"/>
      <w:szCs w:val="22"/>
    </w:rPr>
  </w:style>
  <w:style w:type="paragraph" w:styleId="2b">
    <w:name w:val="Body Text First Indent 2"/>
    <w:basedOn w:val="afd"/>
    <w:qFormat/>
    <w:pPr>
      <w:spacing w:after="200" w:line="276" w:lineRule="auto"/>
      <w:ind w:left="360" w:firstLine="360"/>
    </w:pPr>
    <w:rPr>
      <w:rFonts w:ascii="Calibri" w:hAnsi="Calibri" w:cs="Calibri"/>
      <w:sz w:val="22"/>
      <w:szCs w:val="22"/>
    </w:rPr>
  </w:style>
  <w:style w:type="paragraph" w:customStyle="1" w:styleId="1e">
    <w:name w:val="Заголовок №1"/>
    <w:basedOn w:val="a0"/>
    <w:qFormat/>
    <w:pPr>
      <w:shd w:val="clear" w:color="auto" w:fill="FFFFFF"/>
      <w:spacing w:after="540" w:line="322" w:lineRule="exact"/>
      <w:jc w:val="center"/>
      <w:outlineLvl w:val="0"/>
    </w:pPr>
    <w:rPr>
      <w:sz w:val="27"/>
      <w:szCs w:val="27"/>
    </w:rPr>
  </w:style>
  <w:style w:type="paragraph" w:customStyle="1" w:styleId="xl82">
    <w:name w:val="xl8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84">
    <w:name w:val="xl8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05">
    <w:name w:val="xl10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7">
    <w:name w:val="xl117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0">
    <w:name w:val="xl12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1">
    <w:name w:val="xl12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4">
    <w:name w:val="xl1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25">
    <w:name w:val="xl1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126">
    <w:name w:val="xl1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27">
    <w:name w:val="xl1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51">
    <w:name w:val="Обычный5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ConsPlusDocList">
    <w:name w:val="ConsPlusDocLis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2"/>
      <w:szCs w:val="20"/>
      <w:lang w:val="ru-RU" w:bidi="ar-SA"/>
    </w:rPr>
  </w:style>
  <w:style w:type="paragraph" w:customStyle="1" w:styleId="213">
    <w:name w:val="Основной текст 21"/>
    <w:basedOn w:val="a0"/>
    <w:qFormat/>
    <w:pPr>
      <w:widowControl w:val="0"/>
      <w:spacing w:after="0" w:line="240" w:lineRule="auto"/>
      <w:ind w:right="-28"/>
      <w:jc w:val="both"/>
    </w:pPr>
    <w:rPr>
      <w:rFonts w:eastAsia="Times New Roman"/>
      <w:sz w:val="24"/>
      <w:szCs w:val="20"/>
    </w:rPr>
  </w:style>
  <w:style w:type="paragraph" w:styleId="aff5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7">
    <w:name w:val="Hyperlink"/>
    <w:basedOn w:val="a2"/>
    <w:uiPriority w:val="99"/>
    <w:unhideWhenUsed/>
    <w:rsid w:val="00F3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7A103942455AAE8249F031865DE66C504A7BB84B35A58F7714D03F9F79BD20C91966427C93078230BF2935DE62B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A103942455AAE8249F031865DE66C504A7BB84B35A58F7714D03F9F79BD20C91966427C93078230BF2935DE62BG" TargetMode="External"/><Relationship Id="rId17" Type="http://schemas.openxmlformats.org/officeDocument/2006/relationships/hyperlink" Target="mailto:e.usoltseva@egov6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93AA4B6CD6AA43198E2230577CC7AFBD333A3E1E6546AD7DF810CEB65D929D36474992DDC685CDD2C21B21W0i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A103942455AAE8249F031865DE66C504A7BB84B35A5DFB764F03F9F79BD20C91E92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A103942455AAE8249F031865DE66C504A7BB84B35A58F7714D03F9F79BD20C91966427C93078230BF2935FE62CG" TargetMode="External"/><Relationship Id="rId10" Type="http://schemas.openxmlformats.org/officeDocument/2006/relationships/hyperlink" Target="consultantplus://offline/ref=D7A103942455AAE8249F1D1573B238CF07AEE58CB05257A82D1E05AEA8EC2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7A103942455AAE8249F031865DE66C504A7BB84B35A58F7714D03F9F79BD20C91966427C93078230BF2935DE6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D571-58FF-4231-8D7B-D99D1F89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65</Pages>
  <Words>13596</Words>
  <Characters>77501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Людмила Васильевна</dc:creator>
  <cp:keywords/>
  <dc:description/>
  <cp:lastModifiedBy>Усольцева Елена Александровна</cp:lastModifiedBy>
  <cp:revision>6</cp:revision>
  <cp:lastPrinted>2018-05-08T05:02:00Z</cp:lastPrinted>
  <dcterms:created xsi:type="dcterms:W3CDTF">2018-05-08T05:17:00Z</dcterms:created>
  <dcterms:modified xsi:type="dcterms:W3CDTF">2018-05-15T06:59:00Z</dcterms:modified>
  <dc:language>en-US</dc:language>
</cp:coreProperties>
</file>