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05" w:rsidRDefault="00F24E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4E05" w:rsidRDefault="00F24E05">
      <w:pPr>
        <w:pStyle w:val="ConsPlusNormal"/>
        <w:jc w:val="both"/>
        <w:outlineLvl w:val="0"/>
      </w:pPr>
    </w:p>
    <w:p w:rsidR="00F24E05" w:rsidRDefault="00F24E05">
      <w:pPr>
        <w:pStyle w:val="ConsPlusNormal"/>
        <w:outlineLvl w:val="0"/>
      </w:pPr>
      <w:r>
        <w:t>Зарегистрировано в Минюсте России 25 июня 2013 г. N 28882</w:t>
      </w:r>
    </w:p>
    <w:p w:rsidR="00F24E05" w:rsidRDefault="00F24E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Title"/>
        <w:jc w:val="center"/>
      </w:pPr>
      <w:r>
        <w:t>МИНИСТЕРСТВО ЗДРАВООХРАНЕНИЯ РОССИЙСКОЙ ФЕДЕРАЦИИ</w:t>
      </w:r>
    </w:p>
    <w:p w:rsidR="00F24E05" w:rsidRDefault="00F24E05">
      <w:pPr>
        <w:pStyle w:val="ConsPlusTitle"/>
        <w:jc w:val="center"/>
      </w:pPr>
    </w:p>
    <w:p w:rsidR="00F24E05" w:rsidRDefault="00F24E05">
      <w:pPr>
        <w:pStyle w:val="ConsPlusTitle"/>
        <w:jc w:val="center"/>
      </w:pPr>
      <w:r>
        <w:t>ПРИКАЗ</w:t>
      </w:r>
    </w:p>
    <w:p w:rsidR="00F24E05" w:rsidRDefault="00F24E05">
      <w:pPr>
        <w:pStyle w:val="ConsPlusTitle"/>
        <w:jc w:val="center"/>
      </w:pPr>
      <w:r>
        <w:t>от 20 декабря 2012 г. N 1181н</w:t>
      </w:r>
    </w:p>
    <w:p w:rsidR="00F24E05" w:rsidRDefault="00F24E05">
      <w:pPr>
        <w:pStyle w:val="ConsPlusTitle"/>
        <w:jc w:val="center"/>
      </w:pPr>
    </w:p>
    <w:p w:rsidR="00F24E05" w:rsidRDefault="00F24E05">
      <w:pPr>
        <w:pStyle w:val="ConsPlusTitle"/>
        <w:jc w:val="center"/>
      </w:pPr>
      <w:r>
        <w:t>ОБ УТВЕРЖДЕНИИ ПОРЯДКА</w:t>
      </w:r>
    </w:p>
    <w:p w:rsidR="00F24E05" w:rsidRDefault="00F24E05">
      <w:pPr>
        <w:pStyle w:val="ConsPlusTitle"/>
        <w:jc w:val="center"/>
      </w:pPr>
      <w:r>
        <w:t>НАЗНАЧЕНИЯ И ВЫПИСЫВАНИЯ МЕДИЦИНСКИХ ИЗДЕЛИЙ, А ТАКЖЕ ФОРМ</w:t>
      </w:r>
    </w:p>
    <w:p w:rsidR="00F24E05" w:rsidRDefault="00F24E05">
      <w:pPr>
        <w:pStyle w:val="ConsPlusTitle"/>
        <w:jc w:val="center"/>
      </w:pPr>
      <w:r>
        <w:t>РЕЦЕПТУРНЫХ БЛАНКОВ НА МЕДИЦИНСКИЕ ИЗДЕЛИЯ И ПОРЯДКА</w:t>
      </w:r>
    </w:p>
    <w:p w:rsidR="00F24E05" w:rsidRDefault="00F24E05">
      <w:pPr>
        <w:pStyle w:val="ConsPlusTitle"/>
        <w:jc w:val="center"/>
      </w:pPr>
      <w:r>
        <w:t>ОФОРМЛЕНИЯ УКАЗАННЫХ БЛАНКОВ, ИХ УЧЕТА И ХРАНЕНИЯ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и </w:t>
      </w:r>
      <w:hyperlink r:id="rId6" w:history="1">
        <w:r>
          <w:rPr>
            <w:color w:val="0000FF"/>
          </w:rPr>
          <w:t>пунктом 5.2.185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1. Утвердить: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порядок назначения и выписывания медицинских изделий согласно </w:t>
      </w:r>
      <w:hyperlink w:anchor="P32" w:history="1">
        <w:r>
          <w:rPr>
            <w:color w:val="0000FF"/>
          </w:rPr>
          <w:t>приложению N 1</w:t>
        </w:r>
      </w:hyperlink>
      <w:r>
        <w:t>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форму N 1-МИ рецептурного бланка на медицинские изделия согласно </w:t>
      </w:r>
      <w:hyperlink w:anchor="P77" w:history="1">
        <w:r>
          <w:rPr>
            <w:color w:val="0000FF"/>
          </w:rPr>
          <w:t>приложению N 2</w:t>
        </w:r>
      </w:hyperlink>
      <w:r>
        <w:t>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форму N 2-МИ рецептурного бланка (очки корригирующие) согласно </w:t>
      </w:r>
      <w:hyperlink w:anchor="P147" w:history="1">
        <w:r>
          <w:rPr>
            <w:color w:val="0000FF"/>
          </w:rPr>
          <w:t>приложению N 3</w:t>
        </w:r>
      </w:hyperlink>
      <w:r>
        <w:t>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форму N 3-МИ рецептурного бланка на линзы контактные согласно </w:t>
      </w:r>
      <w:hyperlink w:anchor="P247" w:history="1">
        <w:r>
          <w:rPr>
            <w:color w:val="0000FF"/>
          </w:rPr>
          <w:t>приложению N 4</w:t>
        </w:r>
      </w:hyperlink>
      <w:r>
        <w:t>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порядок оформления рецептурных бланков на медицинские изделия, их учета и хранения согласно </w:t>
      </w:r>
      <w:hyperlink w:anchor="P330" w:history="1">
        <w:r>
          <w:rPr>
            <w:color w:val="0000FF"/>
          </w:rPr>
          <w:t>приложению N 5</w:t>
        </w:r>
      </w:hyperlink>
      <w:r>
        <w:t>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2. Настоящий приказ вступает в силу с 1 июля 2013 года.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jc w:val="right"/>
      </w:pPr>
      <w:r>
        <w:t>Министр</w:t>
      </w:r>
    </w:p>
    <w:p w:rsidR="00F24E05" w:rsidRDefault="00F24E05">
      <w:pPr>
        <w:pStyle w:val="ConsPlusNormal"/>
        <w:jc w:val="right"/>
      </w:pPr>
      <w:r>
        <w:t>В.СКВОРЦОВА</w:t>
      </w: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  <w:outlineLvl w:val="0"/>
      </w:pPr>
      <w:r>
        <w:t>Приложение N 1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Title"/>
        <w:jc w:val="center"/>
      </w:pPr>
      <w:bookmarkStart w:id="0" w:name="P32"/>
      <w:bookmarkEnd w:id="0"/>
      <w:r>
        <w:t>ПОРЯДОК</w:t>
      </w:r>
    </w:p>
    <w:p w:rsidR="00F24E05" w:rsidRDefault="00F24E05">
      <w:pPr>
        <w:pStyle w:val="ConsPlusTitle"/>
        <w:jc w:val="center"/>
      </w:pPr>
      <w:r>
        <w:t>НАЗНАЧЕНИЯ И ВЫПИСЫВАНИЯ МЕДИЦИНСКИХ ИЗДЕЛИЙ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  <w:r>
        <w:t xml:space="preserve">1. Настоящий порядок регулирует вопросы назначения и выписывания медицинских изделий (за исключением технических средств реабилитации &lt;1&gt;) при оказании медицинской помощи, за исключением скорой, в том числе скорой специализированной медицинской помощи, в медицинских организациях. В целях настоящего Порядка под медицинской организацией понимается медицинская организация, понятие которой дано в </w:t>
      </w:r>
      <w:hyperlink r:id="rId7" w:history="1">
        <w:r>
          <w:rPr>
            <w:color w:val="0000FF"/>
          </w:rPr>
          <w:t>статье 2</w:t>
        </w:r>
      </w:hyperlink>
      <w:r>
        <w:t xml:space="preserve"> Федерального закона "Об основах охраны здоровья граждан в Российской Федерации" &lt;2&gt; (далее - медицинская организация).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07.04.2008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(Собрание законодательства Российской Федерации, 2008, N 15, ст. 1550; 2011, N 16, ст. 2294; 2012, N 17, ст. 199; N 37, ст. 5002).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48, ст. 6724; 2012, N 26, ст. 3442, 3446.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  <w:r>
        <w:t>2. Назначение и выписывание медицинских изделий осуществляется: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лечащим врачом медицинской организации;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фельдшером, акушеркой в случае возложения на них полномочий лечащего врача в установленном порядке &lt;1&gt; (далее - медицинские работники).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 N 23971).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  <w:r>
        <w:t>3. Сведения о назначенном и выписанном медицинском изделии (наименование медицинского изделия, количество единиц медицинского изделия, ориентировочная длительность курса, обоснование назначения медицинского изделия) указываются в медицинской карте пациента.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4. Запрещается выписывать рецепты медицинским работникам: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при отсутствии медицинских показаний;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на медицинские изделия, не зарегистрированные на территории Российской Федерации.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5. Рецепты на медицинские изделия выписываются на рецептурных бланках </w:t>
      </w:r>
      <w:hyperlink w:anchor="P77" w:history="1">
        <w:r>
          <w:rPr>
            <w:color w:val="0000FF"/>
          </w:rPr>
          <w:t>форм N 1-МИ</w:t>
        </w:r>
      </w:hyperlink>
      <w:r>
        <w:t xml:space="preserve">, </w:t>
      </w:r>
      <w:hyperlink w:anchor="P147" w:history="1">
        <w:r>
          <w:rPr>
            <w:color w:val="0000FF"/>
          </w:rPr>
          <w:t>N 2-МИ</w:t>
        </w:r>
      </w:hyperlink>
      <w:r>
        <w:t xml:space="preserve">, </w:t>
      </w:r>
      <w:hyperlink w:anchor="P247" w:history="1">
        <w:r>
          <w:rPr>
            <w:color w:val="0000FF"/>
          </w:rPr>
          <w:t>3-МИ</w:t>
        </w:r>
      </w:hyperlink>
      <w:r>
        <w:t xml:space="preserve"> в соответствии с требованиями, предусмотренными </w:t>
      </w:r>
      <w:hyperlink w:anchor="P330" w:history="1">
        <w:r>
          <w:rPr>
            <w:color w:val="0000FF"/>
          </w:rPr>
          <w:t>порядком</w:t>
        </w:r>
      </w:hyperlink>
      <w:r>
        <w:t xml:space="preserve"> оформления рецептурных бланков на медицинские изделия, их учета и хранения, утвержденным приказом Министерства здравоохранения Российской Федерации от 20 декабря 2012 г. N 1181н.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Не допускается сокращение наименования медицинского изделия, не позволяющее установить, какое конкретно медицинское изделие выписано.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6. При необходимости немедленного или срочного отпуска медицинского изделия пациенту в верхней части рецепта проставляются обозначения "cito" (срочно) или "statim" (немедленно).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7. Срок действия рецепта на медицинское изделие составляет один месяц со дня выписки. В случае выписывания рецептов гражданам, достигшим пенсионного возраста, инвалидам первой группы и детям-инвалидам срок действия рецепта составляет три месяца со дня выписки.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8. Для диагностики и лечения хронических заболеваний рецепты на медицинские изделия выписываются на курс лечения и диагностики до трех месяцев.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При выписывании рецептов на медицинские изделия на курс лечения и диагностики до трех месяцев медицинский работник в рецептурном бланке делает пометку "Пациенту с хроническим </w:t>
      </w:r>
      <w:r>
        <w:lastRenderedPageBreak/>
        <w:t>заболеванием", указывает срок действия рецепта и периодичность отпуска медицинского изделия из аптечной организации (еженедельно, ежемесячно и т.п.), заверяет это указание своей подписью и личной печатью, а также печатью медицинской организации "Для рецептов".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9. При выписывании рецептов на медицинские изделия лицам, страдающим хроническими заболеваниями, медицинскими работниками устанавливается срок действия рецепта в пределах до одного года.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10. При выписывании медицинских изделий отдельным категориям граждан, предусмотренным законодательством Российской Федерации и имеющим право на бесплатное получение медицинских изделий, медицинский работник делает в рецептурном бланке пометку "Бесплатно".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11. Рецепт на медицинское изделие, выписанный с нарушением требований, установленных приказом Министерства здравоохранения Российской Федерации от 20 декабря 2012 г.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хранения", или содержащий неверное наименование медицинского изделия, считается недействительным.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12. Рецепт на медицинское изделие выписывается на имя пациента, для которого предназначено медицинское изделие.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Рецепт на медицинское изделие может быть получен пациентом или его законным представителем &lt;1&gt;. Факт выдачи рецепта на медицинское изделие законному представителю фиксируется записью в медицинской карте пациента.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&lt;1&gt; В отношении лица, указанного в </w:t>
      </w:r>
      <w:hyperlink r:id="rId10" w:history="1">
        <w:r>
          <w:rPr>
            <w:color w:val="0000FF"/>
          </w:rPr>
          <w:t>части 2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3446).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  <w:outlineLvl w:val="0"/>
      </w:pPr>
      <w:r>
        <w:t>Приложение N 2</w:t>
      </w: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  <w:r>
        <w:t>Утверждена</w:t>
      </w:r>
    </w:p>
    <w:p w:rsidR="00F24E05" w:rsidRDefault="00F24E05">
      <w:pPr>
        <w:pStyle w:val="ConsPlusNormal"/>
        <w:jc w:val="right"/>
      </w:pPr>
      <w:r>
        <w:t>Приказом Министерства здравоохранения</w:t>
      </w:r>
    </w:p>
    <w:p w:rsidR="00F24E05" w:rsidRDefault="00F24E05">
      <w:pPr>
        <w:pStyle w:val="ConsPlusNormal"/>
        <w:jc w:val="right"/>
      </w:pPr>
      <w:r>
        <w:t>Российской Федерации</w:t>
      </w:r>
    </w:p>
    <w:p w:rsidR="00F24E05" w:rsidRDefault="00F24E05">
      <w:pPr>
        <w:pStyle w:val="ConsPlusNormal"/>
        <w:jc w:val="right"/>
      </w:pPr>
      <w:r>
        <w:t>от 20 декабря 2012 г. N 1181н</w:t>
      </w: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  <w:r>
        <w:t>Форма N 1-МИ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nformat"/>
        <w:jc w:val="both"/>
      </w:pPr>
      <w:bookmarkStart w:id="1" w:name="P77"/>
      <w:bookmarkEnd w:id="1"/>
      <w:r>
        <w:t xml:space="preserve">                 РЕЦЕПТУРНЫЙ БЛАНК НА МЕДИЦИНСКИЕ ИЗДЕЛИЯ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Наименование медицинской организации:</w:t>
      </w:r>
    </w:p>
    <w:p w:rsidR="00F24E05" w:rsidRDefault="00F24E05">
      <w:pPr>
        <w:pStyle w:val="ConsPlusNonformat"/>
        <w:jc w:val="both"/>
      </w:pPr>
      <w:r>
        <w:t>Штамп</w:t>
      </w:r>
    </w:p>
    <w:p w:rsidR="00F24E05" w:rsidRDefault="00F24E05">
      <w:pPr>
        <w:pStyle w:val="ConsPlusNonformat"/>
        <w:jc w:val="both"/>
      </w:pPr>
      <w:r>
        <w:t>ОГРН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Cell"/>
        <w:jc w:val="both"/>
      </w:pPr>
      <w:r>
        <w:t>┌──────────────────────────────┬──────────────────┬───────────────────────┐</w:t>
      </w:r>
    </w:p>
    <w:p w:rsidR="00F24E05" w:rsidRDefault="00F24E05">
      <w:pPr>
        <w:pStyle w:val="ConsPlusCell"/>
        <w:jc w:val="both"/>
      </w:pPr>
      <w:r>
        <w:t>│Источник финансирования       │Процент оплаты    │Рецепт действителен    │</w:t>
      </w:r>
    </w:p>
    <w:p w:rsidR="00F24E05" w:rsidRDefault="00F24E05">
      <w:pPr>
        <w:pStyle w:val="ConsPlusCell"/>
        <w:jc w:val="both"/>
      </w:pPr>
      <w:r>
        <w:t>│при льготном обеспечении      │пациентом:        │в течение (указать     │</w:t>
      </w:r>
    </w:p>
    <w:p w:rsidR="00F24E05" w:rsidRDefault="00F24E05">
      <w:pPr>
        <w:pStyle w:val="ConsPlusCell"/>
        <w:jc w:val="both"/>
      </w:pPr>
      <w:r>
        <w:t>│(нужное подчеркнуть):         │1) 100%           │срок действия):        │</w:t>
      </w:r>
    </w:p>
    <w:p w:rsidR="00F24E05" w:rsidRDefault="00F24E05">
      <w:pPr>
        <w:pStyle w:val="ConsPlusCell"/>
        <w:jc w:val="both"/>
      </w:pPr>
      <w:r>
        <w:t>│1) федеральный бюджет         │2) бесплатно      │                       │</w:t>
      </w:r>
    </w:p>
    <w:p w:rsidR="00F24E05" w:rsidRDefault="00F24E05">
      <w:pPr>
        <w:pStyle w:val="ConsPlusCell"/>
        <w:jc w:val="both"/>
      </w:pPr>
      <w:r>
        <w:t>│2) бюджет субъекта            │                  │                       │</w:t>
      </w:r>
    </w:p>
    <w:p w:rsidR="00F24E05" w:rsidRDefault="00F24E05">
      <w:pPr>
        <w:pStyle w:val="ConsPlusCell"/>
        <w:jc w:val="both"/>
      </w:pPr>
      <w:r>
        <w:t>│Российской Федерации          │                  │                       │</w:t>
      </w:r>
    </w:p>
    <w:p w:rsidR="00F24E05" w:rsidRDefault="00F24E05">
      <w:pPr>
        <w:pStyle w:val="ConsPlusCell"/>
        <w:jc w:val="both"/>
      </w:pPr>
      <w:r>
        <w:t>└──────────────────────────────┴──────────────────┴───────────────────────┘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nformat"/>
        <w:jc w:val="both"/>
      </w:pPr>
      <w:r>
        <w:t>РЕЦЕПТ Серия ___________ N ___________ Дата выдачи от "__" ________ 20__ г.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 xml:space="preserve">            ┌───┐</w:t>
      </w:r>
    </w:p>
    <w:p w:rsidR="00F24E05" w:rsidRDefault="00F24E05">
      <w:pPr>
        <w:pStyle w:val="ConsPlusNonformat"/>
        <w:jc w:val="both"/>
      </w:pPr>
      <w:r>
        <w:t xml:space="preserve">            │   │  "Пациенту с хроническим заболеванием"</w:t>
      </w:r>
    </w:p>
    <w:p w:rsidR="00F24E05" w:rsidRDefault="00F24E05">
      <w:pPr>
        <w:pStyle w:val="ConsPlusNonformat"/>
        <w:jc w:val="both"/>
      </w:pPr>
      <w:r>
        <w:t xml:space="preserve">            └───┘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Ф.И.О. пациента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Дата рождения от "__" ______________ ____ г.</w:t>
      </w:r>
    </w:p>
    <w:p w:rsidR="00F24E05" w:rsidRDefault="00F24E05">
      <w:pPr>
        <w:pStyle w:val="ConsPlusNonformat"/>
        <w:jc w:val="both"/>
      </w:pPr>
      <w:r>
        <w:t>Номер страхового медицинского полиса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Номер медицинской карты пациента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Ф.И.О. медицинского работника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Номер телефона медицинского работника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Наименование медицинского изделия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Количество единиц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Подпись медицинского работника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Личная печать медицинского работника         М.П.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------------- (заполняется специалистом аптечной организации) -------------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Отпущено по рецепту:</w:t>
      </w:r>
    </w:p>
    <w:p w:rsidR="00F24E05" w:rsidRDefault="00F24E05">
      <w:pPr>
        <w:pStyle w:val="ConsPlusNonformat"/>
        <w:jc w:val="both"/>
      </w:pPr>
      <w:r>
        <w:t>Дата отпуска "__" ______________ ____ г.</w:t>
      </w:r>
    </w:p>
    <w:p w:rsidR="00F24E05" w:rsidRDefault="00F24E05">
      <w:pPr>
        <w:pStyle w:val="ConsPlusNonformat"/>
        <w:jc w:val="both"/>
      </w:pPr>
      <w:r>
        <w:t>Наименование медицинского изделия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Количество единиц _________________________________________________________</w:t>
      </w:r>
    </w:p>
    <w:p w:rsidR="00F24E05" w:rsidRDefault="00F24E05">
      <w:pPr>
        <w:pStyle w:val="ConsPlusNonformat"/>
        <w:jc w:val="both"/>
      </w:pPr>
      <w:r>
        <w:t>На общую сумму ____________________________________________________________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----------------------------- (линия отрыва) ------------------------------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Корешок рецепта Серия _____ N _________ Дата выдачи от "__" _______ 20__ г.</w:t>
      </w:r>
    </w:p>
    <w:p w:rsidR="00F24E05" w:rsidRDefault="00F24E05">
      <w:pPr>
        <w:pStyle w:val="ConsPlusNonformat"/>
        <w:jc w:val="both"/>
      </w:pPr>
      <w:r>
        <w:t>Наименование медицинского изделия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Количество единиц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right"/>
        <w:outlineLvl w:val="0"/>
      </w:pPr>
      <w:r>
        <w:t>Приложение N 3</w:t>
      </w: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  <w:r>
        <w:t>Утверждена</w:t>
      </w:r>
    </w:p>
    <w:p w:rsidR="00F24E05" w:rsidRDefault="00F24E05">
      <w:pPr>
        <w:pStyle w:val="ConsPlusNormal"/>
        <w:jc w:val="right"/>
      </w:pPr>
      <w:r>
        <w:t>Приказом Министерства здравоохранения</w:t>
      </w:r>
    </w:p>
    <w:p w:rsidR="00F24E05" w:rsidRDefault="00F24E05">
      <w:pPr>
        <w:pStyle w:val="ConsPlusNormal"/>
        <w:jc w:val="right"/>
      </w:pPr>
      <w:r>
        <w:t>Российской Федерации</w:t>
      </w:r>
    </w:p>
    <w:p w:rsidR="00F24E05" w:rsidRDefault="00F24E05">
      <w:pPr>
        <w:pStyle w:val="ConsPlusNormal"/>
        <w:jc w:val="right"/>
      </w:pPr>
      <w:r>
        <w:t>от 20 декабря 2012 г. N 1181н</w:t>
      </w: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  <w:r>
        <w:t>Форма N 2-МИ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nformat"/>
        <w:jc w:val="both"/>
      </w:pPr>
      <w:bookmarkStart w:id="2" w:name="P147"/>
      <w:bookmarkEnd w:id="2"/>
      <w:r>
        <w:t xml:space="preserve">                  РЕЦЕПТУРНЫЙ БЛАНК (очки корригирующие)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Наименование медицинской организации:</w:t>
      </w:r>
    </w:p>
    <w:p w:rsidR="00F24E05" w:rsidRDefault="00F24E05">
      <w:pPr>
        <w:pStyle w:val="ConsPlusNonformat"/>
        <w:jc w:val="both"/>
      </w:pPr>
      <w:r>
        <w:t>Штамп</w:t>
      </w:r>
    </w:p>
    <w:p w:rsidR="00F24E05" w:rsidRDefault="00F24E05">
      <w:pPr>
        <w:pStyle w:val="ConsPlusNonformat"/>
        <w:jc w:val="both"/>
      </w:pPr>
      <w:r>
        <w:t>ОГРН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Cell"/>
        <w:jc w:val="both"/>
      </w:pPr>
      <w:r>
        <w:lastRenderedPageBreak/>
        <w:t>┌─────────────────────────────────────┬──────────────┬────────────────────┐</w:t>
      </w:r>
    </w:p>
    <w:p w:rsidR="00F24E05" w:rsidRDefault="00F24E05">
      <w:pPr>
        <w:pStyle w:val="ConsPlusCell"/>
        <w:jc w:val="both"/>
      </w:pPr>
      <w:r>
        <w:t>│Источник финансирования при льготном │Процент оплаты│Рецепт действителен │</w:t>
      </w:r>
    </w:p>
    <w:p w:rsidR="00F24E05" w:rsidRDefault="00F24E05">
      <w:pPr>
        <w:pStyle w:val="ConsPlusCell"/>
        <w:jc w:val="both"/>
      </w:pPr>
      <w:r>
        <w:t>│обеспечении (нужное подчеркнуть):    │пациентом:    │в течение (указать  │</w:t>
      </w:r>
    </w:p>
    <w:p w:rsidR="00F24E05" w:rsidRDefault="00F24E05">
      <w:pPr>
        <w:pStyle w:val="ConsPlusCell"/>
        <w:jc w:val="both"/>
      </w:pPr>
      <w:r>
        <w:t>│1) федеральный бюджет                │1) 100%       │срок действия):     │</w:t>
      </w:r>
    </w:p>
    <w:p w:rsidR="00F24E05" w:rsidRDefault="00F24E05">
      <w:pPr>
        <w:pStyle w:val="ConsPlusCell"/>
        <w:jc w:val="both"/>
      </w:pPr>
      <w:r>
        <w:t>│2) бюджет субъекта                   │2) бесплатно  │                    │</w:t>
      </w:r>
    </w:p>
    <w:p w:rsidR="00F24E05" w:rsidRDefault="00F24E05">
      <w:pPr>
        <w:pStyle w:val="ConsPlusCell"/>
        <w:jc w:val="both"/>
      </w:pPr>
      <w:r>
        <w:t>│Российской Федерации                 │              │                    │</w:t>
      </w:r>
    </w:p>
    <w:p w:rsidR="00F24E05" w:rsidRDefault="00F24E05">
      <w:pPr>
        <w:pStyle w:val="ConsPlusCell"/>
        <w:jc w:val="both"/>
      </w:pPr>
      <w:r>
        <w:t>└─────────────────────────────────────┴──────────────┴────────────────────┘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nformat"/>
        <w:jc w:val="both"/>
      </w:pPr>
      <w:r>
        <w:t>РЕЦЕПТ Серия _____ N _____________ Дата выдачи от "__" ____________ 20__ г.</w:t>
      </w:r>
    </w:p>
    <w:p w:rsidR="00F24E05" w:rsidRDefault="00F24E05">
      <w:pPr>
        <w:pStyle w:val="ConsPlusNonformat"/>
        <w:jc w:val="both"/>
      </w:pPr>
      <w:r>
        <w:t>Ф.И.О. пациента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Дата рождения от "__" ______________ ____ г.</w:t>
      </w:r>
    </w:p>
    <w:p w:rsidR="00F24E05" w:rsidRDefault="00F24E05">
      <w:pPr>
        <w:pStyle w:val="ConsPlusNonformat"/>
        <w:jc w:val="both"/>
      </w:pPr>
      <w:r>
        <w:t>Номер страхового медицинского полиса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Номер медицинской карты пациента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Ф.И.О. медицинского работника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Номер телефона медицинского работника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Наименование медицинского изделия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Количество единиц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1200"/>
        <w:gridCol w:w="1680"/>
        <w:gridCol w:w="840"/>
        <w:gridCol w:w="1440"/>
        <w:gridCol w:w="2040"/>
      </w:tblGrid>
      <w:tr w:rsidR="00F24E05">
        <w:trPr>
          <w:trHeight w:val="240"/>
        </w:trPr>
        <w:tc>
          <w:tcPr>
            <w:tcW w:w="2520" w:type="dxa"/>
            <w:gridSpan w:val="2"/>
            <w:tcBorders>
              <w:top w:val="nil"/>
              <w:left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20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 Сфера  </w:t>
            </w:r>
          </w:p>
        </w:tc>
        <w:tc>
          <w:tcPr>
            <w:tcW w:w="168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  Цилиндр   </w:t>
            </w:r>
          </w:p>
        </w:tc>
        <w:tc>
          <w:tcPr>
            <w:tcW w:w="84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 Ось </w:t>
            </w:r>
          </w:p>
        </w:tc>
        <w:tc>
          <w:tcPr>
            <w:tcW w:w="144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  Призма  </w:t>
            </w:r>
          </w:p>
        </w:tc>
        <w:tc>
          <w:tcPr>
            <w:tcW w:w="204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   Основание   </w:t>
            </w:r>
          </w:p>
        </w:tc>
      </w:tr>
      <w:tr w:rsidR="00F24E0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  <w:r>
              <w:t xml:space="preserve">Правый    </w:t>
            </w:r>
          </w:p>
        </w:tc>
        <w:tc>
          <w:tcPr>
            <w:tcW w:w="10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  <w:r>
              <w:t xml:space="preserve">Верх   </w:t>
            </w:r>
          </w:p>
        </w:tc>
        <w:tc>
          <w:tcPr>
            <w:tcW w:w="120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</w:tr>
      <w:tr w:rsidR="00F24E0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  <w:r>
              <w:t xml:space="preserve">Низ    </w:t>
            </w:r>
          </w:p>
        </w:tc>
        <w:tc>
          <w:tcPr>
            <w:tcW w:w="120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</w:tr>
      <w:tr w:rsidR="00F24E0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  <w:r>
              <w:t xml:space="preserve">Левый     </w:t>
            </w:r>
          </w:p>
        </w:tc>
        <w:tc>
          <w:tcPr>
            <w:tcW w:w="10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  <w:r>
              <w:t xml:space="preserve">Верх   </w:t>
            </w:r>
          </w:p>
        </w:tc>
        <w:tc>
          <w:tcPr>
            <w:tcW w:w="120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</w:tr>
      <w:tr w:rsidR="00F24E05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  <w:r>
              <w:t xml:space="preserve">Низ    </w:t>
            </w:r>
          </w:p>
        </w:tc>
        <w:tc>
          <w:tcPr>
            <w:tcW w:w="120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</w:tr>
    </w:tbl>
    <w:p w:rsidR="00F24E05" w:rsidRDefault="00F24E05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3720"/>
        <w:gridCol w:w="4080"/>
      </w:tblGrid>
      <w:tr w:rsidR="00F24E05">
        <w:trPr>
          <w:trHeight w:val="240"/>
        </w:trPr>
        <w:tc>
          <w:tcPr>
            <w:tcW w:w="144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ADD       </w:t>
            </w:r>
          </w:p>
        </w:tc>
        <w:tc>
          <w:tcPr>
            <w:tcW w:w="372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Правый                       </w:t>
            </w:r>
          </w:p>
        </w:tc>
        <w:tc>
          <w:tcPr>
            <w:tcW w:w="408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Левый                           </w:t>
            </w:r>
          </w:p>
        </w:tc>
      </w:tr>
      <w:tr w:rsidR="00F24E05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  <w:r>
              <w:t>Примечание - ADD - аддидация (для  бифокальных  и  прогрессивных  очковых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линз)                                                                    </w:t>
            </w:r>
          </w:p>
        </w:tc>
      </w:tr>
    </w:tbl>
    <w:p w:rsidR="00F24E05" w:rsidRDefault="00F24E05">
      <w:pPr>
        <w:pStyle w:val="ConsPlusNormal"/>
        <w:jc w:val="both"/>
      </w:pPr>
    </w:p>
    <w:p w:rsidR="00F24E05" w:rsidRDefault="00F24E05">
      <w:pPr>
        <w:pStyle w:val="ConsPlusCell"/>
        <w:jc w:val="both"/>
      </w:pPr>
      <w:r>
        <w:t xml:space="preserve">            Рисунок                                 Рисунок</w:t>
      </w:r>
    </w:p>
    <w:p w:rsidR="00F24E05" w:rsidRDefault="00F24E05">
      <w:pPr>
        <w:pStyle w:val="ConsPlusCell"/>
        <w:jc w:val="both"/>
      </w:pPr>
      <w:r>
        <w:t xml:space="preserve">        (не приводится)                         (не приводится)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Cell"/>
        <w:jc w:val="both"/>
      </w:pPr>
      <w:r>
        <w:t xml:space="preserve">                             ┌───────────────────┬────────────┬───────────┐</w:t>
      </w:r>
    </w:p>
    <w:p w:rsidR="00F24E05" w:rsidRDefault="00F24E05">
      <w:pPr>
        <w:pStyle w:val="ConsPlusCell"/>
        <w:jc w:val="both"/>
      </w:pPr>
      <w:r>
        <w:t>Центровое расстояние         │                   │Правый      │Левый      │</w:t>
      </w:r>
    </w:p>
    <w:p w:rsidR="00F24E05" w:rsidRDefault="00F24E05">
      <w:pPr>
        <w:pStyle w:val="ConsPlusCell"/>
        <w:jc w:val="both"/>
      </w:pPr>
      <w:r>
        <w:t xml:space="preserve">                             └───────────────────┴────────────┴───────────┘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nformat"/>
        <w:jc w:val="both"/>
      </w:pPr>
      <w:r>
        <w:t xml:space="preserve">    Назначение очков (подчеркнуть):</w:t>
      </w:r>
    </w:p>
    <w:p w:rsidR="00F24E05" w:rsidRDefault="00F24E05">
      <w:pPr>
        <w:pStyle w:val="ConsPlusNonformat"/>
        <w:jc w:val="both"/>
      </w:pPr>
      <w:r>
        <w:t xml:space="preserve">    для дали:</w:t>
      </w:r>
    </w:p>
    <w:p w:rsidR="00F24E05" w:rsidRDefault="00F24E05">
      <w:pPr>
        <w:pStyle w:val="ConsPlusNonformat"/>
        <w:jc w:val="both"/>
      </w:pPr>
      <w:r>
        <w:t xml:space="preserve">    для близи:</w:t>
      </w:r>
    </w:p>
    <w:p w:rsidR="00F24E05" w:rsidRDefault="00F24E05">
      <w:pPr>
        <w:pStyle w:val="ConsPlusNonformat"/>
        <w:jc w:val="both"/>
      </w:pPr>
      <w:r>
        <w:t xml:space="preserve">    для постоянного ношения</w:t>
      </w:r>
    </w:p>
    <w:p w:rsidR="00F24E05" w:rsidRDefault="00F24E05">
      <w:pPr>
        <w:pStyle w:val="ConsPlusNonformat"/>
        <w:jc w:val="both"/>
      </w:pPr>
      <w:r>
        <w:t xml:space="preserve">    Примечание ____________________________________________________________</w:t>
      </w:r>
    </w:p>
    <w:p w:rsidR="00F24E05" w:rsidRDefault="00F24E05">
      <w:pPr>
        <w:pStyle w:val="ConsPlusNonformat"/>
        <w:jc w:val="both"/>
      </w:pPr>
      <w:r>
        <w:t xml:space="preserve">    Специальные покрытия __________________________________________________</w:t>
      </w:r>
    </w:p>
    <w:p w:rsidR="00F24E05" w:rsidRDefault="00F24E05">
      <w:pPr>
        <w:pStyle w:val="ConsPlusNonformat"/>
        <w:jc w:val="both"/>
      </w:pPr>
      <w:r>
        <w:t xml:space="preserve">    Особые отметки ________________________________________________________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Подпись медицинского работника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Личная печать медицинского работника         М.П.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------------- (заполняется специалистом аптечной организации) -------------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Отпущено по рецепту:</w:t>
      </w:r>
    </w:p>
    <w:p w:rsidR="00F24E05" w:rsidRDefault="00F24E05">
      <w:pPr>
        <w:pStyle w:val="ConsPlusNonformat"/>
        <w:jc w:val="both"/>
      </w:pPr>
      <w:r>
        <w:lastRenderedPageBreak/>
        <w:t>Дата отпуска "__" _________ ____ г.</w:t>
      </w:r>
    </w:p>
    <w:p w:rsidR="00F24E05" w:rsidRDefault="00F24E05">
      <w:pPr>
        <w:pStyle w:val="ConsPlusNonformat"/>
        <w:jc w:val="both"/>
      </w:pPr>
      <w:r>
        <w:t>Наименование медицинского изделия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Количество единиц _________________________________________________________</w:t>
      </w:r>
    </w:p>
    <w:p w:rsidR="00F24E05" w:rsidRDefault="00F24E05">
      <w:pPr>
        <w:pStyle w:val="ConsPlusNonformat"/>
        <w:jc w:val="both"/>
      </w:pPr>
      <w:r>
        <w:t>На общую сумму ____________________________________________________________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----------------------------- (линия отрыва) ------------------------------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Корешок рецепта Серия ______ N _______ Дата выдачи от "__" ________ 20__ г.</w:t>
      </w:r>
    </w:p>
    <w:p w:rsidR="00F24E05" w:rsidRDefault="00F24E05">
      <w:pPr>
        <w:pStyle w:val="ConsPlusNonformat"/>
        <w:jc w:val="both"/>
      </w:pPr>
      <w:r>
        <w:t>Наименование медицинского изделия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количество единиц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right"/>
        <w:outlineLvl w:val="0"/>
      </w:pPr>
      <w:r>
        <w:t>Приложение N 4</w:t>
      </w: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  <w:r>
        <w:t>Утверждена</w:t>
      </w:r>
    </w:p>
    <w:p w:rsidR="00F24E05" w:rsidRDefault="00F24E05">
      <w:pPr>
        <w:pStyle w:val="ConsPlusNormal"/>
        <w:jc w:val="right"/>
      </w:pPr>
      <w:r>
        <w:t>Приказом Министерства здравоохранения</w:t>
      </w:r>
    </w:p>
    <w:p w:rsidR="00F24E05" w:rsidRDefault="00F24E05">
      <w:pPr>
        <w:pStyle w:val="ConsPlusNormal"/>
        <w:jc w:val="right"/>
      </w:pPr>
      <w:r>
        <w:t>Российской Федерации</w:t>
      </w:r>
    </w:p>
    <w:p w:rsidR="00F24E05" w:rsidRDefault="00F24E05">
      <w:pPr>
        <w:pStyle w:val="ConsPlusNormal"/>
        <w:jc w:val="right"/>
      </w:pPr>
      <w:r>
        <w:t>от 20 декабря 2012 г. N 1181н</w:t>
      </w:r>
    </w:p>
    <w:p w:rsidR="00F24E05" w:rsidRDefault="00F24E05">
      <w:pPr>
        <w:pStyle w:val="ConsPlusNormal"/>
        <w:jc w:val="right"/>
      </w:pPr>
    </w:p>
    <w:p w:rsidR="00F24E05" w:rsidRDefault="00F24E05">
      <w:pPr>
        <w:pStyle w:val="ConsPlusNormal"/>
        <w:jc w:val="right"/>
      </w:pPr>
      <w:r>
        <w:t>Форма N 3-МИ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nformat"/>
        <w:jc w:val="both"/>
      </w:pPr>
      <w:bookmarkStart w:id="3" w:name="P247"/>
      <w:bookmarkEnd w:id="3"/>
      <w:r>
        <w:t xml:space="preserve">                   РЕЦЕПТУРНЫЙ БЛАНК НА ЛИНЗЫ КОНТАКТНЫЕ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Наименование медицинской организации:</w:t>
      </w:r>
    </w:p>
    <w:p w:rsidR="00F24E05" w:rsidRDefault="00F24E05">
      <w:pPr>
        <w:pStyle w:val="ConsPlusNonformat"/>
        <w:jc w:val="both"/>
      </w:pPr>
      <w:r>
        <w:t>Штамп</w:t>
      </w:r>
    </w:p>
    <w:p w:rsidR="00F24E05" w:rsidRDefault="00F24E05">
      <w:pPr>
        <w:pStyle w:val="ConsPlusNonformat"/>
        <w:jc w:val="both"/>
      </w:pPr>
      <w:r>
        <w:t>ОГРН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Cell"/>
        <w:jc w:val="both"/>
      </w:pPr>
      <w:r>
        <w:t>┌───────────────────────────────┬───────────────────┬─────────────────────┐</w:t>
      </w:r>
    </w:p>
    <w:p w:rsidR="00F24E05" w:rsidRDefault="00F24E05">
      <w:pPr>
        <w:pStyle w:val="ConsPlusCell"/>
        <w:jc w:val="both"/>
      </w:pPr>
      <w:r>
        <w:t>│Источник финансирования при    │Процент оплаты     │Рецепт действителен  │</w:t>
      </w:r>
    </w:p>
    <w:p w:rsidR="00F24E05" w:rsidRDefault="00F24E05">
      <w:pPr>
        <w:pStyle w:val="ConsPlusCell"/>
        <w:jc w:val="both"/>
      </w:pPr>
      <w:r>
        <w:t>│льготном обеспечении (нужное   │пациентом:         │в течение (указать   │</w:t>
      </w:r>
    </w:p>
    <w:p w:rsidR="00F24E05" w:rsidRDefault="00F24E05">
      <w:pPr>
        <w:pStyle w:val="ConsPlusCell"/>
        <w:jc w:val="both"/>
      </w:pPr>
      <w:r>
        <w:t>│подчеркнуть):                  │1) 100%            │срок действия):      │</w:t>
      </w:r>
    </w:p>
    <w:p w:rsidR="00F24E05" w:rsidRDefault="00F24E05">
      <w:pPr>
        <w:pStyle w:val="ConsPlusCell"/>
        <w:jc w:val="both"/>
      </w:pPr>
      <w:r>
        <w:t>│1) федеральный бюджет          │2) бесплатно       │                     │</w:t>
      </w:r>
    </w:p>
    <w:p w:rsidR="00F24E05" w:rsidRDefault="00F24E05">
      <w:pPr>
        <w:pStyle w:val="ConsPlusCell"/>
        <w:jc w:val="both"/>
      </w:pPr>
      <w:r>
        <w:t>│2) бюджет субъекта Российской  │                   │                     │</w:t>
      </w:r>
    </w:p>
    <w:p w:rsidR="00F24E05" w:rsidRDefault="00F24E05">
      <w:pPr>
        <w:pStyle w:val="ConsPlusCell"/>
        <w:jc w:val="both"/>
      </w:pPr>
      <w:r>
        <w:t>│Федерации                      │                   │                     │</w:t>
      </w:r>
    </w:p>
    <w:p w:rsidR="00F24E05" w:rsidRDefault="00F24E05">
      <w:pPr>
        <w:pStyle w:val="ConsPlusCell"/>
        <w:jc w:val="both"/>
      </w:pPr>
      <w:r>
        <w:t>└───────────────────────────────┴───────────────────┴─────────────────────┘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nformat"/>
        <w:jc w:val="both"/>
      </w:pPr>
      <w:r>
        <w:t>РЕЦЕПТ Серия ________ N __________ Дата выдачи от "__" ____________ 20__ г.</w:t>
      </w:r>
    </w:p>
    <w:p w:rsidR="00F24E05" w:rsidRDefault="00F24E05">
      <w:pPr>
        <w:pStyle w:val="ConsPlusNonformat"/>
        <w:jc w:val="both"/>
      </w:pPr>
      <w:r>
        <w:t>Ф.И.О. пациента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Дата рождения от "__" ________________ ____ г.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Номер страхового медицинского полиса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Номер медицинской карты пациента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Ф.И.О. медицинского работника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Номер телефона медицинского работника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Наименование медицинского изделия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Количество единиц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 xml:space="preserve">                         Параметры контактных линз</w:t>
      </w:r>
    </w:p>
    <w:p w:rsidR="00F24E05" w:rsidRDefault="00F24E05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1800"/>
        <w:gridCol w:w="960"/>
        <w:gridCol w:w="1080"/>
        <w:gridCol w:w="720"/>
        <w:gridCol w:w="960"/>
        <w:gridCol w:w="1080"/>
        <w:gridCol w:w="840"/>
        <w:gridCol w:w="1320"/>
      </w:tblGrid>
      <w:tr w:rsidR="00F24E05">
        <w:trPr>
          <w:trHeight w:val="240"/>
        </w:trPr>
        <w:tc>
          <w:tcPr>
            <w:tcW w:w="1200" w:type="dxa"/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80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  Название   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 контактных  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    линз     </w:t>
            </w:r>
          </w:p>
        </w:tc>
        <w:tc>
          <w:tcPr>
            <w:tcW w:w="960" w:type="dxa"/>
          </w:tcPr>
          <w:p w:rsidR="00F24E05" w:rsidRDefault="00F24E05">
            <w:pPr>
              <w:pStyle w:val="ConsPlusNonformat"/>
              <w:jc w:val="both"/>
            </w:pPr>
            <w:r>
              <w:t>Радиус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 (R)  </w:t>
            </w:r>
          </w:p>
        </w:tc>
        <w:tc>
          <w:tcPr>
            <w:tcW w:w="1080" w:type="dxa"/>
          </w:tcPr>
          <w:p w:rsidR="00F24E05" w:rsidRDefault="00F24E05">
            <w:pPr>
              <w:pStyle w:val="ConsPlusNonformat"/>
              <w:jc w:val="both"/>
            </w:pPr>
            <w:r>
              <w:t>Диаметр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  (D)  </w:t>
            </w:r>
          </w:p>
        </w:tc>
        <w:tc>
          <w:tcPr>
            <w:tcW w:w="720" w:type="dxa"/>
          </w:tcPr>
          <w:p w:rsidR="00F24E05" w:rsidRDefault="00F24E05">
            <w:pPr>
              <w:pStyle w:val="ConsPlusNonformat"/>
              <w:jc w:val="both"/>
            </w:pPr>
            <w:r>
              <w:t>Цвет</w:t>
            </w:r>
          </w:p>
        </w:tc>
        <w:tc>
          <w:tcPr>
            <w:tcW w:w="96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Сфера 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(Sph) </w:t>
            </w:r>
          </w:p>
        </w:tc>
        <w:tc>
          <w:tcPr>
            <w:tcW w:w="1080" w:type="dxa"/>
          </w:tcPr>
          <w:p w:rsidR="00F24E05" w:rsidRDefault="00F24E05">
            <w:pPr>
              <w:pStyle w:val="ConsPlusNonformat"/>
              <w:jc w:val="both"/>
            </w:pPr>
            <w:r>
              <w:t>Цилиндр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 (Cyl) </w:t>
            </w:r>
          </w:p>
        </w:tc>
        <w:tc>
          <w:tcPr>
            <w:tcW w:w="84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 Ось 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(Ax) </w:t>
            </w:r>
          </w:p>
        </w:tc>
        <w:tc>
          <w:tcPr>
            <w:tcW w:w="1320" w:type="dxa"/>
          </w:tcPr>
          <w:p w:rsidR="00F24E05" w:rsidRDefault="00F24E05">
            <w:pPr>
              <w:pStyle w:val="ConsPlusNonformat"/>
              <w:jc w:val="both"/>
            </w:pPr>
            <w:r>
              <w:t xml:space="preserve">Адидация 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  (Ad)   </w:t>
            </w:r>
          </w:p>
        </w:tc>
      </w:tr>
      <w:tr w:rsidR="00F24E05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  <w:r>
              <w:t xml:space="preserve">Правый  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глаз    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(OD)    </w:t>
            </w:r>
          </w:p>
        </w:tc>
        <w:tc>
          <w:tcPr>
            <w:tcW w:w="180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</w:tr>
      <w:tr w:rsidR="00F24E05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  <w:r>
              <w:t xml:space="preserve">Левый   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глаз    </w:t>
            </w:r>
          </w:p>
          <w:p w:rsidR="00F24E05" w:rsidRDefault="00F24E05">
            <w:pPr>
              <w:pStyle w:val="ConsPlusNonformat"/>
              <w:jc w:val="both"/>
            </w:pPr>
            <w:r>
              <w:t xml:space="preserve">(OS)    </w:t>
            </w:r>
          </w:p>
        </w:tc>
        <w:tc>
          <w:tcPr>
            <w:tcW w:w="180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F24E05" w:rsidRDefault="00F24E05">
            <w:pPr>
              <w:pStyle w:val="ConsPlusNonformat"/>
              <w:jc w:val="both"/>
            </w:pPr>
          </w:p>
        </w:tc>
      </w:tr>
    </w:tbl>
    <w:p w:rsidR="00F24E05" w:rsidRDefault="00F24E05">
      <w:pPr>
        <w:pStyle w:val="ConsPlusNormal"/>
        <w:jc w:val="both"/>
      </w:pPr>
    </w:p>
    <w:p w:rsidR="00F24E05" w:rsidRDefault="00F24E05">
      <w:pPr>
        <w:pStyle w:val="ConsPlusNonformat"/>
        <w:jc w:val="both"/>
      </w:pPr>
      <w:r>
        <w:t xml:space="preserve">                        Рекомендации по применению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Режим ношения _____________________________________________________________</w:t>
      </w:r>
    </w:p>
    <w:p w:rsidR="00F24E05" w:rsidRDefault="00F24E05">
      <w:pPr>
        <w:pStyle w:val="ConsPlusNonformat"/>
        <w:jc w:val="both"/>
      </w:pPr>
      <w:r>
        <w:t>Частота замены контактных линз ____________________________________________</w:t>
      </w:r>
    </w:p>
    <w:p w:rsidR="00F24E05" w:rsidRDefault="00F24E05">
      <w:pPr>
        <w:pStyle w:val="ConsPlusNonformat"/>
        <w:jc w:val="both"/>
      </w:pPr>
      <w:r>
        <w:t>Средства для ухода и хранения контактных линз _____________________________</w:t>
      </w:r>
    </w:p>
    <w:p w:rsidR="00F24E05" w:rsidRDefault="00F24E05">
      <w:pPr>
        <w:pStyle w:val="ConsPlusNonformat"/>
        <w:jc w:val="both"/>
      </w:pPr>
      <w:r>
        <w:t>Примечания: _______________________________________________________________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Подпись медицинского работника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Личная печать медицинского работника       М.П.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------------- (заполняется специалистом аптечной организации) -------------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Отпущено по рецепту:</w:t>
      </w:r>
    </w:p>
    <w:p w:rsidR="00F24E05" w:rsidRDefault="00F24E05">
      <w:pPr>
        <w:pStyle w:val="ConsPlusNonformat"/>
        <w:jc w:val="both"/>
      </w:pPr>
      <w:r>
        <w:t>Дата отпуска "__" ____________ ____ г.</w:t>
      </w:r>
    </w:p>
    <w:p w:rsidR="00F24E05" w:rsidRDefault="00F24E05">
      <w:pPr>
        <w:pStyle w:val="ConsPlusNonformat"/>
        <w:jc w:val="both"/>
      </w:pPr>
      <w:r>
        <w:t>Наименование медицинского изделия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Количество единиц _________________________________________________________</w:t>
      </w:r>
    </w:p>
    <w:p w:rsidR="00F24E05" w:rsidRDefault="00F24E05">
      <w:pPr>
        <w:pStyle w:val="ConsPlusNonformat"/>
        <w:jc w:val="both"/>
      </w:pPr>
      <w:r>
        <w:t>На общую сумму ____________________________________________________________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----------------------------- (линия отрыва) ------------------------------</w:t>
      </w:r>
    </w:p>
    <w:p w:rsidR="00F24E05" w:rsidRDefault="00F24E05">
      <w:pPr>
        <w:pStyle w:val="ConsPlusNonformat"/>
        <w:jc w:val="both"/>
      </w:pPr>
    </w:p>
    <w:p w:rsidR="00F24E05" w:rsidRDefault="00F24E05">
      <w:pPr>
        <w:pStyle w:val="ConsPlusNonformat"/>
        <w:jc w:val="both"/>
      </w:pPr>
      <w:r>
        <w:t>Корешок рецепта Серия ______ N ______ Дата выдачи от "__" _________ 20__ г.</w:t>
      </w:r>
    </w:p>
    <w:p w:rsidR="00F24E05" w:rsidRDefault="00F24E05">
      <w:pPr>
        <w:pStyle w:val="ConsPlusNonformat"/>
        <w:jc w:val="both"/>
      </w:pPr>
      <w:r>
        <w:t>Наименование медицинского изделия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nformat"/>
        <w:jc w:val="both"/>
      </w:pPr>
      <w:r>
        <w:t>Количество единиц</w:t>
      </w:r>
    </w:p>
    <w:p w:rsidR="00F24E05" w:rsidRDefault="00F24E05">
      <w:pPr>
        <w:pStyle w:val="ConsPlusNonformat"/>
        <w:jc w:val="both"/>
      </w:pPr>
      <w:r>
        <w:t>___________________________________________________________________________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right"/>
        <w:outlineLvl w:val="0"/>
      </w:pPr>
      <w:r>
        <w:t>Приложение N 5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Title"/>
        <w:jc w:val="center"/>
      </w:pPr>
      <w:bookmarkStart w:id="4" w:name="P330"/>
      <w:bookmarkEnd w:id="4"/>
      <w:r>
        <w:t>ПОРЯДОК</w:t>
      </w:r>
    </w:p>
    <w:p w:rsidR="00F24E05" w:rsidRDefault="00F24E05">
      <w:pPr>
        <w:pStyle w:val="ConsPlusTitle"/>
        <w:jc w:val="center"/>
      </w:pPr>
      <w:r>
        <w:t>ОФОРМЛЕНИЯ РЕЦЕПТУРНЫХ БЛАНКОВ НА МЕДИЦИНСКИЕ ИЗДЕЛИЯ,</w:t>
      </w:r>
    </w:p>
    <w:p w:rsidR="00F24E05" w:rsidRDefault="00F24E05">
      <w:pPr>
        <w:pStyle w:val="ConsPlusTitle"/>
        <w:jc w:val="center"/>
      </w:pPr>
      <w:r>
        <w:t>ИХ УЧЕТА И ХРАНЕНИЯ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jc w:val="center"/>
        <w:outlineLvl w:val="1"/>
      </w:pPr>
      <w:r>
        <w:t>I. Общие положения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  <w:r>
        <w:t xml:space="preserve">1. На рецептурных бланках </w:t>
      </w:r>
      <w:hyperlink w:anchor="P77" w:history="1">
        <w:r>
          <w:rPr>
            <w:color w:val="0000FF"/>
          </w:rPr>
          <w:t>формы N 1-МИ</w:t>
        </w:r>
      </w:hyperlink>
      <w:r>
        <w:t xml:space="preserve"> "Рецептурный бланк на медицинские изделия", </w:t>
      </w:r>
      <w:hyperlink w:anchor="P147" w:history="1">
        <w:r>
          <w:rPr>
            <w:color w:val="0000FF"/>
          </w:rPr>
          <w:t>формы N 2-МИ</w:t>
        </w:r>
      </w:hyperlink>
      <w:r>
        <w:t xml:space="preserve"> "Рецептурный бланк на очки корригирующие", </w:t>
      </w:r>
      <w:hyperlink w:anchor="P247" w:history="1">
        <w:r>
          <w:rPr>
            <w:color w:val="0000FF"/>
          </w:rPr>
          <w:t>формы N 3-МИ</w:t>
        </w:r>
      </w:hyperlink>
      <w:r>
        <w:t xml:space="preserve"> "Рецептурный бланк на линзы контактные" (далее соответственно - формы N 1-МИ, N 2-МИ, N 3-МИ, рецептурные бланки) в левом верхнем углу проставляется штамп медицинской организации с указанием ее наименования, адреса и телефона.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2. На рецептурных бланках, оформляемых индивидуальными предпринимателями, имеющими лицензию на медицинскую деятельность, в верхнем левом углу типографским способом или путем проставления штампа указывается адрес места осуществления деятельности, номер и </w:t>
      </w:r>
      <w:r>
        <w:lastRenderedPageBreak/>
        <w:t>дата лицензии, наименование органа государственной власти, выдавшего лицензию.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3. Рецептурные бланки заполняются медицинским работником разборчиво, четко, чернилами или шариковой ручкой синего, фиолетового или черного цвета.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4. Допускается оформление всех реквизитов рецептурных бланков с использованием компьютерных технологий.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5. Оформление рецептурных бланков включает в себя цифровое кодирование: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а) код медицинской организации в соответствии с Основным государственным регистрационным номером (ОГРН), проставляемый при изготовлении рецептурных бланков;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б) отметка об источнике финансирования (федеральный бюджет [1], бюджет субъекта Российской Федерации [2], и процент оплаты рецепта пациентом (100% [1], бесплатно [2]).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6. В рецептурных бланках: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в графах "Ф.И.О. пациента" указываются полностью фамилия, имя и отчество пациента;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в графе "Дата рождения" указывается дата рождения пациента (число, месяц, год);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в графе "Номер полиса обязательного медицинского страхования" указываются страховой номер индивидуального лицевого счета гражданина в Пенсионном фонде Российской Федерации (СНИЛС) и номер полиса обязательного медицинского страхования;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в графе "Номер медицинской карты пациента (истории развития ребенка)" указывается номер медицинской карты пациента (истории развития ребенка);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в графе "Ф.И.О. медицинского работника" указываются полностью фамилия, имя, отчество медицинского работника, имеющего право назначения и выписывания медицинских изделий;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 xml:space="preserve">в графе "наименование медицинского изделия" указывается наименование медицинского изделия в соответствии с наименованием, указанным в государственном реестре медицинских изделий и организаций, осуществляющих производство и изготовление медицинских изделий, при заполнении </w:t>
      </w:r>
      <w:hyperlink w:anchor="P147" w:history="1">
        <w:r>
          <w:rPr>
            <w:color w:val="0000FF"/>
          </w:rPr>
          <w:t>формы N 2-МИ</w:t>
        </w:r>
      </w:hyperlink>
      <w:r>
        <w:t xml:space="preserve"> указывается "Очки корригирующие", при заполнении </w:t>
      </w:r>
      <w:hyperlink w:anchor="P247" w:history="1">
        <w:r>
          <w:rPr>
            <w:color w:val="0000FF"/>
          </w:rPr>
          <w:t>формы N 3-МИ</w:t>
        </w:r>
      </w:hyperlink>
      <w:r>
        <w:t xml:space="preserve"> указывается "Линзы контактные";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в графе "Количество единиц" указывается точное количество и единица измерения.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7. Рецепт, выписанный на рецептурном бланке, подписывается медицинским работником, заверяется его личной печатью, а также печатью медицинской организации "Для рецептов".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8. На одном рецептурном бланке формы разрешается выписывать только одно наименование медицинского изделия.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9. Для исправления ошибок следует перечеркнуть неверное значение, вписать правильное значение и поставить подпись медицинского работника под исправлением, с указанием даты исправления. Все исправления заверяются печатью лечащего врача. Не допускается исправление ошибок с помощью корректирующего или иного аналогичного средства.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10. После отпуска из аптечной организации медицинского изделия, выписанного отдельным категориям граждан, предусмотренным законодательством Российской Федерации и имеющим право на их бесплатное получение, рецепт остается в аптечной организации, корешок от данного рецепта выдается пациенту (лицу, его представляющему) с отметкой о наименовании медицинского изделия, количестве отпущенных единиц.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В остальных случаях рецепт возвращается пациенту (лицу, его представляющему).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jc w:val="center"/>
        <w:outlineLvl w:val="1"/>
      </w:pPr>
      <w:r>
        <w:lastRenderedPageBreak/>
        <w:t>II. Учет рецептурных бланков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  <w:r>
        <w:t>11. Учету подлежат все рецептурные бланки на медицинские изделия.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Учет рецептурных бланков осуществляется в журналах учета, пронумерованных, прошнурованных и скрепленных подписью руководителя и печатью медицинской организации или подписью индивидуального предпринимателя, имеющего лицензию на медицинскую деятельность.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12. Журнал учета рецептурных бланков содержит следующие графы: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а) номер по порядку;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б) в разделе "Приход":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дата регистрации приходного документа;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номер и дата приходного документа, название поставщика;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общее количество поступивших рецептурных бланков;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Ф.И.О. и подпись ответственного медицинского работника, получившего рецептурные бланки от поставщика;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в) в разделе "Расход":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дата выдачи рецептурных бланков;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количество выданных рецептурных бланков;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Ф.И.О. ответственного медицинского работника, получившего рецептурные бланки;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подпись ответственного медицинского работника, получившего рецептурные бланки;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д) Ф.И.О. и подпись ответственного медицинского работника, выдавшего рецептурные бланки;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е) остаток рецептурных бланков.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jc w:val="center"/>
        <w:outlineLvl w:val="1"/>
      </w:pPr>
      <w:r>
        <w:t>III. Хранение рецептурных бланков</w:t>
      </w:r>
    </w:p>
    <w:p w:rsidR="00F24E05" w:rsidRDefault="00F24E05">
      <w:pPr>
        <w:pStyle w:val="ConsPlusNormal"/>
        <w:ind w:firstLine="540"/>
        <w:jc w:val="both"/>
      </w:pPr>
    </w:p>
    <w:p w:rsidR="00F24E05" w:rsidRDefault="00F24E05">
      <w:pPr>
        <w:pStyle w:val="ConsPlusNormal"/>
        <w:ind w:firstLine="540"/>
        <w:jc w:val="both"/>
      </w:pPr>
      <w:r>
        <w:t>13. Хранению подлежат только рецептурные бланки на медицинские изделия, выписанные отдельным категориям граждан, предусмотренным законодательством Российской Федерации и имеющим право на их бесплатное получение.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14. Запас рецептурных бланков в медицинских организациях не должен превышать полугодовой потребности.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15. В каждой медицинской организации приказом руководителя назначается лицо, ответственное за получение, хранение, учет и выдачу всех видов рецептурных бланков.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16. Рецептурные бланки должны храниться ответственным лицом, назначенным руководителем медицинской организации, под замком в металлическом шкафу (сейфе) или металлическом ящике.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17. Индивидуальный предприниматель, имеющий лицензию на медицинскую деятельность, должен хранить рецептурные бланки под замком в металлическом шкафу (сейфе) или металлическом ящике.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18. Постоянно действующая комиссия, создаваемая в медицинской организации, проверяет состояние хранения, учета, фактическое наличие и расход рецептурных бланков один раз в квартал.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lastRenderedPageBreak/>
        <w:t>В случае несовпадения книжного остатка рецептурных бланков с фактическим наличием лицо, ответственное за получение, хранение, учет и выдачу рецептурных бланков, несет ответственность, предусмотренную законодательством Российской Федерации.</w:t>
      </w:r>
    </w:p>
    <w:p w:rsidR="00F24E05" w:rsidRDefault="00F24E05">
      <w:pPr>
        <w:pStyle w:val="ConsPlusNormal"/>
        <w:spacing w:before="220"/>
        <w:ind w:firstLine="540"/>
        <w:jc w:val="both"/>
      </w:pPr>
      <w:r>
        <w:t>19. Рецептурные бланки в количестве двухнедельной потребности выдаются медицинским работникам по распоряжению главного врача или его заместителя.</w:t>
      </w: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jc w:val="both"/>
      </w:pPr>
    </w:p>
    <w:p w:rsidR="00F24E05" w:rsidRDefault="00F24E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5" w:name="_GoBack"/>
      <w:bookmarkEnd w:id="5"/>
    </w:p>
    <w:sectPr w:rsidR="00A93184" w:rsidSect="009D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05"/>
    <w:rsid w:val="00A93184"/>
    <w:rsid w:val="00F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4D964-23B2-4EF6-A871-560F089C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E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2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E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2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4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34C1A024C8AC86D5072EEA534A77EE8A0E0CDDDA3C66604A87E4215E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634C1A024C8AC86D5072EEA534A77EE7A9E3C9D9A3C66604A87E425FCA214A502AB1A31B91F810E2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34C1A024C8AC86D5072EEA534A77EE7A9E1CBDDA3C66604A87E425FCA214A502AB1A31B93FA10E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634C1A024C8AC86D5072EEA534A77EE7A9E3C9D9A3C66604A87E425FCA214A502AB1A31B90FF10E7G" TargetMode="External"/><Relationship Id="rId10" Type="http://schemas.openxmlformats.org/officeDocument/2006/relationships/hyperlink" Target="consultantplus://offline/ref=59634C1A024C8AC86D5072EEA534A77EE7A9E3C9D9A3C66604A87E425FCA214A502AB1A31B93FF10E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634C1A024C8AC86D5072EEA534A77EE8A1EAC3DDA3C66604A87E4215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2018-04-28T06:04:00Z</dcterms:created>
  <dcterms:modified xsi:type="dcterms:W3CDTF">2018-04-28T06:05:00Z</dcterms:modified>
</cp:coreProperties>
</file>