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FB" w:rsidRPr="00184F21" w:rsidRDefault="00DC0DFB" w:rsidP="00DC0DFB">
      <w:pPr>
        <w:ind w:left="540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DC0DFB" w:rsidRPr="00184F21" w:rsidRDefault="00DC0DFB" w:rsidP="00DC0DF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Должностной регламент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C0DFB" w:rsidRPr="00184F21" w:rsidRDefault="00057591" w:rsidP="00DC0DFB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84F21">
        <w:rPr>
          <w:rFonts w:ascii="Liberation Serif" w:hAnsi="Liberation Serif" w:cs="Liberation Serif"/>
          <w:b/>
          <w:bCs/>
          <w:sz w:val="26"/>
          <w:szCs w:val="26"/>
        </w:rPr>
        <w:t>ведущего специалиста</w:t>
      </w:r>
      <w:r w:rsidR="00DC0DFB" w:rsidRPr="00184F21">
        <w:rPr>
          <w:rFonts w:ascii="Liberation Serif" w:hAnsi="Liberation Serif" w:cs="Liberation Serif"/>
          <w:b/>
          <w:bCs/>
          <w:sz w:val="26"/>
          <w:szCs w:val="26"/>
        </w:rPr>
        <w:t xml:space="preserve"> отдела </w:t>
      </w:r>
      <w:r w:rsidR="00260C2E" w:rsidRPr="00184F21">
        <w:rPr>
          <w:rFonts w:ascii="Liberation Serif" w:hAnsi="Liberation Serif" w:cs="Liberation Serif"/>
          <w:b/>
          <w:bCs/>
          <w:sz w:val="26"/>
          <w:szCs w:val="26"/>
        </w:rPr>
        <w:t>организации медицинской помощи взрослому населению</w:t>
      </w:r>
      <w:r w:rsidR="00DC0DFB" w:rsidRPr="00184F21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DC0DFB" w:rsidRPr="00184F21">
        <w:rPr>
          <w:rFonts w:ascii="Liberation Serif" w:hAnsi="Liberation Serif" w:cs="Liberation Serif"/>
          <w:b/>
          <w:bCs/>
          <w:sz w:val="26"/>
          <w:szCs w:val="26"/>
        </w:rPr>
        <w:t>Министерства здравоохранения Свердловской области</w:t>
      </w:r>
    </w:p>
    <w:p w:rsidR="008708E9" w:rsidRPr="00184F21" w:rsidRDefault="008708E9" w:rsidP="008708E9">
      <w:pPr>
        <w:shd w:val="clear" w:color="auto" w:fill="FFFFFF"/>
        <w:rPr>
          <w:rFonts w:ascii="Liberation Serif" w:hAnsi="Liberation Serif" w:cs="Liberation Serif"/>
          <w:b/>
          <w:sz w:val="26"/>
          <w:szCs w:val="26"/>
        </w:rPr>
      </w:pPr>
    </w:p>
    <w:p w:rsidR="008708E9" w:rsidRPr="00184F21" w:rsidRDefault="008708E9" w:rsidP="008708E9">
      <w:pPr>
        <w:numPr>
          <w:ilvl w:val="0"/>
          <w:numId w:val="1"/>
        </w:numPr>
        <w:shd w:val="clear" w:color="auto" w:fill="FFFFFF"/>
        <w:ind w:left="0" w:firstLine="36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Общие положения</w:t>
      </w:r>
    </w:p>
    <w:p w:rsidR="008708E9" w:rsidRPr="00184F21" w:rsidRDefault="008708E9" w:rsidP="008708E9">
      <w:pPr>
        <w:shd w:val="clear" w:color="auto" w:fill="FFFFFF"/>
        <w:ind w:left="720"/>
        <w:rPr>
          <w:rFonts w:ascii="Liberation Serif" w:hAnsi="Liberation Serif" w:cs="Liberation Serif"/>
          <w:b/>
          <w:sz w:val="26"/>
          <w:szCs w:val="26"/>
        </w:rPr>
      </w:pPr>
    </w:p>
    <w:p w:rsidR="008708E9" w:rsidRPr="00184F21" w:rsidRDefault="008708E9" w:rsidP="008708E9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Настоящий должностной регламент разработан в соответствии с Федеральным законом от 27 июля 2004 года № 79-ФЗ «О государственной гражданской службе Российской Федерации», Законом Свердловской области </w:t>
      </w:r>
      <w:r w:rsidR="001070D6" w:rsidRPr="00184F21">
        <w:rPr>
          <w:rFonts w:ascii="Liberation Serif" w:hAnsi="Liberation Serif" w:cs="Liberation Serif"/>
          <w:sz w:val="26"/>
          <w:szCs w:val="26"/>
        </w:rPr>
        <w:br/>
      </w:r>
      <w:r w:rsidRPr="00184F21">
        <w:rPr>
          <w:rFonts w:ascii="Liberation Serif" w:hAnsi="Liberation Serif" w:cs="Liberation Serif"/>
          <w:sz w:val="26"/>
          <w:szCs w:val="26"/>
        </w:rPr>
        <w:t>от 15 июля 2005 года № 84-ОЗ «Об особенностях государственной гражданской службы Свердловской области», Регламентом Министерства здравоохранения Свердловской области, Положением о Министерстве здравоохранения Свердловской области.</w:t>
      </w:r>
    </w:p>
    <w:p w:rsidR="008708E9" w:rsidRPr="00184F21" w:rsidRDefault="008708E9" w:rsidP="008708E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2. Должность </w:t>
      </w:r>
      <w:r w:rsidR="00C34438" w:rsidRPr="00184F21">
        <w:rPr>
          <w:rFonts w:ascii="Liberation Serif" w:hAnsi="Liberation Serif" w:cs="Liberation Serif"/>
          <w:bCs/>
          <w:spacing w:val="-2"/>
          <w:sz w:val="26"/>
          <w:szCs w:val="26"/>
        </w:rPr>
        <w:t>ведущего специалиста</w:t>
      </w:r>
      <w:r w:rsidRPr="00184F21">
        <w:rPr>
          <w:rFonts w:ascii="Liberation Serif" w:hAnsi="Liberation Serif" w:cs="Liberation Serif"/>
          <w:bCs/>
          <w:spacing w:val="-2"/>
          <w:sz w:val="26"/>
          <w:szCs w:val="26"/>
        </w:rPr>
        <w:t xml:space="preserve"> отдела</w:t>
      </w:r>
      <w:r w:rsidRPr="00184F21">
        <w:rPr>
          <w:rFonts w:ascii="Liberation Serif" w:hAnsi="Liberation Serif" w:cs="Liberation Serif"/>
          <w:bCs/>
          <w:color w:val="FF0000"/>
          <w:spacing w:val="-2"/>
          <w:sz w:val="26"/>
          <w:szCs w:val="26"/>
        </w:rPr>
        <w:t xml:space="preserve"> </w:t>
      </w:r>
      <w:r w:rsidR="00260C2E" w:rsidRPr="00184F21">
        <w:rPr>
          <w:rFonts w:ascii="Liberation Serif" w:hAnsi="Liberation Serif" w:cs="Liberation Serif"/>
          <w:bCs/>
          <w:spacing w:val="-2"/>
          <w:sz w:val="26"/>
          <w:szCs w:val="26"/>
        </w:rPr>
        <w:t>организации медицинской помощи взрослому населению</w:t>
      </w:r>
      <w:r w:rsidR="00F14ACE" w:rsidRPr="00184F21">
        <w:rPr>
          <w:rFonts w:ascii="Liberation Serif" w:hAnsi="Liberation Serif" w:cs="Liberation Serif"/>
          <w:bCs/>
          <w:color w:val="FF0000"/>
          <w:spacing w:val="-2"/>
          <w:sz w:val="26"/>
          <w:szCs w:val="26"/>
        </w:rPr>
        <w:t xml:space="preserve"> </w:t>
      </w:r>
      <w:r w:rsidRPr="00184F21">
        <w:rPr>
          <w:rFonts w:ascii="Liberation Serif" w:hAnsi="Liberation Serif" w:cs="Liberation Serif"/>
          <w:bCs/>
          <w:spacing w:val="-2"/>
          <w:sz w:val="26"/>
          <w:szCs w:val="26"/>
        </w:rPr>
        <w:t>Министерства здравоохранения Свердловской области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</w:t>
      </w:r>
      <w:r w:rsidR="001070D6" w:rsidRPr="00184F21">
        <w:rPr>
          <w:rFonts w:ascii="Liberation Serif" w:hAnsi="Liberation Serif" w:cs="Liberation Serif"/>
          <w:sz w:val="26"/>
          <w:szCs w:val="26"/>
        </w:rPr>
        <w:br/>
      </w:r>
      <w:r w:rsidRPr="00184F21">
        <w:rPr>
          <w:rFonts w:ascii="Liberation Serif" w:hAnsi="Liberation Serif" w:cs="Liberation Serif"/>
          <w:sz w:val="26"/>
          <w:szCs w:val="26"/>
        </w:rPr>
        <w:t>(далее – должность) в</w:t>
      </w:r>
      <w:r w:rsidR="00103E94" w:rsidRPr="00184F21">
        <w:rPr>
          <w:rFonts w:ascii="Liberation Serif" w:hAnsi="Liberation Serif" w:cs="Liberation Serif"/>
          <w:sz w:val="26"/>
          <w:szCs w:val="26"/>
        </w:rPr>
        <w:t> </w:t>
      </w:r>
      <w:r w:rsidRPr="00184F21">
        <w:rPr>
          <w:rFonts w:ascii="Liberation Serif" w:hAnsi="Liberation Serif" w:cs="Liberation Serif"/>
          <w:sz w:val="26"/>
          <w:szCs w:val="26"/>
        </w:rPr>
        <w:t>соответствии с Реестром должностей государственной гражданской службы Свердловской области, утверждённым Указом Губернатора Свердловской области от 05.05.2005 № 281-УГ «Об утверждении Реестра должностей государственной гражданской службы Свердловской области», относится к</w:t>
      </w:r>
      <w:r w:rsidR="00103E94" w:rsidRPr="00184F21">
        <w:rPr>
          <w:rFonts w:ascii="Liberation Serif" w:hAnsi="Liberation Serif" w:cs="Liberation Serif"/>
          <w:sz w:val="26"/>
          <w:szCs w:val="26"/>
        </w:rPr>
        <w:t> </w:t>
      </w:r>
      <w:r w:rsidR="00057591" w:rsidRPr="00184F21">
        <w:rPr>
          <w:rFonts w:ascii="Liberation Serif" w:hAnsi="Liberation Serif" w:cs="Liberation Serif"/>
          <w:sz w:val="26"/>
          <w:szCs w:val="26"/>
        </w:rPr>
        <w:t>старшей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группе должностей</w:t>
      </w:r>
      <w:r w:rsidR="00103E94" w:rsidRPr="00184F21">
        <w:rPr>
          <w:rFonts w:ascii="Liberation Serif" w:hAnsi="Liberation Serif" w:cs="Liberation Serif"/>
          <w:sz w:val="26"/>
          <w:szCs w:val="26"/>
        </w:rPr>
        <w:t xml:space="preserve"> </w:t>
      </w:r>
      <w:r w:rsidRPr="00184F21">
        <w:rPr>
          <w:rFonts w:ascii="Liberation Serif" w:hAnsi="Liberation Serif" w:cs="Liberation Serif"/>
          <w:sz w:val="26"/>
          <w:szCs w:val="26"/>
        </w:rPr>
        <w:t>государственной гражданской службы Свердловской области категории «специалисты».</w:t>
      </w:r>
    </w:p>
    <w:p w:rsidR="00FB7309" w:rsidRPr="00184F21" w:rsidRDefault="008708E9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3. Область профессиональной служебной деятельности, в соответствии с которой государственный гражданский служащий Свердловской области </w:t>
      </w:r>
      <w:r w:rsidR="001070D6" w:rsidRPr="00184F21">
        <w:rPr>
          <w:rFonts w:ascii="Liberation Serif" w:hAnsi="Liberation Serif" w:cs="Liberation Serif"/>
          <w:sz w:val="26"/>
          <w:szCs w:val="26"/>
        </w:rPr>
        <w:br/>
      </w:r>
      <w:r w:rsidRPr="00184F21">
        <w:rPr>
          <w:rFonts w:ascii="Liberation Serif" w:hAnsi="Liberation Serif" w:cs="Liberation Serif"/>
          <w:sz w:val="26"/>
          <w:szCs w:val="26"/>
        </w:rPr>
        <w:t>(далее – государственный гражданский служащий) исполняет должностные обязанности:</w:t>
      </w:r>
      <w:r w:rsidR="00103E94" w:rsidRPr="00184F21">
        <w:rPr>
          <w:rFonts w:ascii="Liberation Serif" w:hAnsi="Liberation Serif" w:cs="Liberation Serif"/>
          <w:sz w:val="26"/>
          <w:szCs w:val="26"/>
        </w:rPr>
        <w:t xml:space="preserve"> 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организует оказание населению Свердловской области первичн</w:t>
      </w:r>
      <w:r w:rsidR="00103E94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ую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медико-санитарн</w:t>
      </w:r>
      <w:r w:rsidR="00103E94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ую 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помощ</w:t>
      </w:r>
      <w:r w:rsidR="00103E94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ь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скор</w:t>
      </w:r>
      <w:r w:rsidR="00103E94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ую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том числе скор</w:t>
      </w:r>
      <w:r w:rsidR="00103E94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ую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специализированн</w:t>
      </w:r>
      <w:r w:rsidR="00103E94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ую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медицинск</w:t>
      </w:r>
      <w:r w:rsidR="00103E94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ую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помощ</w:t>
      </w:r>
      <w:r w:rsidR="00103E94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ь</w:t>
      </w:r>
      <w:r w:rsidR="00260C2E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специализированную медицинскую помощь, высокотехнологичную медицинскую помощь</w:t>
      </w:r>
      <w:r w:rsidR="00FB7309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медицинских организациях, подведомственных исполнительным органам государствен</w:t>
      </w:r>
      <w:r w:rsidR="00003F12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ной власти Свердловской области</w:t>
      </w:r>
      <w:r w:rsidR="00260C2E"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:rsidR="00103E94" w:rsidRPr="00184F21" w:rsidRDefault="00103E94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4. Вид профессиональной служебной деятельности, в соответствии с которым государственный гражданский служащий исполняет должностные обязанности: </w:t>
      </w:r>
    </w:p>
    <w:p w:rsidR="00165A20" w:rsidRPr="00184F21" w:rsidRDefault="00165A20" w:rsidP="00165A2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- обеспечивает порядок и условия осуществления непрерывности лечебно-диагностического процесса, а также определяет разделение функций и взаимодействие между каждым этапом оказания медицинской помощи и различными типами медицинских организаций;</w:t>
      </w:r>
    </w:p>
    <w:p w:rsidR="00165A20" w:rsidRPr="00184F21" w:rsidRDefault="00165A20" w:rsidP="00165A2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- обеспечивает совершенствование лечебно-диагностической и лечебно-оздоровительной работы;</w:t>
      </w:r>
    </w:p>
    <w:p w:rsidR="00165A20" w:rsidRPr="00184F21" w:rsidRDefault="00165A20" w:rsidP="00165A2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Theme="minorHAnsi" w:hAnsi="Liberation Serif" w:cs="Liberation Serif"/>
          <w:sz w:val="26"/>
          <w:szCs w:val="26"/>
          <w:lang w:eastAsia="en-US"/>
        </w:rPr>
        <w:t>- обеспечивает организационно-методическое сопровождение диспансеризации населения Свердловской области и медицинской реабилитации лиц, подвергшихся техногенному и радиационному воздействию.</w:t>
      </w:r>
    </w:p>
    <w:p w:rsidR="00103E94" w:rsidRPr="00184F21" w:rsidRDefault="00103E94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5. Задачи, на реализацию которых ориентировано исполнение должностных обязанностей:</w:t>
      </w:r>
    </w:p>
    <w:p w:rsidR="008520D5" w:rsidRPr="00184F21" w:rsidRDefault="00E65D51" w:rsidP="008520D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- организаци</w:t>
      </w:r>
      <w:r w:rsidR="00766A65" w:rsidRPr="00184F21">
        <w:rPr>
          <w:rFonts w:ascii="Liberation Serif" w:hAnsi="Liberation Serif" w:cs="Liberation Serif"/>
          <w:sz w:val="26"/>
          <w:szCs w:val="26"/>
        </w:rPr>
        <w:t>я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оказа</w:t>
      </w:r>
      <w:r w:rsidR="00260C2E" w:rsidRPr="00184F21">
        <w:rPr>
          <w:rFonts w:ascii="Liberation Serif" w:hAnsi="Liberation Serif" w:cs="Liberation Serif"/>
          <w:sz w:val="26"/>
          <w:szCs w:val="26"/>
        </w:rPr>
        <w:t xml:space="preserve">ния первичной медико-санитарной, </w:t>
      </w:r>
      <w:r w:rsidRPr="00184F21">
        <w:rPr>
          <w:rFonts w:ascii="Liberation Serif" w:hAnsi="Liberation Serif" w:cs="Liberation Serif"/>
          <w:sz w:val="26"/>
          <w:szCs w:val="26"/>
        </w:rPr>
        <w:t>скорой медицинской помощи</w:t>
      </w:r>
      <w:r w:rsidR="00260C2E" w:rsidRPr="00184F21">
        <w:rPr>
          <w:rFonts w:ascii="Liberation Serif" w:hAnsi="Liberation Serif" w:cs="Liberation Serif"/>
          <w:sz w:val="26"/>
          <w:szCs w:val="26"/>
        </w:rPr>
        <w:t xml:space="preserve">, специализированной медицинской помощи, </w:t>
      </w:r>
      <w:proofErr w:type="spellStart"/>
      <w:r w:rsidR="00260C2E" w:rsidRPr="00184F21">
        <w:rPr>
          <w:rFonts w:ascii="Liberation Serif" w:hAnsi="Liberation Serif" w:cs="Liberation Serif"/>
          <w:sz w:val="26"/>
          <w:szCs w:val="26"/>
        </w:rPr>
        <w:t>высокотехнологичнйо</w:t>
      </w:r>
      <w:proofErr w:type="spellEnd"/>
      <w:r w:rsidR="00260C2E" w:rsidRPr="00184F21">
        <w:rPr>
          <w:rFonts w:ascii="Liberation Serif" w:hAnsi="Liberation Serif" w:cs="Liberation Serif"/>
          <w:sz w:val="26"/>
          <w:szCs w:val="26"/>
        </w:rPr>
        <w:t xml:space="preserve"> медицинской помощи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взрослому населению в государственных медицинских орг</w:t>
      </w:r>
      <w:r w:rsidR="008520D5" w:rsidRPr="00184F21">
        <w:rPr>
          <w:rFonts w:ascii="Liberation Serif" w:hAnsi="Liberation Serif" w:cs="Liberation Serif"/>
          <w:sz w:val="26"/>
          <w:szCs w:val="26"/>
        </w:rPr>
        <w:t>анизациях Свердловской области;</w:t>
      </w:r>
    </w:p>
    <w:p w:rsidR="008520D5" w:rsidRPr="00184F21" w:rsidRDefault="008520D5" w:rsidP="008520D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lastRenderedPageBreak/>
        <w:t xml:space="preserve">- организация осуществления мероприятий по профилактике </w:t>
      </w:r>
      <w:r w:rsidR="0010108D" w:rsidRPr="00184F21">
        <w:rPr>
          <w:rFonts w:ascii="Liberation Serif" w:hAnsi="Liberation Serif" w:cs="Liberation Serif"/>
          <w:sz w:val="26"/>
          <w:szCs w:val="26"/>
        </w:rPr>
        <w:t xml:space="preserve">инфекционных и неинфекционных </w:t>
      </w:r>
      <w:r w:rsidRPr="00184F21">
        <w:rPr>
          <w:rFonts w:ascii="Liberation Serif" w:hAnsi="Liberation Serif" w:cs="Liberation Serif"/>
          <w:sz w:val="26"/>
          <w:szCs w:val="26"/>
        </w:rPr>
        <w:t>заболеваний и формированию здорового образа жизни, в том числе организация деятельности Центров здоровья;</w:t>
      </w:r>
    </w:p>
    <w:p w:rsidR="008520D5" w:rsidRPr="00184F21" w:rsidRDefault="007022DB" w:rsidP="008520D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-</w:t>
      </w:r>
      <w:r w:rsidR="00165A20" w:rsidRPr="00184F21">
        <w:rPr>
          <w:rFonts w:ascii="Liberation Serif" w:hAnsi="Liberation Serif" w:cs="Liberation Serif"/>
          <w:sz w:val="26"/>
          <w:szCs w:val="26"/>
        </w:rPr>
        <w:t xml:space="preserve"> </w:t>
      </w:r>
      <w:r w:rsidR="008520D5" w:rsidRPr="00184F21">
        <w:rPr>
          <w:rFonts w:ascii="Liberation Serif" w:hAnsi="Liberation Serif" w:cs="Liberation Serif"/>
          <w:sz w:val="26"/>
          <w:szCs w:val="26"/>
        </w:rPr>
        <w:t>организаци</w:t>
      </w:r>
      <w:r w:rsidR="00766A65" w:rsidRPr="00184F21">
        <w:rPr>
          <w:rFonts w:ascii="Liberation Serif" w:hAnsi="Liberation Serif" w:cs="Liberation Serif"/>
          <w:sz w:val="26"/>
          <w:szCs w:val="26"/>
        </w:rPr>
        <w:t>я</w:t>
      </w:r>
      <w:r w:rsidR="008520D5" w:rsidRPr="00184F21">
        <w:rPr>
          <w:rFonts w:ascii="Liberation Serif" w:hAnsi="Liberation Serif" w:cs="Liberation Serif"/>
          <w:sz w:val="26"/>
          <w:szCs w:val="26"/>
        </w:rPr>
        <w:t xml:space="preserve"> медицинской помощи лицам, освободившимся из мест лишения свободы, переселённым соотечественникам;</w:t>
      </w:r>
    </w:p>
    <w:p w:rsidR="008520D5" w:rsidRPr="00184F21" w:rsidRDefault="007022DB" w:rsidP="008520D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-</w:t>
      </w:r>
      <w:r w:rsidR="00165A20" w:rsidRPr="00184F21">
        <w:rPr>
          <w:rFonts w:ascii="Liberation Serif" w:hAnsi="Liberation Serif" w:cs="Liberation Serif"/>
          <w:sz w:val="26"/>
          <w:szCs w:val="26"/>
        </w:rPr>
        <w:t xml:space="preserve"> </w:t>
      </w:r>
      <w:r w:rsidR="008520D5" w:rsidRPr="00184F21">
        <w:rPr>
          <w:rFonts w:ascii="Liberation Serif" w:hAnsi="Liberation Serif" w:cs="Liberation Serif"/>
          <w:sz w:val="26"/>
          <w:szCs w:val="26"/>
        </w:rPr>
        <w:t>организаци</w:t>
      </w:r>
      <w:r w:rsidR="00766A65" w:rsidRPr="00184F21">
        <w:rPr>
          <w:rFonts w:ascii="Liberation Serif" w:hAnsi="Liberation Serif" w:cs="Liberation Serif"/>
          <w:sz w:val="26"/>
          <w:szCs w:val="26"/>
        </w:rPr>
        <w:t>я</w:t>
      </w:r>
      <w:r w:rsidR="008520D5" w:rsidRPr="00184F21">
        <w:rPr>
          <w:rFonts w:ascii="Liberation Serif" w:hAnsi="Liberation Serif" w:cs="Liberation Serif"/>
          <w:sz w:val="26"/>
          <w:szCs w:val="26"/>
        </w:rPr>
        <w:t xml:space="preserve"> диспансеризации определенных групп взрослого населения, обязательных предварительных и периодических медицинских осмотров (обследований) работников Свердловской области;</w:t>
      </w:r>
    </w:p>
    <w:p w:rsidR="00177505" w:rsidRPr="00184F21" w:rsidRDefault="00177505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6. </w:t>
      </w:r>
      <w:r w:rsidRPr="00184F21">
        <w:rPr>
          <w:rFonts w:ascii="Liberation Serif" w:hAnsi="Liberation Serif" w:cs="Liberation Serif"/>
          <w:bCs/>
          <w:sz w:val="26"/>
          <w:szCs w:val="26"/>
        </w:rPr>
        <w:t>Государственному гражданскому служащему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, замещающему должность, </w:t>
      </w:r>
      <w:r w:rsidRPr="00184F21">
        <w:rPr>
          <w:rFonts w:ascii="Liberation Serif" w:hAnsi="Liberation Serif" w:cs="Liberation Serif"/>
          <w:bCs/>
          <w:sz w:val="26"/>
          <w:szCs w:val="26"/>
        </w:rPr>
        <w:t>присваивается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</w:t>
      </w:r>
      <w:r w:rsidR="0010108D" w:rsidRPr="00184F21">
        <w:rPr>
          <w:rFonts w:ascii="Liberation Serif" w:hAnsi="Liberation Serif" w:cs="Liberation Serif"/>
          <w:bCs/>
          <w:sz w:val="26"/>
          <w:szCs w:val="26"/>
        </w:rPr>
        <w:t> </w:t>
      </w:r>
      <w:r w:rsidRPr="00184F21">
        <w:rPr>
          <w:rFonts w:ascii="Liberation Serif" w:hAnsi="Liberation Serif" w:cs="Liberation Serif"/>
          <w:bCs/>
          <w:sz w:val="26"/>
          <w:szCs w:val="26"/>
        </w:rPr>
        <w:t>соответствии с законодательством Российской Федерации и Свердловской области.</w:t>
      </w:r>
    </w:p>
    <w:p w:rsidR="00177505" w:rsidRPr="00184F21" w:rsidRDefault="00177505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7. Государственный гражданский служащий назначается на должность и принимается на государственную гражданскую службу Свердловской области, а 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 государственной гражданской службе Российской Федерации.</w:t>
      </w:r>
    </w:p>
    <w:p w:rsidR="00DC0DFB" w:rsidRPr="00184F21" w:rsidRDefault="00177505" w:rsidP="00DC0DFB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8. Государственный гражданский служащий непосредственно подчиняется начальнику отдела </w:t>
      </w:r>
      <w:r w:rsidR="00260C2E" w:rsidRPr="00184F21">
        <w:rPr>
          <w:rFonts w:ascii="Liberation Serif" w:hAnsi="Liberation Serif" w:cs="Liberation Serif"/>
          <w:sz w:val="26"/>
          <w:szCs w:val="26"/>
        </w:rPr>
        <w:t>организации медицинской помощи взрослому населению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</w:t>
      </w:r>
      <w:r w:rsidR="00DC0DFB" w:rsidRPr="00184F21">
        <w:rPr>
          <w:rFonts w:ascii="Liberation Serif" w:hAnsi="Liberation Serif" w:cs="Liberation Serif"/>
          <w:sz w:val="26"/>
          <w:szCs w:val="26"/>
        </w:rPr>
        <w:t>, либо лицу, исполняющему его обязанности. Государственный гражданский служащий также подчиняется Заместителю Министра здрав</w:t>
      </w:r>
      <w:r w:rsidR="00006B9A" w:rsidRPr="00184F21">
        <w:rPr>
          <w:rFonts w:ascii="Liberation Serif" w:hAnsi="Liberation Serif" w:cs="Liberation Serif"/>
          <w:sz w:val="26"/>
          <w:szCs w:val="26"/>
        </w:rPr>
        <w:t xml:space="preserve">оохранения Свердловской области, курирующему деятельность отдела </w:t>
      </w:r>
      <w:r w:rsidR="00006B9A" w:rsidRPr="00184F21">
        <w:rPr>
          <w:rFonts w:ascii="Liberation Serif" w:hAnsi="Liberation Serif" w:cs="Liberation Serif"/>
          <w:bCs/>
          <w:sz w:val="26"/>
          <w:szCs w:val="26"/>
        </w:rPr>
        <w:t>организации медицинской помощи взрослому, Министру здравоохранения Свердловской области.</w:t>
      </w:r>
    </w:p>
    <w:p w:rsidR="0010108D" w:rsidRPr="00184F21" w:rsidRDefault="0010108D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184F21">
        <w:rPr>
          <w:rFonts w:ascii="Liberation Serif" w:hAnsi="Liberation Serif" w:cs="Liberation Serif"/>
          <w:bCs/>
          <w:sz w:val="26"/>
          <w:szCs w:val="26"/>
        </w:rPr>
        <w:t xml:space="preserve">9. 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служащего, замещающего должность </w:t>
      </w:r>
      <w:r w:rsidR="00A452A1" w:rsidRPr="00184F21">
        <w:rPr>
          <w:rFonts w:ascii="Liberation Serif" w:hAnsi="Liberation Serif" w:cs="Liberation Serif"/>
          <w:bCs/>
          <w:sz w:val="26"/>
          <w:szCs w:val="26"/>
        </w:rPr>
        <w:t>ведущего</w:t>
      </w:r>
      <w:r w:rsidRPr="00184F21">
        <w:rPr>
          <w:rFonts w:ascii="Liberation Serif" w:hAnsi="Liberation Serif" w:cs="Liberation Serif"/>
          <w:bCs/>
          <w:sz w:val="26"/>
          <w:szCs w:val="26"/>
        </w:rPr>
        <w:t xml:space="preserve"> специалиста отдела </w:t>
      </w:r>
      <w:r w:rsidR="00A452A1" w:rsidRPr="00184F21">
        <w:rPr>
          <w:rFonts w:ascii="Liberation Serif" w:hAnsi="Liberation Serif" w:cs="Liberation Serif"/>
          <w:bCs/>
          <w:sz w:val="26"/>
          <w:szCs w:val="26"/>
        </w:rPr>
        <w:t>организации медицинской помощи взрослому населению</w:t>
      </w:r>
      <w:r w:rsidRPr="00184F21">
        <w:rPr>
          <w:rFonts w:ascii="Liberation Serif" w:hAnsi="Liberation Serif" w:cs="Liberation Serif"/>
          <w:bCs/>
          <w:sz w:val="26"/>
          <w:szCs w:val="26"/>
        </w:rPr>
        <w:t xml:space="preserve"> Министерства здравоохранения Свердловской области.</w:t>
      </w:r>
    </w:p>
    <w:p w:rsidR="0010108D" w:rsidRPr="00184F21" w:rsidRDefault="0010108D" w:rsidP="0010108D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184F21">
        <w:rPr>
          <w:rFonts w:ascii="Liberation Serif" w:hAnsi="Liberation Serif" w:cs="Liberation Serif"/>
          <w:bCs/>
          <w:sz w:val="26"/>
          <w:szCs w:val="26"/>
        </w:rPr>
        <w:t xml:space="preserve">10. На государственного гражданского служащего в случае служебной необходимости и с его согласия может быть возложено исполнение должностных обязанностей </w:t>
      </w:r>
      <w:r w:rsidR="00057591" w:rsidRPr="00184F21">
        <w:rPr>
          <w:rFonts w:ascii="Liberation Serif" w:hAnsi="Liberation Serif" w:cs="Liberation Serif"/>
          <w:bCs/>
          <w:sz w:val="26"/>
          <w:szCs w:val="26"/>
        </w:rPr>
        <w:t>специалиста</w:t>
      </w:r>
      <w:r w:rsidRPr="00184F21">
        <w:rPr>
          <w:rFonts w:ascii="Liberation Serif" w:hAnsi="Liberation Serif" w:cs="Liberation Serif"/>
          <w:bCs/>
          <w:sz w:val="26"/>
          <w:szCs w:val="26"/>
        </w:rPr>
        <w:t xml:space="preserve"> отдела </w:t>
      </w:r>
      <w:r w:rsidR="00A452A1" w:rsidRPr="00184F21">
        <w:rPr>
          <w:rFonts w:ascii="Liberation Serif" w:hAnsi="Liberation Serif" w:cs="Liberation Serif"/>
          <w:bCs/>
          <w:sz w:val="26"/>
          <w:szCs w:val="26"/>
        </w:rPr>
        <w:t>организации медицинской помощи взрослому населению</w:t>
      </w:r>
      <w:r w:rsidRPr="00184F21">
        <w:rPr>
          <w:rFonts w:ascii="Liberation Serif" w:hAnsi="Liberation Serif" w:cs="Liberation Serif"/>
          <w:bCs/>
          <w:sz w:val="26"/>
          <w:szCs w:val="26"/>
        </w:rPr>
        <w:t xml:space="preserve"> Министерства здравоохранения Свердловской области. </w:t>
      </w:r>
    </w:p>
    <w:p w:rsidR="0010108D" w:rsidRPr="00184F21" w:rsidRDefault="0010108D" w:rsidP="0010108D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11.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 27 июля 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Регламент Министерства здравоохранения Свердловской области, настоящий должностной регламент, иные правовые акты, регулирующие деятельность отдела</w:t>
      </w:r>
      <w:r w:rsidRPr="00184F21">
        <w:rPr>
          <w:rFonts w:ascii="Liberation Serif" w:hAnsi="Liberation Serif" w:cs="Liberation Serif"/>
          <w:bCs/>
          <w:sz w:val="26"/>
          <w:szCs w:val="26"/>
        </w:rPr>
        <w:t xml:space="preserve"> первичной, скорой медицинской помощи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</w:t>
      </w:r>
    </w:p>
    <w:p w:rsidR="0010108D" w:rsidRPr="00184F21" w:rsidRDefault="0010108D" w:rsidP="0010108D">
      <w:pPr>
        <w:keepNext/>
        <w:spacing w:line="230" w:lineRule="auto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  <w:lang w:eastAsia="en-US"/>
        </w:rPr>
      </w:pPr>
      <w:bookmarkStart w:id="0" w:name="_Toc404604191"/>
      <w:bookmarkStart w:id="1" w:name="_Toc406419300"/>
    </w:p>
    <w:p w:rsidR="0010108D" w:rsidRPr="00184F21" w:rsidRDefault="0010108D" w:rsidP="0010108D">
      <w:pPr>
        <w:keepNext/>
        <w:spacing w:line="230" w:lineRule="auto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  <w:lang w:eastAsia="en-US"/>
        </w:rPr>
      </w:pPr>
      <w:r w:rsidRPr="00184F21">
        <w:rPr>
          <w:rFonts w:ascii="Liberation Serif" w:hAnsi="Liberation Serif" w:cs="Liberation Serif"/>
          <w:b/>
          <w:bCs/>
          <w:sz w:val="26"/>
          <w:szCs w:val="26"/>
          <w:lang w:eastAsia="en-US"/>
        </w:rPr>
        <w:t>2. Квалификационные требования</w:t>
      </w:r>
      <w:bookmarkEnd w:id="0"/>
      <w:bookmarkEnd w:id="1"/>
    </w:p>
    <w:p w:rsidR="0010108D" w:rsidRPr="00184F21" w:rsidRDefault="0010108D" w:rsidP="0010108D">
      <w:pPr>
        <w:keepNext/>
        <w:spacing w:line="230" w:lineRule="auto"/>
        <w:ind w:left="720"/>
        <w:outlineLvl w:val="0"/>
        <w:rPr>
          <w:rFonts w:ascii="Liberation Serif" w:hAnsi="Liberation Serif" w:cs="Liberation Serif"/>
          <w:b/>
          <w:bCs/>
          <w:sz w:val="26"/>
          <w:szCs w:val="26"/>
          <w:lang w:eastAsia="en-US"/>
        </w:rPr>
      </w:pPr>
    </w:p>
    <w:p w:rsidR="0010108D" w:rsidRPr="00184F21" w:rsidRDefault="0010108D" w:rsidP="0010108D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12.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10108D" w:rsidRPr="00184F21" w:rsidRDefault="0010108D" w:rsidP="0010108D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0108D" w:rsidRPr="00184F21" w:rsidRDefault="0010108D" w:rsidP="0010108D">
      <w:pPr>
        <w:spacing w:line="230" w:lineRule="auto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2.1. Базовые квалификационные требования</w:t>
      </w:r>
    </w:p>
    <w:p w:rsidR="0010108D" w:rsidRPr="00184F21" w:rsidRDefault="0010108D" w:rsidP="0010108D">
      <w:pPr>
        <w:spacing w:line="230" w:lineRule="auto"/>
        <w:ind w:left="1429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10108D" w:rsidRPr="00184F21" w:rsidRDefault="0010108D" w:rsidP="0010108D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13. Государственный гражданский служащий, замещающий должность, должен иметь высшее образование.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 1</w:t>
      </w:r>
      <w:r w:rsidR="00A452A1"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4</w:t>
      </w: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. Требования к стажу не предъявляются.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  <w:r w:rsidR="00A452A1"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5</w:t>
      </w: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. Государственный гражданский служащий, замещающий должность, должен обладать следующими базовыми знаниями и умениями: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1) знанием государственного языка Российской Федерации (русского языка);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2) знаниями основ: 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Конституции Российской Федерации;</w:t>
      </w:r>
    </w:p>
    <w:p w:rsidR="001070D6" w:rsidRPr="00184F21" w:rsidRDefault="001070D6" w:rsidP="001070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Федерального закона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</w:p>
    <w:p w:rsidR="001070D6" w:rsidRPr="00184F21" w:rsidRDefault="001070D6" w:rsidP="001070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Федерального закона от 27.05.2003 г. № 58-ФЗ «О системе государственной службы Российской федерации»,</w:t>
      </w:r>
    </w:p>
    <w:p w:rsidR="001070D6" w:rsidRPr="00184F21" w:rsidRDefault="001070D6" w:rsidP="001070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Федерального закона от 27.07.2004 г. № 79-ФЗ «О государственной гражданской службе Российской Федерации»,</w:t>
      </w:r>
    </w:p>
    <w:p w:rsidR="001070D6" w:rsidRPr="00184F21" w:rsidRDefault="001070D6" w:rsidP="001070D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Федерального закона от 02.05.2006 г. № 59-ФЗ «О порядке рассмотрения обращений граждан Российской Федерации»,</w:t>
      </w:r>
    </w:p>
    <w:p w:rsidR="001070D6" w:rsidRPr="00184F21" w:rsidRDefault="001070D6" w:rsidP="001070D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Федерального закона от 25.12.2008 г. № 273-ФЗ «О противодействии коррупции»</w:t>
      </w:r>
    </w:p>
    <w:p w:rsidR="00DC0DFB" w:rsidRPr="00184F21" w:rsidRDefault="00DC0DFB" w:rsidP="001070D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Устава Свердловской области;</w:t>
      </w:r>
    </w:p>
    <w:p w:rsidR="00DC0DFB" w:rsidRPr="00184F21" w:rsidRDefault="00DC0DFB" w:rsidP="001070D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Областного закона от 10 марта 1999 года № 4-ОЗ «О правовых актах </w:t>
      </w:r>
      <w:r w:rsidR="001070D6" w:rsidRPr="00184F21">
        <w:rPr>
          <w:rFonts w:ascii="Liberation Serif" w:hAnsi="Liberation Serif" w:cs="Liberation Serif"/>
          <w:sz w:val="26"/>
          <w:szCs w:val="26"/>
        </w:rPr>
        <w:br/>
      </w:r>
      <w:r w:rsidRPr="00184F21">
        <w:rPr>
          <w:rFonts w:ascii="Liberation Serif" w:hAnsi="Liberation Serif" w:cs="Liberation Serif"/>
          <w:sz w:val="26"/>
          <w:szCs w:val="26"/>
        </w:rPr>
        <w:t>в Свердловской</w:t>
      </w:r>
      <w:r w:rsidR="001070D6" w:rsidRPr="00184F21">
        <w:rPr>
          <w:rFonts w:ascii="Liberation Serif" w:hAnsi="Liberation Serif" w:cs="Liberation Serif"/>
          <w:sz w:val="26"/>
          <w:szCs w:val="26"/>
        </w:rPr>
        <w:t xml:space="preserve"> области»;</w:t>
      </w:r>
    </w:p>
    <w:p w:rsidR="001070D6" w:rsidRPr="00184F21" w:rsidRDefault="001070D6" w:rsidP="001070D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Закона Свердловской области от 15.07.2005 г. № 84-ОЗ «Об особенностях государственной гражданской службы Свердловской области»;</w:t>
      </w:r>
    </w:p>
    <w:p w:rsidR="001070D6" w:rsidRPr="00184F21" w:rsidRDefault="001070D6" w:rsidP="001070D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Закон Свердловской области от 20. 02. 2009 г. № 2-ОЗ «О противодействии коррупции в Свердловской области»;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3) знаниями и умениями в области информационно-коммуникационных технологий;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4) управленческими умениями;</w:t>
      </w:r>
    </w:p>
    <w:p w:rsidR="00DC0DFB" w:rsidRPr="00184F21" w:rsidRDefault="00DC0DFB" w:rsidP="00DC0DFB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5) </w:t>
      </w: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общими умениями: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vertAlign w:val="superscript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мыслить системно;</w:t>
      </w:r>
    </w:p>
    <w:p w:rsidR="00DC0DFB" w:rsidRPr="00184F21" w:rsidRDefault="00DC0DFB" w:rsidP="00DC0DFB">
      <w:pPr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планировать и рационально использовать рабочее время;</w:t>
      </w:r>
    </w:p>
    <w:p w:rsidR="00DC0DFB" w:rsidRPr="00184F21" w:rsidRDefault="00DC0DFB" w:rsidP="00DC0DFB">
      <w:pPr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достигать результата;</w:t>
      </w:r>
    </w:p>
    <w:p w:rsidR="00DC0DFB" w:rsidRPr="00184F21" w:rsidRDefault="00DC0DFB" w:rsidP="00DC0DFB">
      <w:pPr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коммуникативными умениями;</w:t>
      </w:r>
    </w:p>
    <w:p w:rsidR="00DC0DFB" w:rsidRPr="00184F21" w:rsidRDefault="00DC0DFB" w:rsidP="00DC0DFB">
      <w:pPr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работать в стрессовых условиях;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совершенствовать свой профессиональный уровень;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управленческими умениями: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val="x-none"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val="x-none" w:eastAsia="en-US"/>
        </w:rPr>
        <w:t>руководить подчиненными, эффективно планировать работу и контролировать ее выполнение;</w:t>
      </w:r>
    </w:p>
    <w:p w:rsidR="00DC0DFB" w:rsidRPr="00184F21" w:rsidRDefault="00DC0DFB" w:rsidP="00DC0DF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val="x-none"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val="x-none" w:eastAsia="en-US"/>
        </w:rPr>
        <w:t>оперативно принимать и реализовывать управленческие решения;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val="x-none"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val="x-none" w:eastAsia="en-US"/>
        </w:rPr>
        <w:lastRenderedPageBreak/>
        <w:t>вести деловые переговоры с представителями государственных органов, органов местного самоуправления, организаций;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val="x-none"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val="x-none" w:eastAsia="en-US"/>
        </w:rPr>
        <w:t>соблюдать этику делового общения.</w:t>
      </w:r>
    </w:p>
    <w:p w:rsidR="00BB419E" w:rsidRPr="00184F21" w:rsidRDefault="00BB419E" w:rsidP="00BB41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BB419E" w:rsidRPr="00184F21" w:rsidRDefault="00BB419E" w:rsidP="00BB419E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2.2. Профессионально-функциональные</w:t>
      </w:r>
    </w:p>
    <w:p w:rsidR="00BB419E" w:rsidRPr="00184F21" w:rsidRDefault="00BB419E" w:rsidP="00BB419E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квалификационные требования</w:t>
      </w:r>
    </w:p>
    <w:p w:rsidR="00DC0DFB" w:rsidRPr="00184F21" w:rsidRDefault="00DC0DFB" w:rsidP="00DC0DFB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DC0DFB" w:rsidRPr="00184F21" w:rsidRDefault="00DC0DFB" w:rsidP="00DC0DFB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  <w:r w:rsidR="00A452A1"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6</w:t>
      </w: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DC0DFB" w:rsidRPr="00184F21" w:rsidRDefault="00DC0DFB" w:rsidP="00DC0DFB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знание законодательства:</w:t>
      </w:r>
    </w:p>
    <w:p w:rsidR="004A314F" w:rsidRPr="00184F21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Федерального закона от 30. 03. 1999 г. №52 - ФЗ «Об санитарно-эпидемиологическом благополучии населения»;</w:t>
      </w:r>
    </w:p>
    <w:p w:rsidR="004A314F" w:rsidRPr="00184F21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Федерального закона от 29. 11. 2010 г. № 326-ФЗ «Об обязательном медицинском страховании в Российской Федерации»;</w:t>
      </w:r>
    </w:p>
    <w:p w:rsidR="004A314F" w:rsidRPr="00184F21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Федерального закона от 21. 11. 2011 г. № 323-ФЗ «Об основах охраны здоровья граждан в Российской Федерации»;</w:t>
      </w:r>
    </w:p>
    <w:p w:rsidR="004A314F" w:rsidRPr="00184F21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Постановления Правительства Российской Федерации от 25. 09. 2012 г.</w:t>
      </w:r>
      <w:r w:rsidRPr="00184F21">
        <w:rPr>
          <w:rFonts w:ascii="Liberation Serif" w:hAnsi="Liberation Serif" w:cs="Liberation Serif"/>
          <w:sz w:val="26"/>
          <w:szCs w:val="26"/>
        </w:rPr>
        <w:br/>
        <w:t>№ 970 «Об утверждении Положения о государственном контроле за обращением медицинских изделий».</w:t>
      </w:r>
    </w:p>
    <w:p w:rsidR="004A314F" w:rsidRPr="00184F21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Постановления Правительства Российской Федерации от 12. 11. 2012 г.</w:t>
      </w:r>
      <w:r w:rsidRPr="00184F21">
        <w:rPr>
          <w:rFonts w:ascii="Liberation Serif" w:hAnsi="Liberation Serif" w:cs="Liberation Serif"/>
          <w:sz w:val="26"/>
          <w:szCs w:val="26"/>
        </w:rPr>
        <w:br/>
        <w:t>№ 1152 «Об утверждении положения о государственном контроле качества и безопасности медицинской деятельности»;</w:t>
      </w:r>
    </w:p>
    <w:p w:rsidR="004A314F" w:rsidRPr="00184F21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Закона Свердловской области от 13. 11. 2012 г. № 91-ОЗ «Об охране здоровья граждан в Свердловской области»;</w:t>
      </w:r>
    </w:p>
    <w:p w:rsidR="004A314F" w:rsidRPr="00184F21" w:rsidRDefault="004A314F" w:rsidP="004A314F">
      <w:pPr>
        <w:pStyle w:val="aa"/>
        <w:shd w:val="clear" w:color="auto" w:fill="FFFFFF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Приказа Министерства здравоохранения Свердловской области</w:t>
      </w:r>
      <w:r w:rsidRPr="00184F21">
        <w:rPr>
          <w:rFonts w:ascii="Liberation Serif" w:hAnsi="Liberation Serif" w:cs="Liberation Serif"/>
          <w:sz w:val="26"/>
          <w:szCs w:val="26"/>
        </w:rPr>
        <w:br/>
        <w:t>от 08. 12. 2008 г. № 2204-п «О Регламенте Министерства здравоохранения Свердловской области».</w:t>
      </w:r>
    </w:p>
    <w:p w:rsidR="004A314F" w:rsidRPr="00184F21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приоритетных направлений государственной политики в сфере здравоохранения;</w:t>
      </w:r>
    </w:p>
    <w:p w:rsidR="004A314F" w:rsidRPr="00184F21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принципов охраны здоровья граждан;</w:t>
      </w:r>
    </w:p>
    <w:p w:rsidR="004A314F" w:rsidRPr="00184F21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структуры и полномочий исполнительных органов государственной власти Свердловской области и иных государственных органов Свердловской области, структуры федеральных органов исполнительной власти;</w:t>
      </w:r>
    </w:p>
    <w:p w:rsidR="004A314F" w:rsidRPr="00184F21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принципов информационной безопасности;</w:t>
      </w:r>
    </w:p>
    <w:p w:rsidR="004A314F" w:rsidRPr="00184F21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норм служебной этики и делового общения;</w:t>
      </w:r>
    </w:p>
    <w:p w:rsidR="004A314F" w:rsidRPr="00184F21" w:rsidRDefault="004A314F" w:rsidP="004A31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порядка работы со служебной информацией.</w:t>
      </w:r>
    </w:p>
    <w:p w:rsidR="00DC0DFB" w:rsidRPr="00184F21" w:rsidRDefault="00DC0DFB" w:rsidP="004A314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  <w:r w:rsidR="00A452A1"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7</w:t>
      </w: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. Иные профессионально-функциональные знания должны включать:</w:t>
      </w:r>
    </w:p>
    <w:p w:rsidR="00DC0DFB" w:rsidRPr="00184F21" w:rsidRDefault="00DC0DFB" w:rsidP="00DC0DF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- цели, задачи и принципы государственной политики в сфере здравоохранения.</w:t>
      </w:r>
    </w:p>
    <w:p w:rsidR="00DC0DFB" w:rsidRPr="00184F21" w:rsidRDefault="00DC0DFB" w:rsidP="00DC0DFB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  <w:r w:rsidR="00A452A1"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8</w:t>
      </w: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Государственный гражданский служащий, замещающий </w:t>
      </w:r>
      <w:r w:rsidR="001070D6"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должность, должен</w:t>
      </w: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обладать следующими профессионально-функциональными умениями:</w:t>
      </w:r>
    </w:p>
    <w:p w:rsidR="00DC0DFB" w:rsidRPr="00184F21" w:rsidRDefault="00DC0DFB" w:rsidP="00DC0DF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1) навыки для выполнения работы</w:t>
      </w:r>
      <w:r w:rsidRPr="00184F21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в отделе </w:t>
      </w:r>
      <w:r w:rsidR="00A452A1" w:rsidRPr="00184F21">
        <w:rPr>
          <w:rFonts w:ascii="Liberation Serif" w:hAnsi="Liberation Serif" w:cs="Liberation Serif"/>
          <w:sz w:val="26"/>
          <w:szCs w:val="26"/>
        </w:rPr>
        <w:t>организации помощи взрослому населению</w:t>
      </w:r>
      <w:r w:rsidRPr="00184F21">
        <w:rPr>
          <w:rFonts w:ascii="Liberation Serif" w:hAnsi="Liberation Serif" w:cs="Liberation Serif"/>
          <w:sz w:val="26"/>
          <w:szCs w:val="26"/>
        </w:rPr>
        <w:t>;</w:t>
      </w:r>
    </w:p>
    <w:p w:rsidR="00DC0DFB" w:rsidRPr="00184F21" w:rsidRDefault="00DC0DFB" w:rsidP="00DC0DF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2) работы с людьми, ведения деловых переговоров, работы с нормативными правовыми актами, оперативного принятия и реализации решений в пределах полномочий, определенных начальником отдела, заместителем Министра, Министром;</w:t>
      </w:r>
    </w:p>
    <w:p w:rsidR="00DC0DFB" w:rsidRPr="00184F21" w:rsidRDefault="00DC0DFB" w:rsidP="00DC0DF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3) пользования современной оргтехникой и программными продуктами;</w:t>
      </w:r>
    </w:p>
    <w:p w:rsidR="00DC0DFB" w:rsidRPr="00184F21" w:rsidRDefault="00DC0DFB" w:rsidP="00DC0DFB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4) редактирования документации на высоком стилистическом уровне.</w:t>
      </w:r>
    </w:p>
    <w:p w:rsidR="00B328FD" w:rsidRPr="00184F21" w:rsidRDefault="00B328FD" w:rsidP="00B328FD">
      <w:pPr>
        <w:spacing w:line="216" w:lineRule="auto"/>
        <w:ind w:left="2" w:firstLine="70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912BC6" w:rsidRPr="00184F21" w:rsidRDefault="00912BC6" w:rsidP="00B328FD">
      <w:pPr>
        <w:spacing w:line="216" w:lineRule="auto"/>
        <w:ind w:left="2" w:firstLine="70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B328FD" w:rsidRPr="00184F21" w:rsidRDefault="00B328FD" w:rsidP="00B328FD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lastRenderedPageBreak/>
        <w:t xml:space="preserve">3. Должностные обязанности, права и ответственность </w:t>
      </w:r>
    </w:p>
    <w:p w:rsidR="00B328FD" w:rsidRPr="00184F21" w:rsidRDefault="00B328FD" w:rsidP="00B328FD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 xml:space="preserve">государственного гражданского служащего </w:t>
      </w:r>
      <w:r w:rsidRPr="00184F21">
        <w:rPr>
          <w:rFonts w:ascii="Liberation Serif" w:hAnsi="Liberation Serif" w:cs="Liberation Serif"/>
          <w:b/>
          <w:bCs/>
          <w:iCs/>
          <w:sz w:val="26"/>
          <w:szCs w:val="26"/>
        </w:rPr>
        <w:t>за неисполнение</w:t>
      </w:r>
    </w:p>
    <w:p w:rsidR="00B328FD" w:rsidRPr="00184F21" w:rsidRDefault="00B328FD" w:rsidP="00B328FD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184F21">
        <w:rPr>
          <w:rFonts w:ascii="Liberation Serif" w:hAnsi="Liberation Serif" w:cs="Liberation Serif"/>
          <w:b/>
          <w:bCs/>
          <w:iCs/>
          <w:sz w:val="26"/>
          <w:szCs w:val="26"/>
        </w:rPr>
        <w:t>(ненадлежащее исполнение) должностных обязанностей</w:t>
      </w:r>
    </w:p>
    <w:p w:rsidR="00B328FD" w:rsidRPr="00184F21" w:rsidRDefault="00B328FD" w:rsidP="00B328FD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bCs/>
          <w:iCs/>
          <w:sz w:val="26"/>
          <w:szCs w:val="26"/>
        </w:rPr>
      </w:pPr>
    </w:p>
    <w:p w:rsidR="00B328FD" w:rsidRPr="00184F21" w:rsidRDefault="00A452A1" w:rsidP="00B328FD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19</w:t>
      </w:r>
      <w:r w:rsidR="00B328FD" w:rsidRPr="00184F21">
        <w:rPr>
          <w:rFonts w:ascii="Liberation Serif" w:hAnsi="Liberation Serif" w:cs="Liberation Serif"/>
          <w:sz w:val="26"/>
          <w:szCs w:val="26"/>
        </w:rPr>
        <w:t xml:space="preserve">. Государственный гражданский служащий </w:t>
      </w:r>
      <w:r w:rsidR="00B328FD" w:rsidRPr="00184F21">
        <w:rPr>
          <w:rFonts w:ascii="Liberation Serif" w:hAnsi="Liberation Serif" w:cs="Liberation Serif"/>
          <w:spacing w:val="-2"/>
          <w:sz w:val="26"/>
          <w:szCs w:val="26"/>
        </w:rPr>
        <w:t>осуществляет планирующие, организационные, координирующие,</w:t>
      </w:r>
      <w:r w:rsidR="00B328FD" w:rsidRPr="00184F21">
        <w:rPr>
          <w:rFonts w:ascii="Liberation Serif" w:hAnsi="Liberation Serif" w:cs="Liberation Serif"/>
          <w:sz w:val="26"/>
          <w:szCs w:val="26"/>
        </w:rPr>
        <w:t xml:space="preserve"> контролирующие, аналитические, правотворческие функции, необходимые для решения задач, стоящих перед отделом </w:t>
      </w:r>
      <w:r w:rsidRPr="00184F21">
        <w:rPr>
          <w:rFonts w:ascii="Liberation Serif" w:hAnsi="Liberation Serif" w:cs="Liberation Serif"/>
          <w:sz w:val="26"/>
          <w:szCs w:val="26"/>
        </w:rPr>
        <w:t>организации медицинской помощи взрослому населению</w:t>
      </w:r>
      <w:r w:rsidR="00AE0293">
        <w:rPr>
          <w:rFonts w:ascii="Liberation Serif" w:hAnsi="Liberation Serif" w:cs="Liberation Serif"/>
          <w:sz w:val="26"/>
          <w:szCs w:val="26"/>
        </w:rPr>
        <w:t xml:space="preserve"> М</w:t>
      </w:r>
      <w:bookmarkStart w:id="2" w:name="_GoBack"/>
      <w:bookmarkEnd w:id="2"/>
      <w:r w:rsidR="00B328FD" w:rsidRPr="00184F21">
        <w:rPr>
          <w:rFonts w:ascii="Liberation Serif" w:hAnsi="Liberation Serif" w:cs="Liberation Serif"/>
          <w:sz w:val="26"/>
          <w:szCs w:val="26"/>
        </w:rPr>
        <w:t>инистерства здравоохранения Свердловской области.</w:t>
      </w:r>
    </w:p>
    <w:p w:rsidR="00B328FD" w:rsidRPr="00184F21" w:rsidRDefault="00B328FD" w:rsidP="00B328FD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A452A1" w:rsidRPr="00184F21">
        <w:rPr>
          <w:rFonts w:ascii="Liberation Serif" w:hAnsi="Liberation Serif" w:cs="Liberation Serif"/>
          <w:sz w:val="26"/>
          <w:szCs w:val="26"/>
        </w:rPr>
        <w:t>0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. Государственный гражданский служащий должен исполнять обязанности, установленные Федеральным законом от 27 июля 2004 года </w:t>
      </w:r>
      <w:r w:rsidRPr="00184F21">
        <w:rPr>
          <w:rFonts w:ascii="Liberation Serif" w:hAnsi="Liberation Serif" w:cs="Liberation Serif"/>
          <w:sz w:val="26"/>
          <w:szCs w:val="26"/>
        </w:rPr>
        <w:br/>
        <w:t>№ 79-ФЗ «О государственной гражданской службе Российской Федерации» и Федеральным законом от 25 декабря 2008 года № 273-ФЗ «О противодействии коррупции».</w:t>
      </w:r>
    </w:p>
    <w:p w:rsidR="00057591" w:rsidRPr="00184F21" w:rsidRDefault="00057591" w:rsidP="00057591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A452A1" w:rsidRPr="00184F21">
        <w:rPr>
          <w:rFonts w:ascii="Liberation Serif" w:hAnsi="Liberation Serif" w:cs="Liberation Serif"/>
          <w:sz w:val="26"/>
          <w:szCs w:val="26"/>
        </w:rPr>
        <w:t>1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. На государственного гражданского служащего возлагаются следующие должностные обязанности: 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color w:val="000000"/>
          <w:spacing w:val="1"/>
          <w:sz w:val="26"/>
          <w:szCs w:val="26"/>
        </w:rPr>
        <w:t>1</w:t>
      </w:r>
      <w:r w:rsidRPr="00184F21">
        <w:rPr>
          <w:rFonts w:ascii="Liberation Serif" w:hAnsi="Liberation Serif" w:cs="Liberation Serif"/>
          <w:sz w:val="26"/>
          <w:szCs w:val="26"/>
        </w:rPr>
        <w:t>) разработка проектов нормативных актов Министерства, Правительства Свердловской области по вопросам первичной, скорой медицинской помощи                        и другим вопросам, относящимся к компетенции отдела;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2) </w:t>
      </w:r>
      <w:r w:rsidR="00165A20" w:rsidRPr="00184F21">
        <w:rPr>
          <w:rFonts w:ascii="Liberation Serif" w:hAnsi="Liberation Serif" w:cs="Liberation Serif"/>
          <w:sz w:val="26"/>
          <w:szCs w:val="26"/>
        </w:rPr>
        <w:t xml:space="preserve">участие в </w:t>
      </w:r>
      <w:r w:rsidRPr="00184F21">
        <w:rPr>
          <w:rFonts w:ascii="Liberation Serif" w:hAnsi="Liberation Serif" w:cs="Liberation Serif"/>
          <w:sz w:val="26"/>
          <w:szCs w:val="26"/>
        </w:rPr>
        <w:t>организаци</w:t>
      </w:r>
      <w:r w:rsidR="00165A20" w:rsidRPr="00184F21">
        <w:rPr>
          <w:rFonts w:ascii="Liberation Serif" w:hAnsi="Liberation Serif" w:cs="Liberation Serif"/>
          <w:sz w:val="26"/>
          <w:szCs w:val="26"/>
        </w:rPr>
        <w:t>и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работы регистратуры согласно нормативным документом                           в медицинских учреждениях;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3) мониторинг и оценка качества записи на прием к врачу через региональный портал для пациентов «www.registratura96.ru» и другие медицинские информационные системы, интегрированные с порталом;</w:t>
      </w:r>
    </w:p>
    <w:p w:rsidR="00A452A1" w:rsidRPr="00184F21" w:rsidRDefault="00EC03F9" w:rsidP="00A452A1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4) </w:t>
      </w:r>
      <w:proofErr w:type="spellStart"/>
      <w:r w:rsidRPr="00184F21">
        <w:rPr>
          <w:rFonts w:ascii="Liberation Serif" w:hAnsi="Liberation Serif" w:cs="Liberation Serif"/>
          <w:sz w:val="26"/>
          <w:szCs w:val="26"/>
        </w:rPr>
        <w:t>фотохронометраж</w:t>
      </w:r>
      <w:proofErr w:type="spellEnd"/>
      <w:r w:rsidRPr="00184F21">
        <w:rPr>
          <w:rFonts w:ascii="Liberation Serif" w:hAnsi="Liberation Serif" w:cs="Liberation Serif"/>
          <w:sz w:val="26"/>
          <w:szCs w:val="26"/>
        </w:rPr>
        <w:t>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5) разработка приказов, составление отчетности и анализ проделанной работы участников программы «Трезвое село»;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6) работа по подготовке и проведению мероприятий, посвященных празднованию годовщины Победы в Великой Отечественной войне 1941-1945 годов;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7) составление отчетности и предоставлении информации по инвалидам Великой Отечественной войны, участникам Великой Отечественной войны, "блокадникам", бывшим узникам гетто, вдовам (вдовцам) умерших и погибших инвалидов и участников Великой Отечественной войны;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8) еженедельный и ежемесячный анализ и статистическая обработка данных смертности на терапевтическом участке;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9) подготовка письменных ответов, разъяснений по поступающим в отдел обращениям граждан, по вопросам, относящимся к компетенции отдела; консультирование граждан и организаций; 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10) </w:t>
      </w:r>
      <w:r w:rsidR="00165A20" w:rsidRPr="00184F21">
        <w:rPr>
          <w:rFonts w:ascii="Liberation Serif" w:hAnsi="Liberation Serif" w:cs="Liberation Serif"/>
          <w:sz w:val="26"/>
          <w:szCs w:val="26"/>
        </w:rPr>
        <w:t xml:space="preserve">участие в </w:t>
      </w:r>
      <w:r w:rsidRPr="00184F21">
        <w:rPr>
          <w:rFonts w:ascii="Liberation Serif" w:hAnsi="Liberation Serif" w:cs="Liberation Serif"/>
          <w:sz w:val="26"/>
          <w:szCs w:val="26"/>
        </w:rPr>
        <w:t>организаци</w:t>
      </w:r>
      <w:r w:rsidR="00165A20" w:rsidRPr="00184F21">
        <w:rPr>
          <w:rFonts w:ascii="Liberation Serif" w:hAnsi="Liberation Serif" w:cs="Liberation Serif"/>
          <w:sz w:val="26"/>
          <w:szCs w:val="26"/>
        </w:rPr>
        <w:t>и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работы по предоставлению государственной услуги              </w:t>
      </w:r>
      <w:proofErr w:type="gramStart"/>
      <w:r w:rsidRPr="00184F21">
        <w:rPr>
          <w:rFonts w:ascii="Liberation Serif" w:hAnsi="Liberation Serif" w:cs="Liberation Serif"/>
          <w:sz w:val="26"/>
          <w:szCs w:val="26"/>
        </w:rPr>
        <w:t xml:space="preserve">   «</w:t>
      </w:r>
      <w:proofErr w:type="gramEnd"/>
      <w:r w:rsidRPr="00184F21">
        <w:rPr>
          <w:rFonts w:ascii="Liberation Serif" w:hAnsi="Liberation Serif" w:cs="Liberation Serif"/>
          <w:sz w:val="26"/>
          <w:szCs w:val="26"/>
        </w:rPr>
        <w:t>Выдача разрешения на занятие народной медицины»;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11) </w:t>
      </w:r>
      <w:r w:rsidR="00165A20" w:rsidRPr="00184F21">
        <w:rPr>
          <w:rFonts w:ascii="Liberation Serif" w:hAnsi="Liberation Serif" w:cs="Liberation Serif"/>
          <w:sz w:val="26"/>
          <w:szCs w:val="26"/>
        </w:rPr>
        <w:t xml:space="preserve">участие в </w:t>
      </w:r>
      <w:r w:rsidRPr="00184F21">
        <w:rPr>
          <w:rFonts w:ascii="Liberation Serif" w:hAnsi="Liberation Serif" w:cs="Liberation Serif"/>
          <w:sz w:val="26"/>
          <w:szCs w:val="26"/>
        </w:rPr>
        <w:t>организаци</w:t>
      </w:r>
      <w:r w:rsidR="00165A20" w:rsidRPr="00184F21">
        <w:rPr>
          <w:rFonts w:ascii="Liberation Serif" w:hAnsi="Liberation Serif" w:cs="Liberation Serif"/>
          <w:sz w:val="26"/>
          <w:szCs w:val="26"/>
        </w:rPr>
        <w:t>и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работы по предоставлению государственной услуги              </w:t>
      </w:r>
      <w:proofErr w:type="gramStart"/>
      <w:r w:rsidRPr="00184F21">
        <w:rPr>
          <w:rFonts w:ascii="Liberation Serif" w:hAnsi="Liberation Serif" w:cs="Liberation Serif"/>
          <w:sz w:val="26"/>
          <w:szCs w:val="26"/>
        </w:rPr>
        <w:t xml:space="preserve">   «</w:t>
      </w:r>
      <w:proofErr w:type="gramEnd"/>
      <w:r w:rsidRPr="00184F21">
        <w:rPr>
          <w:rFonts w:ascii="Liberation Serif" w:hAnsi="Liberation Serif" w:cs="Liberation Serif"/>
          <w:sz w:val="26"/>
          <w:szCs w:val="26"/>
        </w:rPr>
        <w:t>Прием заявок (запись) на прием к врачу»;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12) </w:t>
      </w:r>
      <w:r w:rsidR="00165A20" w:rsidRPr="00184F21">
        <w:rPr>
          <w:rFonts w:ascii="Liberation Serif" w:hAnsi="Liberation Serif" w:cs="Liberation Serif"/>
          <w:sz w:val="26"/>
          <w:szCs w:val="26"/>
        </w:rPr>
        <w:t xml:space="preserve">участие в организации </w:t>
      </w:r>
      <w:proofErr w:type="spellStart"/>
      <w:r w:rsidRPr="00184F21">
        <w:rPr>
          <w:rFonts w:ascii="Liberation Serif" w:hAnsi="Liberation Serif" w:cs="Liberation Serif"/>
          <w:sz w:val="26"/>
          <w:szCs w:val="26"/>
        </w:rPr>
        <w:t>организации</w:t>
      </w:r>
      <w:proofErr w:type="spellEnd"/>
      <w:r w:rsidRPr="00184F21">
        <w:rPr>
          <w:rFonts w:ascii="Liberation Serif" w:hAnsi="Liberation Serif" w:cs="Liberation Serif"/>
          <w:sz w:val="26"/>
          <w:szCs w:val="26"/>
        </w:rPr>
        <w:t xml:space="preserve"> работы медицинских учреждений, работающих с инвалидами (сбор, анализ, интерпретация полученной информации);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13) работа с медицинскими организациями, предоставляющими стоматологическую помощь (сбор, анализ и и</w:t>
      </w:r>
      <w:r w:rsidR="00165A20" w:rsidRPr="00184F21">
        <w:rPr>
          <w:rFonts w:ascii="Liberation Serif" w:hAnsi="Liberation Serif" w:cs="Liberation Serif"/>
          <w:sz w:val="26"/>
          <w:szCs w:val="26"/>
        </w:rPr>
        <w:t>нтерпретация, полученных данных</w:t>
      </w:r>
      <w:r w:rsidRPr="00184F21">
        <w:rPr>
          <w:rFonts w:ascii="Liberation Serif" w:hAnsi="Liberation Serif" w:cs="Liberation Serif"/>
          <w:sz w:val="26"/>
          <w:szCs w:val="26"/>
        </w:rPr>
        <w:t>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14) анализ и статистическая обработка данных по льготному протезированию для отдельных категорий граждан, проживающих на территории Свердловской области;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lastRenderedPageBreak/>
        <w:t>15) анализ и интерпретация информации о проведении телемедицинских консультаций на территории Свердловской области;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16) формирование и оформление разнарядок на приобретение теле ЭКГ;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17) </w:t>
      </w:r>
      <w:proofErr w:type="spellStart"/>
      <w:r w:rsidRPr="00184F21">
        <w:rPr>
          <w:rFonts w:ascii="Liberation Serif" w:hAnsi="Liberation Serif" w:cs="Liberation Serif"/>
          <w:sz w:val="26"/>
          <w:szCs w:val="26"/>
        </w:rPr>
        <w:t>курация</w:t>
      </w:r>
      <w:proofErr w:type="spellEnd"/>
      <w:r w:rsidRPr="00184F21">
        <w:rPr>
          <w:rFonts w:ascii="Liberation Serif" w:hAnsi="Liberation Serif" w:cs="Liberation Serif"/>
          <w:sz w:val="26"/>
          <w:szCs w:val="26"/>
        </w:rPr>
        <w:t xml:space="preserve"> волонтерского движения;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 xml:space="preserve">18) внесение предложений начальнику отдела по совершенствованию работы отдела; 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19) осуществление работы по комплектованию, хранению и учету документации, возникающей в деятельности отдела;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20) уведомление министра (лицо, его замещающее), органов прокуратуры или других государственных органов обо всех случаях обращения к нему каких – 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21) осуществление контроля за исполнением государственных контрактов, заключенных Министерством, по курируемым направлениям в зависимости                                      от предмета государственного контракта;</w:t>
      </w:r>
    </w:p>
    <w:p w:rsidR="00A452A1" w:rsidRPr="00184F21" w:rsidRDefault="00A452A1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22) контроль за направлением пациентов на высокотехнологичные методы лечения;</w:t>
      </w:r>
    </w:p>
    <w:p w:rsidR="00EC03F9" w:rsidRPr="00184F21" w:rsidRDefault="00EC03F9" w:rsidP="00EC03F9">
      <w:pPr>
        <w:ind w:firstLine="562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A452A1" w:rsidRPr="00184F21">
        <w:rPr>
          <w:rFonts w:ascii="Liberation Serif" w:hAnsi="Liberation Serif" w:cs="Liberation Serif"/>
          <w:sz w:val="26"/>
          <w:szCs w:val="26"/>
        </w:rPr>
        <w:t>3</w:t>
      </w:r>
      <w:r w:rsidRPr="00184F21">
        <w:rPr>
          <w:rFonts w:ascii="Liberation Serif" w:hAnsi="Liberation Serif" w:cs="Liberation Serif"/>
          <w:sz w:val="26"/>
          <w:szCs w:val="26"/>
        </w:rPr>
        <w:t>) выполнение иных поручений начальника отдела.</w:t>
      </w:r>
    </w:p>
    <w:p w:rsidR="007B75DC" w:rsidRPr="00184F21" w:rsidRDefault="007B75DC" w:rsidP="0005759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2</w:t>
      </w:r>
      <w:r w:rsidR="00A452A1"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2</w:t>
      </w:r>
      <w:r w:rsidRPr="00184F21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 Государственный гражданский служащий имеет права, предусмотренные статьёй 14 Федерального закона от 27 июля 2004 года № 79-ФЗ «О государственной гражданской службе Российской Федерации». </w:t>
      </w:r>
    </w:p>
    <w:p w:rsidR="007B75DC" w:rsidRPr="00184F21" w:rsidRDefault="007B75DC" w:rsidP="007B75D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A452A1" w:rsidRPr="00184F21">
        <w:rPr>
          <w:rFonts w:ascii="Liberation Serif" w:hAnsi="Liberation Serif" w:cs="Liberation Serif"/>
          <w:sz w:val="26"/>
          <w:szCs w:val="26"/>
        </w:rPr>
        <w:t>3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. В пределах своих полномочий государственный гражданский служащий имеет право: </w:t>
      </w:r>
    </w:p>
    <w:p w:rsidR="007B75DC" w:rsidRPr="00184F21" w:rsidRDefault="007B75DC" w:rsidP="007B75DC">
      <w:pPr>
        <w:pStyle w:val="a8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1)</w:t>
      </w:r>
      <w:r w:rsidRPr="00184F21">
        <w:rPr>
          <w:rFonts w:ascii="Liberation Serif" w:hAnsi="Liberation Serif" w:cs="Liberation Serif"/>
          <w:sz w:val="26"/>
          <w:szCs w:val="26"/>
        </w:rPr>
        <w:tab/>
        <w:t>запрашивать и получать в установленном порядке материалы, необходимые для исполнения возложенных на отдел задач, от структурных подразделений Министерства здравоохранения Свердловской области, органов управления здравоохранением муниципальных образований в Свердловской области, от областных учреждений здравоохранения области;</w:t>
      </w:r>
    </w:p>
    <w:p w:rsidR="007B75DC" w:rsidRPr="00184F21" w:rsidRDefault="007B75DC" w:rsidP="007B75DC">
      <w:pPr>
        <w:pStyle w:val="a8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2)</w:t>
      </w:r>
      <w:r w:rsidRPr="00184F21">
        <w:rPr>
          <w:rFonts w:ascii="Liberation Serif" w:hAnsi="Liberation Serif" w:cs="Liberation Serif"/>
          <w:sz w:val="26"/>
          <w:szCs w:val="26"/>
        </w:rPr>
        <w:tab/>
        <w:t xml:space="preserve">в установленном порядке вносить начальнику отдела </w:t>
      </w:r>
      <w:r w:rsidR="00A452A1" w:rsidRPr="00184F21">
        <w:rPr>
          <w:rFonts w:ascii="Liberation Serif" w:hAnsi="Liberation Serif" w:cs="Liberation Serif"/>
          <w:sz w:val="26"/>
          <w:szCs w:val="26"/>
        </w:rPr>
        <w:t>организации медицинской помощи взрослому населению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 и заместителю министра здравоохранения Свердловской области предложения по вопросам, входящим в компетенцию отдела;</w:t>
      </w:r>
    </w:p>
    <w:p w:rsidR="007B75DC" w:rsidRPr="00184F21" w:rsidRDefault="007B75DC" w:rsidP="007B75DC">
      <w:pPr>
        <w:pStyle w:val="a8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3)</w:t>
      </w:r>
      <w:r w:rsidRPr="00184F21">
        <w:rPr>
          <w:rFonts w:ascii="Liberation Serif" w:hAnsi="Liberation Serif" w:cs="Liberation Serif"/>
          <w:sz w:val="26"/>
          <w:szCs w:val="26"/>
        </w:rPr>
        <w:tab/>
        <w:t>рассматривать обращения граждан, учреждений, организаций и давать на них ответы;</w:t>
      </w:r>
    </w:p>
    <w:p w:rsidR="007B75DC" w:rsidRPr="00184F21" w:rsidRDefault="007B75DC" w:rsidP="007B75DC">
      <w:pPr>
        <w:pStyle w:val="a8"/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4)</w:t>
      </w:r>
      <w:r w:rsidRPr="00184F21">
        <w:rPr>
          <w:rFonts w:ascii="Liberation Serif" w:hAnsi="Liberation Serif" w:cs="Liberation Serif"/>
          <w:sz w:val="26"/>
          <w:szCs w:val="26"/>
        </w:rPr>
        <w:tab/>
        <w:t>пользоваться другими правами, определенными федеральным и областным законодательством, иными нормативными актами.</w:t>
      </w:r>
    </w:p>
    <w:p w:rsidR="007B75DC" w:rsidRPr="00184F21" w:rsidRDefault="007B75DC" w:rsidP="007B75DC">
      <w:pPr>
        <w:shd w:val="clear" w:color="auto" w:fill="FFFFFF"/>
        <w:spacing w:line="21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84F21">
        <w:rPr>
          <w:rFonts w:ascii="Liberation Serif" w:hAnsi="Liberation Serif" w:cs="Liberation Serif"/>
          <w:color w:val="000000"/>
          <w:sz w:val="26"/>
          <w:szCs w:val="26"/>
        </w:rPr>
        <w:t>Государственный гражданский служащий в соответствии с частью 3 статьи 15, частью 5 статьи 20, пунктом 2, подпунктами «</w:t>
      </w:r>
      <w:proofErr w:type="gramStart"/>
      <w:r w:rsidRPr="00184F21">
        <w:rPr>
          <w:rFonts w:ascii="Liberation Serif" w:hAnsi="Liberation Serif" w:cs="Liberation Serif"/>
          <w:color w:val="000000"/>
          <w:sz w:val="26"/>
          <w:szCs w:val="26"/>
        </w:rPr>
        <w:t>а»-</w:t>
      </w:r>
      <w:proofErr w:type="gramEnd"/>
      <w:r w:rsidRPr="00184F21">
        <w:rPr>
          <w:rFonts w:ascii="Liberation Serif" w:hAnsi="Liberation Serif" w:cs="Liberation Serif"/>
          <w:color w:val="000000"/>
          <w:sz w:val="26"/>
          <w:szCs w:val="26"/>
        </w:rPr>
        <w:t>«г» пункта 3 частью 14 статьи 48, частью 1 статьи 56 и статьёй 57 Федерального закона от 27 июля 2004 года № 79-ФЗ «О государственной гражданской службе Российской Федерации»:</w:t>
      </w:r>
    </w:p>
    <w:p w:rsidR="007B75DC" w:rsidRPr="00184F21" w:rsidRDefault="007B75DC" w:rsidP="007B75DC">
      <w:pPr>
        <w:shd w:val="clear" w:color="auto" w:fill="FFFFFF"/>
        <w:spacing w:line="21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color w:val="000000"/>
          <w:sz w:val="26"/>
          <w:szCs w:val="26"/>
        </w:rPr>
        <w:t>1)</w:t>
      </w:r>
      <w:r w:rsidRPr="00184F21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184F21">
        <w:rPr>
          <w:rFonts w:ascii="Liberation Serif" w:hAnsi="Liberation Serif" w:cs="Liberation Serif"/>
          <w:sz w:val="26"/>
          <w:szCs w:val="26"/>
        </w:rPr>
        <w:t>несёт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регламентом; за несоблюдение служебного распорядка; за разглашение сведений, составляющих государственную и иную охраняемую тайну, и служебной информации, ставших известными государственному гражданскому  служащему в связи с исполнением им должностных обязанностей; за действия или бездействие, ведущие к нарушению прав и законных интересов граждан;</w:t>
      </w:r>
    </w:p>
    <w:p w:rsidR="007B75DC" w:rsidRPr="00184F21" w:rsidRDefault="007B75DC" w:rsidP="007B75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lastRenderedPageBreak/>
        <w:t>2)</w:t>
      </w:r>
      <w:r w:rsidRPr="00184F21">
        <w:rPr>
          <w:rFonts w:ascii="Liberation Serif" w:hAnsi="Liberation Serif" w:cs="Liberation Serif"/>
          <w:sz w:val="26"/>
          <w:szCs w:val="26"/>
        </w:rPr>
        <w:tab/>
        <w:t>в случае исполнения неправомерного поручения несёт дисциплинарную, гражданско-правовую, административную или уголовную ответственность в соответствии с федеральными законами;</w:t>
      </w:r>
    </w:p>
    <w:p w:rsidR="007B75DC" w:rsidRPr="00184F21" w:rsidRDefault="007B75DC" w:rsidP="007B75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3)</w:t>
      </w:r>
      <w:r w:rsidRPr="00184F21">
        <w:rPr>
          <w:rFonts w:ascii="Liberation Serif" w:hAnsi="Liberation Serif" w:cs="Liberation Serif"/>
          <w:sz w:val="26"/>
          <w:szCs w:val="26"/>
        </w:rPr>
        <w:tab/>
        <w:t xml:space="preserve">несёт ответственность за несоблюдение ограничений и запретов, связанных с государственной гражданской службой, предусмотренных частью 1 статьи 16 и частью 1 статьи 17 Федерального закона </w:t>
      </w:r>
      <w:r w:rsidRPr="00184F21">
        <w:rPr>
          <w:rFonts w:ascii="Liberation Serif" w:hAnsi="Liberation Serif" w:cs="Liberation Serif"/>
          <w:color w:val="000000"/>
          <w:sz w:val="26"/>
          <w:szCs w:val="26"/>
        </w:rPr>
        <w:t>от 27 июля 2004 года № 79-ФЗ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«О государственной гражданской службе Российской Федерации»;</w:t>
      </w:r>
    </w:p>
    <w:p w:rsidR="007B75DC" w:rsidRPr="00184F21" w:rsidRDefault="007B75DC" w:rsidP="007B75DC">
      <w:pPr>
        <w:shd w:val="clear" w:color="auto" w:fill="FFFFFF"/>
        <w:spacing w:line="216" w:lineRule="auto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4)</w:t>
      </w:r>
      <w:r w:rsidRPr="00184F21">
        <w:rPr>
          <w:rFonts w:ascii="Liberation Serif" w:hAnsi="Liberation Serif" w:cs="Liberation Serif"/>
          <w:sz w:val="26"/>
          <w:szCs w:val="26"/>
        </w:rPr>
        <w:tab/>
      </w:r>
      <w:r w:rsidRPr="00184F21">
        <w:rPr>
          <w:rFonts w:ascii="Liberation Serif" w:hAnsi="Liberation Serif" w:cs="Liberation Serif"/>
          <w:color w:val="000000"/>
          <w:sz w:val="26"/>
          <w:szCs w:val="26"/>
        </w:rPr>
        <w:t>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7B75DC" w:rsidRPr="00184F21" w:rsidRDefault="007B75DC" w:rsidP="007B75D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5)</w:t>
      </w:r>
      <w:r w:rsidRPr="00184F21">
        <w:rPr>
          <w:rFonts w:ascii="Liberation Serif" w:hAnsi="Liberation Serif" w:cs="Liberation Serif"/>
          <w:sz w:val="26"/>
          <w:szCs w:val="26"/>
        </w:rPr>
        <w:tab/>
        <w:t>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7B75DC" w:rsidRPr="00184F21" w:rsidRDefault="007B75DC" w:rsidP="007B75D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C25554" w:rsidRPr="00184F21">
        <w:rPr>
          <w:rFonts w:ascii="Liberation Serif" w:hAnsi="Liberation Serif" w:cs="Liberation Serif"/>
          <w:sz w:val="26"/>
          <w:szCs w:val="26"/>
        </w:rPr>
        <w:t>4</w:t>
      </w:r>
      <w:r w:rsidRPr="00184F21">
        <w:rPr>
          <w:rFonts w:ascii="Liberation Serif" w:hAnsi="Liberation Serif" w:cs="Liberation Serif"/>
          <w:sz w:val="26"/>
          <w:szCs w:val="26"/>
        </w:rPr>
        <w:t>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7B75DC" w:rsidRPr="00184F21" w:rsidRDefault="007B75DC" w:rsidP="007B75D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7B75DC" w:rsidRPr="00184F21" w:rsidRDefault="007B75DC" w:rsidP="007B75D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2) однократного грубого нарушения своих должностных обязанностей:</w:t>
      </w:r>
    </w:p>
    <w:p w:rsidR="007B75DC" w:rsidRPr="00184F21" w:rsidRDefault="007B75DC" w:rsidP="007B75D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7B75DC" w:rsidRPr="00184F21" w:rsidRDefault="007B75DC" w:rsidP="007B75D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появления на службе в состоянии алкогольного, наркотического или иного токсического опьянения;</w:t>
      </w:r>
    </w:p>
    <w:p w:rsidR="007B75DC" w:rsidRPr="00184F21" w:rsidRDefault="007B75DC" w:rsidP="007B75D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разглашения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7B75DC" w:rsidRPr="00184F21" w:rsidRDefault="007B75DC" w:rsidP="007B75DC">
      <w:pPr>
        <w:shd w:val="clear" w:color="auto" w:fill="FFFFFF"/>
        <w:spacing w:line="264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</w:t>
      </w:r>
      <w:r w:rsidR="00EA2034" w:rsidRPr="00184F21">
        <w:rPr>
          <w:rFonts w:ascii="Liberation Serif" w:hAnsi="Liberation Serif" w:cs="Liberation Serif"/>
          <w:sz w:val="26"/>
          <w:szCs w:val="26"/>
        </w:rPr>
        <w:t> </w:t>
      </w:r>
      <w:r w:rsidRPr="00184F21">
        <w:rPr>
          <w:rFonts w:ascii="Liberation Serif" w:hAnsi="Liberation Serif" w:cs="Liberation Serif"/>
          <w:sz w:val="26"/>
          <w:szCs w:val="26"/>
        </w:rPr>
        <w:t>административных правонарушениях.</w:t>
      </w:r>
    </w:p>
    <w:p w:rsidR="0068257B" w:rsidRPr="00184F21" w:rsidRDefault="0068257B" w:rsidP="00EA2034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A2034" w:rsidRPr="00184F21" w:rsidRDefault="00EA2034" w:rsidP="00EA2034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 xml:space="preserve">4. Перечень вопросов, по которым государственный гражданский служащий вправе или обязан самостоятельно принимать </w:t>
      </w:r>
      <w:r w:rsidRPr="00184F21">
        <w:rPr>
          <w:rFonts w:ascii="Liberation Serif" w:hAnsi="Liberation Serif" w:cs="Liberation Serif"/>
          <w:b/>
          <w:sz w:val="26"/>
          <w:szCs w:val="26"/>
        </w:rPr>
        <w:br/>
        <w:t>управленческие и иные решения</w:t>
      </w:r>
    </w:p>
    <w:p w:rsidR="00EA2034" w:rsidRPr="00184F21" w:rsidRDefault="00EA2034" w:rsidP="00EA2034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A2034" w:rsidRPr="00184F21" w:rsidRDefault="00EA2034" w:rsidP="00EA2034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C25554" w:rsidRPr="00184F21">
        <w:rPr>
          <w:rFonts w:ascii="Liberation Serif" w:hAnsi="Liberation Serif" w:cs="Liberation Serif"/>
          <w:sz w:val="26"/>
          <w:szCs w:val="26"/>
        </w:rPr>
        <w:t>5</w:t>
      </w:r>
      <w:r w:rsidRPr="00184F21">
        <w:rPr>
          <w:rFonts w:ascii="Liberation Serif" w:hAnsi="Liberation Serif" w:cs="Liberation Serif"/>
          <w:sz w:val="26"/>
          <w:szCs w:val="26"/>
        </w:rPr>
        <w:t>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 курируемых разделов работы, по подготовке информационно-аналитических материалов, запросов, связанных с организационной работой в сфере здравоохранения.</w:t>
      </w:r>
    </w:p>
    <w:p w:rsidR="009D4B2C" w:rsidRPr="00184F21" w:rsidRDefault="009D4B2C" w:rsidP="009D4B2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C25554" w:rsidRPr="00184F21">
        <w:rPr>
          <w:rFonts w:ascii="Liberation Serif" w:hAnsi="Liberation Serif" w:cs="Liberation Serif"/>
          <w:sz w:val="26"/>
          <w:szCs w:val="26"/>
        </w:rPr>
        <w:t>6</w:t>
      </w:r>
      <w:r w:rsidRPr="00184F21">
        <w:rPr>
          <w:rFonts w:ascii="Liberation Serif" w:hAnsi="Liberation Serif" w:cs="Liberation Serif"/>
          <w:sz w:val="26"/>
          <w:szCs w:val="26"/>
        </w:rPr>
        <w:t>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 курируемых разделов работы, по подготовке информационно-</w:t>
      </w:r>
      <w:r w:rsidRPr="00184F21">
        <w:rPr>
          <w:rFonts w:ascii="Liberation Serif" w:hAnsi="Liberation Serif" w:cs="Liberation Serif"/>
          <w:sz w:val="26"/>
          <w:szCs w:val="26"/>
        </w:rPr>
        <w:lastRenderedPageBreak/>
        <w:t>аналитических материалов, запросов, связанных с организационной работой в сфере здравоохранения.</w:t>
      </w:r>
    </w:p>
    <w:p w:rsidR="00EA2034" w:rsidRPr="00184F21" w:rsidRDefault="00EA2034" w:rsidP="007B75DC">
      <w:pPr>
        <w:shd w:val="clear" w:color="auto" w:fill="FFFFFF"/>
        <w:spacing w:line="264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D4B2C" w:rsidRPr="00184F21" w:rsidRDefault="009D4B2C" w:rsidP="009D4B2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 xml:space="preserve"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и иных решений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D4B2C" w:rsidRPr="00184F21" w:rsidRDefault="009D4B2C" w:rsidP="009D4B2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C25554" w:rsidRPr="00184F21">
        <w:rPr>
          <w:rFonts w:ascii="Liberation Serif" w:hAnsi="Liberation Serif" w:cs="Liberation Serif"/>
          <w:sz w:val="26"/>
          <w:szCs w:val="26"/>
        </w:rPr>
        <w:t>7</w:t>
      </w:r>
      <w:r w:rsidRPr="00184F21">
        <w:rPr>
          <w:rFonts w:ascii="Liberation Serif" w:hAnsi="Liberation Serif" w:cs="Liberation Serif"/>
          <w:sz w:val="26"/>
          <w:szCs w:val="26"/>
        </w:rPr>
        <w:t>. В пределах своих полномочий государственный гражданский служащий вправе принимать участие в подготовке проектов нормативных правовых актов и (или) проектов управленческих и иных решений в части методологического, технического, организационного и информационного обеспечения подготовки соответствующих документов.</w:t>
      </w:r>
    </w:p>
    <w:p w:rsidR="009D4B2C" w:rsidRPr="00184F21" w:rsidRDefault="009D4B2C" w:rsidP="009D4B2C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9D4B2C" w:rsidRPr="00184F21" w:rsidRDefault="009D4B2C" w:rsidP="009D4B2C">
      <w:pPr>
        <w:pStyle w:val="aa"/>
        <w:numPr>
          <w:ilvl w:val="0"/>
          <w:numId w:val="6"/>
        </w:numPr>
        <w:shd w:val="clear" w:color="auto" w:fill="FFFFFF"/>
        <w:tabs>
          <w:tab w:val="left" w:pos="709"/>
        </w:tabs>
        <w:spacing w:line="216" w:lineRule="auto"/>
        <w:ind w:right="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Сроки и процедуры подготовки, рассмотрения проектов         управленческих и иных решений, порядок согласования и принятия данных решений</w:t>
      </w:r>
    </w:p>
    <w:p w:rsidR="009D4B2C" w:rsidRPr="00184F21" w:rsidRDefault="009D4B2C" w:rsidP="009D4B2C">
      <w:pPr>
        <w:shd w:val="clear" w:color="auto" w:fill="FFFFFF"/>
        <w:tabs>
          <w:tab w:val="left" w:pos="709"/>
        </w:tabs>
        <w:spacing w:line="216" w:lineRule="auto"/>
        <w:ind w:left="1276" w:right="1" w:hanging="1276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9D4B2C" w:rsidRPr="00184F21" w:rsidRDefault="009D4B2C" w:rsidP="009D4B2C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</w:t>
      </w:r>
      <w:r w:rsidR="00C25554" w:rsidRPr="00184F21">
        <w:rPr>
          <w:rFonts w:ascii="Liberation Serif" w:hAnsi="Liberation Serif" w:cs="Liberation Serif"/>
          <w:sz w:val="26"/>
          <w:szCs w:val="26"/>
        </w:rPr>
        <w:t>8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 и Свердловской области, требованиями Инструкции по делопроизводству Министерства здравоохранения Свердловской области, настоящим должностным регламентом, поручениями начальника отдела </w:t>
      </w:r>
      <w:r w:rsidR="00C25554" w:rsidRPr="00184F21">
        <w:rPr>
          <w:rFonts w:ascii="Liberation Serif" w:hAnsi="Liberation Serif" w:cs="Liberation Serif"/>
          <w:sz w:val="26"/>
          <w:szCs w:val="26"/>
        </w:rPr>
        <w:t>организации помощи взрослому населению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Министерства.</w:t>
      </w:r>
    </w:p>
    <w:p w:rsidR="009D4B2C" w:rsidRPr="00184F21" w:rsidRDefault="009D4B2C" w:rsidP="009D4B2C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D4B2C" w:rsidRPr="00184F21" w:rsidRDefault="009D4B2C" w:rsidP="009D4B2C">
      <w:pPr>
        <w:pStyle w:val="aa"/>
        <w:numPr>
          <w:ilvl w:val="0"/>
          <w:numId w:val="6"/>
        </w:numPr>
        <w:shd w:val="clear" w:color="auto" w:fill="FFFFFF"/>
        <w:tabs>
          <w:tab w:val="left" w:pos="709"/>
        </w:tabs>
        <w:spacing w:line="21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Порядок служебного взаимодействия государственного гражданского служащего в связи с исполнением им должностных обязанностей с государственными гражданскими служащими Свердловской области, замещающими должности в Министерстве здравоохранения Свердловской области и иных государственных органах Свердловской области, а также с организациями и гражданами</w:t>
      </w:r>
    </w:p>
    <w:p w:rsidR="00912BC6" w:rsidRPr="00184F21" w:rsidRDefault="00912BC6" w:rsidP="00912BC6">
      <w:pPr>
        <w:pStyle w:val="aa"/>
        <w:shd w:val="clear" w:color="auto" w:fill="FFFFFF"/>
        <w:tabs>
          <w:tab w:val="left" w:pos="709"/>
        </w:tabs>
        <w:spacing w:line="216" w:lineRule="auto"/>
        <w:ind w:left="1069"/>
        <w:rPr>
          <w:rFonts w:ascii="Liberation Serif" w:hAnsi="Liberation Serif" w:cs="Liberation Serif"/>
          <w:b/>
          <w:sz w:val="26"/>
          <w:szCs w:val="26"/>
        </w:rPr>
      </w:pPr>
    </w:p>
    <w:p w:rsidR="009D4B2C" w:rsidRPr="00184F21" w:rsidRDefault="00C25554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29</w:t>
      </w:r>
      <w:r w:rsidR="009D4B2C" w:rsidRPr="00184F21">
        <w:rPr>
          <w:rFonts w:ascii="Liberation Serif" w:hAnsi="Liberation Serif" w:cs="Liberation Serif"/>
          <w:sz w:val="26"/>
          <w:szCs w:val="26"/>
        </w:rPr>
        <w:t>. Служебное взаимодействие государственного гражданского служащего в связи с исполнением им должностных обязанностей с государственными гражданскими служащими Свердловской области, замещающими должности в Министерстве, иных государственных органах Свердловской области, а также с организациями и гражданами осуществляется в соответствии с законодательством Российской Федерации и Свердловской области и настоящим должностным регламентом.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</w:t>
      </w:r>
      <w:r w:rsidR="00E374E8" w:rsidRPr="00184F21">
        <w:rPr>
          <w:rFonts w:ascii="Liberation Serif" w:hAnsi="Liberation Serif" w:cs="Liberation Serif"/>
          <w:sz w:val="26"/>
          <w:szCs w:val="26"/>
        </w:rPr>
        <w:t>0</w:t>
      </w:r>
      <w:r w:rsidRPr="00184F21">
        <w:rPr>
          <w:rFonts w:ascii="Liberation Serif" w:hAnsi="Liberation Serif" w:cs="Liberation Serif"/>
          <w:sz w:val="26"/>
          <w:szCs w:val="26"/>
        </w:rPr>
        <w:t>.</w:t>
      </w:r>
      <w:r w:rsidRPr="00184F21">
        <w:rPr>
          <w:rFonts w:ascii="Liberation Serif" w:hAnsi="Liberation Serif" w:cs="Liberation Serif"/>
          <w:sz w:val="26"/>
          <w:szCs w:val="26"/>
        </w:rPr>
        <w:tab/>
        <w:t xml:space="preserve">Государственный гражданский служащий осуществляет служебное взаимодействие по вопросам, определенным в пункте </w:t>
      </w:r>
      <w:r w:rsidR="00C25554" w:rsidRPr="00184F21">
        <w:rPr>
          <w:rFonts w:ascii="Liberation Serif" w:hAnsi="Liberation Serif" w:cs="Liberation Serif"/>
          <w:sz w:val="26"/>
          <w:szCs w:val="26"/>
        </w:rPr>
        <w:t>21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настоящего должностного регламента, со структурными подразделениями Министерства, областными исполнительными органами государственной власти Свердловской области, органами местного самоуправления, организациями и учреждениями, в процессе решения вопросов, относящихся к компетенции отдела.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</w:t>
      </w:r>
      <w:r w:rsidR="00E374E8" w:rsidRPr="00184F21">
        <w:rPr>
          <w:rFonts w:ascii="Liberation Serif" w:hAnsi="Liberation Serif" w:cs="Liberation Serif"/>
          <w:sz w:val="26"/>
          <w:szCs w:val="26"/>
        </w:rPr>
        <w:t>1</w:t>
      </w:r>
      <w:r w:rsidRPr="00184F21">
        <w:rPr>
          <w:rFonts w:ascii="Liberation Serif" w:hAnsi="Liberation Serif" w:cs="Liberation Serif"/>
          <w:sz w:val="26"/>
          <w:szCs w:val="26"/>
        </w:rPr>
        <w:t>.</w:t>
      </w:r>
      <w:r w:rsidRPr="00184F21">
        <w:rPr>
          <w:rFonts w:ascii="Liberation Serif" w:hAnsi="Liberation Serif" w:cs="Liberation Serif"/>
          <w:sz w:val="26"/>
          <w:szCs w:val="26"/>
        </w:rPr>
        <w:tab/>
        <w:t>Во взаимоотношениях с государственными гражданскими служащими, должностными лицами организаций и гражданами, государственный гражданский служащий должен соблюдать нормы служебной этики.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</w:t>
      </w:r>
      <w:r w:rsidR="00E374E8" w:rsidRPr="00184F21">
        <w:rPr>
          <w:rFonts w:ascii="Liberation Serif" w:hAnsi="Liberation Serif" w:cs="Liberation Serif"/>
          <w:sz w:val="26"/>
          <w:szCs w:val="26"/>
        </w:rPr>
        <w:t>2</w:t>
      </w:r>
      <w:r w:rsidRPr="00184F21">
        <w:rPr>
          <w:rFonts w:ascii="Liberation Serif" w:hAnsi="Liberation Serif" w:cs="Liberation Serif"/>
          <w:sz w:val="26"/>
          <w:szCs w:val="26"/>
        </w:rPr>
        <w:t>. Служебное взаимодействие государственного гражданского служащего осуществляется в следующих формах: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lastRenderedPageBreak/>
        <w:t>1)</w:t>
      </w:r>
      <w:r w:rsidRPr="00184F21">
        <w:rPr>
          <w:rFonts w:ascii="Liberation Serif" w:hAnsi="Liberation Serif" w:cs="Liberation Serif"/>
          <w:sz w:val="26"/>
          <w:szCs w:val="26"/>
        </w:rPr>
        <w:tab/>
        <w:t>запрос информационно-аналитических материалов, справочных данных и иной информации;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2)</w:t>
      </w:r>
      <w:r w:rsidRPr="00184F21">
        <w:rPr>
          <w:rFonts w:ascii="Liberation Serif" w:hAnsi="Liberation Serif" w:cs="Liberation Serif"/>
          <w:sz w:val="26"/>
          <w:szCs w:val="26"/>
        </w:rPr>
        <w:tab/>
        <w:t>направление информационно-аналитических материалов, справочных данных и иной информации;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3)</w:t>
      </w:r>
      <w:r w:rsidRPr="00184F21">
        <w:rPr>
          <w:rFonts w:ascii="Liberation Serif" w:hAnsi="Liberation Serif" w:cs="Liberation Serif"/>
          <w:sz w:val="26"/>
          <w:szCs w:val="26"/>
        </w:rPr>
        <w:tab/>
        <w:t>сбор информации;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4)</w:t>
      </w:r>
      <w:r w:rsidRPr="00184F21">
        <w:rPr>
          <w:rFonts w:ascii="Liberation Serif" w:hAnsi="Liberation Serif" w:cs="Liberation Serif"/>
          <w:sz w:val="26"/>
          <w:szCs w:val="26"/>
        </w:rPr>
        <w:tab/>
        <w:t>консультация;</w:t>
      </w:r>
    </w:p>
    <w:p w:rsidR="009D4B2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5)</w:t>
      </w:r>
      <w:r w:rsidRPr="00184F21">
        <w:rPr>
          <w:rFonts w:ascii="Liberation Serif" w:hAnsi="Liberation Serif" w:cs="Liberation Serif"/>
          <w:sz w:val="26"/>
          <w:szCs w:val="26"/>
        </w:rPr>
        <w:tab/>
        <w:t>обсуждение проектов правовых актов;</w:t>
      </w:r>
    </w:p>
    <w:p w:rsidR="007B75DC" w:rsidRPr="00184F21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6)</w:t>
      </w:r>
      <w:r w:rsidRPr="00184F21">
        <w:rPr>
          <w:rFonts w:ascii="Liberation Serif" w:hAnsi="Liberation Serif" w:cs="Liberation Serif"/>
          <w:sz w:val="26"/>
          <w:szCs w:val="26"/>
        </w:rPr>
        <w:tab/>
        <w:t>в иных формах.</w:t>
      </w:r>
    </w:p>
    <w:p w:rsidR="009D4B2C" w:rsidRPr="00184F21" w:rsidRDefault="009D4B2C" w:rsidP="009D4B2C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9D4B2C" w:rsidRPr="00184F21" w:rsidRDefault="005303CE" w:rsidP="009D4B2C">
      <w:pPr>
        <w:shd w:val="clear" w:color="auto" w:fill="FFFFFF"/>
        <w:spacing w:line="216" w:lineRule="auto"/>
        <w:ind w:left="709" w:right="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8</w:t>
      </w:r>
      <w:r w:rsidR="009D4B2C" w:rsidRPr="00184F21">
        <w:rPr>
          <w:rFonts w:ascii="Liberation Serif" w:hAnsi="Liberation Serif" w:cs="Liberation Serif"/>
          <w:b/>
          <w:sz w:val="26"/>
          <w:szCs w:val="26"/>
        </w:rPr>
        <w:t>. Перечень государственных услуг, оказываемых гражданам</w:t>
      </w:r>
    </w:p>
    <w:p w:rsidR="009D4B2C" w:rsidRPr="00184F21" w:rsidRDefault="009D4B2C" w:rsidP="009D4B2C">
      <w:pPr>
        <w:shd w:val="clear" w:color="auto" w:fill="FFFFFF"/>
        <w:spacing w:line="216" w:lineRule="auto"/>
        <w:ind w:left="709" w:right="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и организациям</w:t>
      </w:r>
    </w:p>
    <w:p w:rsidR="00912BC6" w:rsidRPr="00184F21" w:rsidRDefault="00912BC6" w:rsidP="009D4B2C">
      <w:pPr>
        <w:shd w:val="clear" w:color="auto" w:fill="FFFFFF"/>
        <w:spacing w:line="216" w:lineRule="auto"/>
        <w:ind w:left="709" w:right="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D4B2C" w:rsidRDefault="00DB2687" w:rsidP="009D4B2C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</w:t>
      </w:r>
      <w:r w:rsidR="00E374E8" w:rsidRPr="00184F21">
        <w:rPr>
          <w:rFonts w:ascii="Liberation Serif" w:hAnsi="Liberation Serif" w:cs="Liberation Serif"/>
          <w:sz w:val="26"/>
          <w:szCs w:val="26"/>
        </w:rPr>
        <w:t>3</w:t>
      </w:r>
      <w:r w:rsidR="009D4B2C" w:rsidRPr="00184F21">
        <w:rPr>
          <w:rFonts w:ascii="Liberation Serif" w:hAnsi="Liberation Serif" w:cs="Liberation Serif"/>
          <w:sz w:val="26"/>
          <w:szCs w:val="26"/>
        </w:rPr>
        <w:t>. В пределах своих полномочий государственный гражданский служащий оказывает государственные услуги гражданам и организациям в соответствии с</w:t>
      </w:r>
      <w:r w:rsidR="0068257B" w:rsidRPr="00184F21">
        <w:rPr>
          <w:rFonts w:ascii="Liberation Serif" w:hAnsi="Liberation Serif" w:cs="Liberation Serif"/>
          <w:sz w:val="26"/>
          <w:szCs w:val="26"/>
        </w:rPr>
        <w:t> </w:t>
      </w:r>
      <w:r w:rsidR="000458C8">
        <w:rPr>
          <w:rFonts w:ascii="Liberation Serif" w:hAnsi="Liberation Serif" w:cs="Liberation Serif"/>
          <w:sz w:val="26"/>
          <w:szCs w:val="26"/>
        </w:rPr>
        <w:t>Административным р</w:t>
      </w:r>
      <w:r w:rsidR="009D4B2C" w:rsidRPr="00184F21">
        <w:rPr>
          <w:rFonts w:ascii="Liberation Serif" w:hAnsi="Liberation Serif" w:cs="Liberation Serif"/>
          <w:sz w:val="26"/>
          <w:szCs w:val="26"/>
        </w:rPr>
        <w:t>егламентом Министерства здравоохранения Свердловской области по</w:t>
      </w:r>
      <w:r w:rsidR="0068257B" w:rsidRPr="00184F21">
        <w:rPr>
          <w:rFonts w:ascii="Liberation Serif" w:hAnsi="Liberation Serif" w:cs="Liberation Serif"/>
          <w:sz w:val="26"/>
          <w:szCs w:val="26"/>
        </w:rPr>
        <w:t> </w:t>
      </w:r>
      <w:r w:rsidR="009D4B2C" w:rsidRPr="00184F21">
        <w:rPr>
          <w:rFonts w:ascii="Liberation Serif" w:hAnsi="Liberation Serif" w:cs="Liberation Serif"/>
          <w:sz w:val="26"/>
          <w:szCs w:val="26"/>
        </w:rPr>
        <w:t>предоставлению государственных услуг.</w:t>
      </w:r>
    </w:p>
    <w:p w:rsidR="00184F21" w:rsidRPr="00184F21" w:rsidRDefault="00184F21" w:rsidP="00184F21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34.  </w:t>
      </w:r>
      <w:r w:rsidRPr="00184F21">
        <w:rPr>
          <w:rFonts w:ascii="Liberation Serif" w:hAnsi="Liberation Serif" w:cs="Liberation Serif"/>
          <w:sz w:val="26"/>
          <w:szCs w:val="26"/>
        </w:rPr>
        <w:t>Государственный гражданский служащий принимает участие в предоставлении Министерством здравоохранения Свердловской области следующих государственных услуг:</w:t>
      </w:r>
    </w:p>
    <w:p w:rsidR="00184F21" w:rsidRPr="00184F21" w:rsidRDefault="00184F21" w:rsidP="00184F21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823"/>
        <w:gridCol w:w="5588"/>
      </w:tblGrid>
      <w:tr w:rsidR="00184F21" w:rsidRPr="00184F21" w:rsidTr="00BD0DA5">
        <w:tc>
          <w:tcPr>
            <w:tcW w:w="1029" w:type="dxa"/>
            <w:shd w:val="clear" w:color="auto" w:fill="auto"/>
          </w:tcPr>
          <w:p w:rsidR="00184F21" w:rsidRPr="00184F21" w:rsidRDefault="00184F21" w:rsidP="000458C8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84F21">
              <w:rPr>
                <w:rFonts w:ascii="Liberation Serif" w:hAnsi="Liberation Serif" w:cs="Liberation Serif"/>
                <w:sz w:val="26"/>
                <w:szCs w:val="26"/>
              </w:rPr>
              <w:t>Номер строки</w:t>
            </w:r>
          </w:p>
        </w:tc>
        <w:tc>
          <w:tcPr>
            <w:tcW w:w="2879" w:type="dxa"/>
            <w:shd w:val="clear" w:color="auto" w:fill="auto"/>
          </w:tcPr>
          <w:p w:rsidR="00184F21" w:rsidRPr="00184F21" w:rsidRDefault="00184F21" w:rsidP="00184F21">
            <w:pPr>
              <w:shd w:val="clear" w:color="auto" w:fill="FFFFFF"/>
              <w:spacing w:line="216" w:lineRule="auto"/>
              <w:ind w:right="1" w:firstLine="56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84F21">
              <w:rPr>
                <w:rFonts w:ascii="Liberation Serif" w:hAnsi="Liberation Serif" w:cs="Liberation Serif"/>
                <w:sz w:val="26"/>
                <w:szCs w:val="26"/>
              </w:rPr>
              <w:t>Наименование государственной услуги</w:t>
            </w:r>
          </w:p>
        </w:tc>
        <w:tc>
          <w:tcPr>
            <w:tcW w:w="6015" w:type="dxa"/>
            <w:shd w:val="clear" w:color="auto" w:fill="auto"/>
          </w:tcPr>
          <w:p w:rsidR="00184F21" w:rsidRPr="00184F21" w:rsidRDefault="00184F21" w:rsidP="00184F21">
            <w:pPr>
              <w:shd w:val="clear" w:color="auto" w:fill="FFFFFF"/>
              <w:spacing w:line="216" w:lineRule="auto"/>
              <w:ind w:right="1" w:firstLine="56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84F21">
              <w:rPr>
                <w:rFonts w:ascii="Liberation Serif" w:hAnsi="Liberation Serif" w:cs="Liberation Serif"/>
                <w:sz w:val="26"/>
                <w:szCs w:val="26"/>
              </w:rPr>
              <w:t xml:space="preserve">Нормативный правовой акт, которым утверждён Административный регламент, </w:t>
            </w:r>
            <w:r w:rsidRPr="00184F21">
              <w:rPr>
                <w:rFonts w:ascii="Liberation Serif" w:hAnsi="Liberation Serif" w:cs="Liberation Serif"/>
                <w:bCs/>
                <w:sz w:val="26"/>
                <w:szCs w:val="26"/>
              </w:rPr>
              <w:t>устанавливающий порядок предоставления государственной услуги</w:t>
            </w:r>
          </w:p>
        </w:tc>
      </w:tr>
      <w:tr w:rsidR="00184F21" w:rsidRPr="00184F21" w:rsidTr="00BD0DA5">
        <w:tc>
          <w:tcPr>
            <w:tcW w:w="1029" w:type="dxa"/>
            <w:shd w:val="clear" w:color="auto" w:fill="auto"/>
          </w:tcPr>
          <w:p w:rsidR="00184F21" w:rsidRPr="00184F21" w:rsidRDefault="00184F21" w:rsidP="00184F21">
            <w:pPr>
              <w:shd w:val="clear" w:color="auto" w:fill="FFFFFF"/>
              <w:spacing w:line="216" w:lineRule="auto"/>
              <w:ind w:right="1" w:firstLine="56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84F21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879" w:type="dxa"/>
            <w:shd w:val="clear" w:color="auto" w:fill="auto"/>
          </w:tcPr>
          <w:p w:rsidR="00184F21" w:rsidRPr="00184F21" w:rsidRDefault="000458C8" w:rsidP="00184F21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458C8">
              <w:rPr>
                <w:rFonts w:ascii="Liberation Serif" w:hAnsi="Liberation Serif" w:cs="Liberation Serif"/>
                <w:sz w:val="26"/>
                <w:szCs w:val="26"/>
              </w:rPr>
              <w:t>Выдача разрешения на занятие народной медицины</w:t>
            </w:r>
          </w:p>
        </w:tc>
        <w:tc>
          <w:tcPr>
            <w:tcW w:w="6015" w:type="dxa"/>
            <w:shd w:val="clear" w:color="auto" w:fill="auto"/>
          </w:tcPr>
          <w:p w:rsidR="00184F21" w:rsidRPr="00184F21" w:rsidRDefault="00184F21" w:rsidP="000458C8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84F21">
              <w:rPr>
                <w:rFonts w:ascii="Liberation Serif" w:hAnsi="Liberation Serif" w:cs="Liberation Serif"/>
                <w:sz w:val="26"/>
                <w:szCs w:val="26"/>
              </w:rPr>
              <w:t>Приказ Министерства здравоохра</w:t>
            </w:r>
            <w:r w:rsidR="000458C8">
              <w:rPr>
                <w:rFonts w:ascii="Liberation Serif" w:hAnsi="Liberation Serif" w:cs="Liberation Serif"/>
                <w:sz w:val="26"/>
                <w:szCs w:val="26"/>
              </w:rPr>
              <w:t>нения Свердловской области от 08.05.2014 № 61</w:t>
            </w:r>
            <w:r w:rsidRPr="00184F21">
              <w:rPr>
                <w:rFonts w:ascii="Liberation Serif" w:hAnsi="Liberation Serif" w:cs="Liberation Serif"/>
                <w:sz w:val="26"/>
                <w:szCs w:val="26"/>
              </w:rPr>
              <w:t xml:space="preserve">6-п </w:t>
            </w:r>
          </w:p>
          <w:p w:rsidR="00184F21" w:rsidRPr="00184F21" w:rsidRDefault="000458C8" w:rsidP="000458C8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84F21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0458C8">
              <w:rPr>
                <w:rFonts w:ascii="Liberation Serif" w:hAnsi="Liberation Serif" w:cs="Liberation Serif"/>
                <w:sz w:val="26"/>
                <w:szCs w:val="26"/>
              </w:rPr>
              <w:t>б утверждени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и административного регламента Министерства здравоохранения С</w:t>
            </w:r>
            <w:r w:rsidRPr="000458C8">
              <w:rPr>
                <w:rFonts w:ascii="Liberation Serif" w:hAnsi="Liberation Serif" w:cs="Liberation Serif"/>
                <w:sz w:val="26"/>
                <w:szCs w:val="26"/>
              </w:rPr>
              <w:t>вердловской области по предоставлению государственной услуги по выдаче разрешения на занятие народной медициной</w:t>
            </w:r>
            <w:r w:rsidRPr="00184F21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184F21" w:rsidRPr="00184F21" w:rsidRDefault="00184F21" w:rsidP="00184F21">
            <w:pPr>
              <w:shd w:val="clear" w:color="auto" w:fill="FFFFFF"/>
              <w:spacing w:line="216" w:lineRule="auto"/>
              <w:ind w:right="1" w:firstLine="56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458C8" w:rsidRPr="00184F21" w:rsidTr="00BD0DA5">
        <w:tc>
          <w:tcPr>
            <w:tcW w:w="1029" w:type="dxa"/>
            <w:shd w:val="clear" w:color="auto" w:fill="auto"/>
          </w:tcPr>
          <w:p w:rsidR="000458C8" w:rsidRPr="00184F21" w:rsidRDefault="000458C8" w:rsidP="00184F21">
            <w:pPr>
              <w:shd w:val="clear" w:color="auto" w:fill="FFFFFF"/>
              <w:spacing w:line="216" w:lineRule="auto"/>
              <w:ind w:right="1" w:firstLine="56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:rsidR="000458C8" w:rsidRPr="000458C8" w:rsidRDefault="000458C8" w:rsidP="00184F21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458C8">
              <w:rPr>
                <w:rFonts w:ascii="Liberation Serif" w:hAnsi="Liberation Serif" w:cs="Liberation Serif"/>
                <w:sz w:val="26"/>
                <w:szCs w:val="26"/>
              </w:rPr>
              <w:t>Прием заявок (запись) на прием к врачу</w:t>
            </w:r>
          </w:p>
        </w:tc>
        <w:tc>
          <w:tcPr>
            <w:tcW w:w="6015" w:type="dxa"/>
            <w:shd w:val="clear" w:color="auto" w:fill="auto"/>
          </w:tcPr>
          <w:p w:rsidR="000458C8" w:rsidRPr="000458C8" w:rsidRDefault="000458C8" w:rsidP="000458C8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458C8">
              <w:rPr>
                <w:rFonts w:ascii="Liberation Serif" w:hAnsi="Liberation Serif" w:cs="Liberation Serif"/>
                <w:sz w:val="26"/>
                <w:szCs w:val="26"/>
              </w:rPr>
              <w:t>Приказ Министерства здравоохра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нения Свердловской области от 11.09.2012 № 1030</w:t>
            </w:r>
            <w:r w:rsidRPr="000458C8">
              <w:rPr>
                <w:rFonts w:ascii="Liberation Serif" w:hAnsi="Liberation Serif" w:cs="Liberation Serif"/>
                <w:sz w:val="26"/>
                <w:szCs w:val="26"/>
              </w:rPr>
              <w:t xml:space="preserve">-п </w:t>
            </w:r>
          </w:p>
          <w:p w:rsidR="000458C8" w:rsidRPr="000458C8" w:rsidRDefault="000458C8" w:rsidP="000458C8">
            <w:pPr>
              <w:shd w:val="clear" w:color="auto" w:fill="FFFFFF"/>
              <w:spacing w:line="216" w:lineRule="auto"/>
              <w:ind w:right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458C8">
              <w:rPr>
                <w:rFonts w:ascii="Liberation Serif" w:hAnsi="Liberation Serif" w:cs="Liberation Serif"/>
                <w:sz w:val="26"/>
                <w:szCs w:val="26"/>
              </w:rPr>
              <w:t>«Об утверждении типовой формы административного регламента предоставления государственной услуги по приему заявок (записи) на прием к врачу в медицинскую организ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ацию, участвующую в реализации Т</w:t>
            </w:r>
            <w:r w:rsidRPr="000458C8">
              <w:rPr>
                <w:rFonts w:ascii="Liberation Serif" w:hAnsi="Liberation Serif" w:cs="Liberation Serif"/>
                <w:sz w:val="26"/>
                <w:szCs w:val="26"/>
              </w:rPr>
              <w:t>ерриториальной программы государственных гарантий бесплатного оказания гражданам медицинской помощи»</w:t>
            </w:r>
          </w:p>
          <w:p w:rsidR="000458C8" w:rsidRPr="00184F21" w:rsidRDefault="000458C8" w:rsidP="00184F21">
            <w:pPr>
              <w:shd w:val="clear" w:color="auto" w:fill="FFFFFF"/>
              <w:spacing w:line="216" w:lineRule="auto"/>
              <w:ind w:right="1" w:firstLine="56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184F21" w:rsidRPr="00184F21" w:rsidRDefault="00184F21" w:rsidP="009D4B2C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9D4B2C" w:rsidRPr="00184F21" w:rsidRDefault="009D4B2C" w:rsidP="009D4B2C">
      <w:pPr>
        <w:shd w:val="clear" w:color="auto" w:fill="FFFFFF"/>
        <w:spacing w:line="216" w:lineRule="auto"/>
        <w:ind w:left="142"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9D4B2C" w:rsidRPr="00184F21" w:rsidRDefault="009D4B2C" w:rsidP="005303CE">
      <w:pPr>
        <w:pStyle w:val="aa"/>
        <w:numPr>
          <w:ilvl w:val="0"/>
          <w:numId w:val="8"/>
        </w:numPr>
        <w:shd w:val="clear" w:color="auto" w:fill="FFFFFF"/>
        <w:spacing w:line="21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Показатели эффективности и результативности</w:t>
      </w:r>
    </w:p>
    <w:p w:rsidR="009D4B2C" w:rsidRPr="00184F21" w:rsidRDefault="009D4B2C" w:rsidP="009D4B2C">
      <w:pPr>
        <w:shd w:val="clear" w:color="auto" w:fill="FFFFFF"/>
        <w:spacing w:line="216" w:lineRule="auto"/>
        <w:ind w:left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профессиональной служебной деятельности государственного</w:t>
      </w:r>
    </w:p>
    <w:p w:rsidR="009D4B2C" w:rsidRPr="00184F21" w:rsidRDefault="009D4B2C" w:rsidP="009D4B2C">
      <w:pPr>
        <w:shd w:val="clear" w:color="auto" w:fill="FFFFFF"/>
        <w:spacing w:line="216" w:lineRule="auto"/>
        <w:ind w:left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4F21">
        <w:rPr>
          <w:rFonts w:ascii="Liberation Serif" w:hAnsi="Liberation Serif" w:cs="Liberation Serif"/>
          <w:b/>
          <w:sz w:val="26"/>
          <w:szCs w:val="26"/>
        </w:rPr>
        <w:t>гражданского служащего</w:t>
      </w:r>
    </w:p>
    <w:p w:rsidR="00912BC6" w:rsidRPr="00184F21" w:rsidRDefault="00912BC6" w:rsidP="00912BC6">
      <w:pPr>
        <w:pStyle w:val="aa"/>
        <w:shd w:val="clear" w:color="auto" w:fill="FFFFFF"/>
        <w:ind w:left="1069"/>
        <w:rPr>
          <w:rFonts w:ascii="Liberation Serif" w:hAnsi="Liberation Serif" w:cs="Liberation Serif"/>
          <w:b/>
          <w:sz w:val="26"/>
          <w:szCs w:val="26"/>
        </w:rPr>
      </w:pP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</w:t>
      </w:r>
      <w:r w:rsidR="00184F21">
        <w:rPr>
          <w:rFonts w:ascii="Liberation Serif" w:hAnsi="Liberation Serif" w:cs="Liberation Serif"/>
          <w:sz w:val="26"/>
          <w:szCs w:val="26"/>
        </w:rPr>
        <w:t>5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. Профессиональная служебная деятельность государственного гражданского служащего оценивается на основе определения его соответствия квалификационным требованиям по замещаемой должности государственной гражданской службы, его </w:t>
      </w:r>
      <w:r w:rsidRPr="00184F21">
        <w:rPr>
          <w:rFonts w:ascii="Liberation Serif" w:hAnsi="Liberation Serif" w:cs="Liberation Serif"/>
          <w:sz w:val="26"/>
          <w:szCs w:val="26"/>
        </w:rPr>
        <w:lastRenderedPageBreak/>
        <w:t xml:space="preserve">участия в решении поставленных перед отделом </w:t>
      </w:r>
      <w:r w:rsidR="00E374E8" w:rsidRPr="00184F21">
        <w:rPr>
          <w:rFonts w:ascii="Liberation Serif" w:hAnsi="Liberation Serif" w:cs="Liberation Serif"/>
          <w:sz w:val="26"/>
          <w:szCs w:val="26"/>
        </w:rPr>
        <w:t>организации медицинской помощи взрослому населению</w:t>
      </w:r>
      <w:r w:rsidRPr="00184F21">
        <w:rPr>
          <w:rFonts w:ascii="Liberation Serif" w:hAnsi="Liberation Serif" w:cs="Liberation Serif"/>
          <w:sz w:val="26"/>
          <w:szCs w:val="26"/>
        </w:rPr>
        <w:t xml:space="preserve"> задач, сложности выполняемой им деятельности, её эффективности и результативности.</w:t>
      </w:r>
    </w:p>
    <w:p w:rsidR="00912BC6" w:rsidRPr="00184F21" w:rsidRDefault="00184F21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36</w:t>
      </w:r>
      <w:r w:rsidR="00912BC6" w:rsidRPr="00184F21">
        <w:rPr>
          <w:rFonts w:ascii="Liberation Serif" w:hAnsi="Liberation Serif" w:cs="Liberation Serif"/>
          <w:sz w:val="26"/>
          <w:szCs w:val="26"/>
        </w:rPr>
        <w:t>. Результаты профессиональной служебной деятельности характеризуются следующими показателями:</w:t>
      </w: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1) количество выполненных работ;</w:t>
      </w: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2) качество выполненных работ;</w:t>
      </w: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3) сложность выполненных работ;</w:t>
      </w: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4) соблюдение сроков выполнения работ.</w:t>
      </w:r>
    </w:p>
    <w:p w:rsidR="00912BC6" w:rsidRPr="00184F21" w:rsidRDefault="00184F21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37.</w:t>
      </w:r>
      <w:r w:rsidR="00912BC6" w:rsidRPr="00184F21">
        <w:rPr>
          <w:rFonts w:ascii="Liberation Serif" w:hAnsi="Liberation Serif" w:cs="Liberation Serif"/>
          <w:sz w:val="26"/>
          <w:szCs w:val="26"/>
        </w:rPr>
        <w:t xml:space="preserve"> Сложность профессиональной служебной деятельности характеризуется следующими показателями:</w:t>
      </w: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1) сложность объекта государственного управления;</w:t>
      </w: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2) характер и сложность процессов, подлежащих государственному управлению;</w:t>
      </w: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3) новизна работ;</w:t>
      </w: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4F21">
        <w:rPr>
          <w:rFonts w:ascii="Liberation Serif" w:hAnsi="Liberation Serif" w:cs="Liberation Serif"/>
          <w:sz w:val="26"/>
          <w:szCs w:val="26"/>
        </w:rPr>
        <w:t>4) разнообразие и комплектность работ.</w:t>
      </w:r>
    </w:p>
    <w:p w:rsidR="009D4B2C" w:rsidRPr="00184F21" w:rsidRDefault="009D4B2C" w:rsidP="009D4B2C">
      <w:pPr>
        <w:shd w:val="clear" w:color="auto" w:fill="FFFFFF"/>
        <w:spacing w:line="216" w:lineRule="auto"/>
        <w:ind w:right="1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912BC6" w:rsidRPr="00184F21" w:rsidRDefault="00912BC6" w:rsidP="00912BC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D4B2C" w:rsidRPr="00184F21" w:rsidRDefault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sectPr w:rsidR="009D4B2C" w:rsidRPr="00184F21" w:rsidSect="001070D6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C9" w:rsidRDefault="00D822C9" w:rsidP="00BB419E">
      <w:r>
        <w:separator/>
      </w:r>
    </w:p>
  </w:endnote>
  <w:endnote w:type="continuationSeparator" w:id="0">
    <w:p w:rsidR="00D822C9" w:rsidRDefault="00D822C9" w:rsidP="00BB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  <w:sz w:val="28"/>
        <w:szCs w:val="28"/>
      </w:rPr>
      <w:id w:val="-578758286"/>
      <w:docPartObj>
        <w:docPartGallery w:val="Page Numbers (Bottom of Page)"/>
        <w:docPartUnique/>
      </w:docPartObj>
    </w:sdtPr>
    <w:sdtContent>
      <w:p w:rsidR="00766A65" w:rsidRPr="00766A65" w:rsidRDefault="00766A65">
        <w:pPr>
          <w:pStyle w:val="af0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66A6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66A6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66A6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E0293">
          <w:rPr>
            <w:rFonts w:ascii="Liberation Serif" w:hAnsi="Liberation Serif" w:cs="Liberation Serif"/>
            <w:noProof/>
            <w:sz w:val="28"/>
            <w:szCs w:val="28"/>
          </w:rPr>
          <w:t>10</w:t>
        </w:r>
        <w:r w:rsidRPr="00766A6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66A65" w:rsidRDefault="00766A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C9" w:rsidRDefault="00D822C9" w:rsidP="00BB419E">
      <w:r>
        <w:separator/>
      </w:r>
    </w:p>
  </w:footnote>
  <w:footnote w:type="continuationSeparator" w:id="0">
    <w:p w:rsidR="00D822C9" w:rsidRDefault="00D822C9" w:rsidP="00BB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3578B3"/>
    <w:multiLevelType w:val="hybridMultilevel"/>
    <w:tmpl w:val="A5AE946A"/>
    <w:lvl w:ilvl="0" w:tplc="13668D2E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B7493F"/>
    <w:multiLevelType w:val="hybridMultilevel"/>
    <w:tmpl w:val="6D98EB32"/>
    <w:lvl w:ilvl="0" w:tplc="42D09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EF77CD"/>
    <w:multiLevelType w:val="multilevel"/>
    <w:tmpl w:val="6A78E22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60064"/>
    <w:multiLevelType w:val="hybridMultilevel"/>
    <w:tmpl w:val="3F62DD20"/>
    <w:lvl w:ilvl="0" w:tplc="8BA83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B37112"/>
    <w:multiLevelType w:val="hybridMultilevel"/>
    <w:tmpl w:val="471447D0"/>
    <w:lvl w:ilvl="0" w:tplc="AD1C9A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A3BFF"/>
    <w:multiLevelType w:val="hybridMultilevel"/>
    <w:tmpl w:val="C06C69EE"/>
    <w:lvl w:ilvl="0" w:tplc="42D097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D221CDE"/>
    <w:multiLevelType w:val="hybridMultilevel"/>
    <w:tmpl w:val="5C50F6B0"/>
    <w:lvl w:ilvl="0" w:tplc="64323C1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8B2335"/>
    <w:multiLevelType w:val="hybridMultilevel"/>
    <w:tmpl w:val="D830341A"/>
    <w:lvl w:ilvl="0" w:tplc="42D097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6B"/>
    <w:rsid w:val="00003F12"/>
    <w:rsid w:val="00006B9A"/>
    <w:rsid w:val="000458C8"/>
    <w:rsid w:val="00057591"/>
    <w:rsid w:val="000E4579"/>
    <w:rsid w:val="0010108D"/>
    <w:rsid w:val="00103E94"/>
    <w:rsid w:val="001070D6"/>
    <w:rsid w:val="00165A20"/>
    <w:rsid w:val="00177505"/>
    <w:rsid w:val="00184F21"/>
    <w:rsid w:val="002424DC"/>
    <w:rsid w:val="00260C2E"/>
    <w:rsid w:val="002B02C6"/>
    <w:rsid w:val="00305F6B"/>
    <w:rsid w:val="00312916"/>
    <w:rsid w:val="00351890"/>
    <w:rsid w:val="004A174F"/>
    <w:rsid w:val="004A314F"/>
    <w:rsid w:val="004F5F51"/>
    <w:rsid w:val="00505878"/>
    <w:rsid w:val="005303CE"/>
    <w:rsid w:val="00563F5B"/>
    <w:rsid w:val="0057086C"/>
    <w:rsid w:val="005E27E8"/>
    <w:rsid w:val="006034C0"/>
    <w:rsid w:val="0068257B"/>
    <w:rsid w:val="007022DB"/>
    <w:rsid w:val="00766A65"/>
    <w:rsid w:val="00791F4F"/>
    <w:rsid w:val="007B75DC"/>
    <w:rsid w:val="007F1D60"/>
    <w:rsid w:val="008520D5"/>
    <w:rsid w:val="00862E3B"/>
    <w:rsid w:val="008708E9"/>
    <w:rsid w:val="00912BC6"/>
    <w:rsid w:val="0097368B"/>
    <w:rsid w:val="009D4B2C"/>
    <w:rsid w:val="009E5155"/>
    <w:rsid w:val="00A452A1"/>
    <w:rsid w:val="00A8099C"/>
    <w:rsid w:val="00A905A1"/>
    <w:rsid w:val="00A93184"/>
    <w:rsid w:val="00AE0293"/>
    <w:rsid w:val="00AE48E8"/>
    <w:rsid w:val="00B328FD"/>
    <w:rsid w:val="00BB419E"/>
    <w:rsid w:val="00C25554"/>
    <w:rsid w:val="00C34438"/>
    <w:rsid w:val="00C443F6"/>
    <w:rsid w:val="00C91913"/>
    <w:rsid w:val="00D16AB4"/>
    <w:rsid w:val="00D36630"/>
    <w:rsid w:val="00D574A9"/>
    <w:rsid w:val="00D822C9"/>
    <w:rsid w:val="00DB2687"/>
    <w:rsid w:val="00DC0DFB"/>
    <w:rsid w:val="00E2411E"/>
    <w:rsid w:val="00E374E8"/>
    <w:rsid w:val="00E626A0"/>
    <w:rsid w:val="00E65D51"/>
    <w:rsid w:val="00EA2034"/>
    <w:rsid w:val="00EC03F9"/>
    <w:rsid w:val="00F14ACE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F9FA1-A8B9-46A0-B037-B1B06C6D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E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08E9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08E9"/>
    <w:rPr>
      <w:rFonts w:eastAsia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BB419E"/>
  </w:style>
  <w:style w:type="character" w:customStyle="1" w:styleId="a6">
    <w:name w:val="Текст сноски Знак"/>
    <w:basedOn w:val="a0"/>
    <w:link w:val="a5"/>
    <w:semiHidden/>
    <w:rsid w:val="00BB419E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B419E"/>
    <w:rPr>
      <w:vertAlign w:val="superscript"/>
    </w:rPr>
  </w:style>
  <w:style w:type="paragraph" w:styleId="a8">
    <w:name w:val="Body Text"/>
    <w:basedOn w:val="a"/>
    <w:link w:val="a9"/>
    <w:rsid w:val="007B75DC"/>
    <w:pPr>
      <w:spacing w:after="120"/>
    </w:pPr>
  </w:style>
  <w:style w:type="character" w:customStyle="1" w:styleId="a9">
    <w:name w:val="Основной текст Знак"/>
    <w:basedOn w:val="a0"/>
    <w:link w:val="a8"/>
    <w:rsid w:val="007B75DC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D4B2C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68257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68257B"/>
    <w:pPr>
      <w:shd w:val="clear" w:color="auto" w:fill="FFFFFF"/>
      <w:spacing w:before="360" w:after="120" w:line="322" w:lineRule="exact"/>
      <w:jc w:val="both"/>
    </w:pPr>
    <w:rPr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241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11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766A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6A65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66A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6A6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51D4-5CB7-4072-8E5D-08585AEA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Медвинская Дарья Игоревна</dc:creator>
  <cp:keywords/>
  <dc:description/>
  <cp:lastModifiedBy>Кужелева Ирина Олеговна</cp:lastModifiedBy>
  <cp:revision>6</cp:revision>
  <cp:lastPrinted>2019-09-02T09:48:00Z</cp:lastPrinted>
  <dcterms:created xsi:type="dcterms:W3CDTF">2019-02-19T04:36:00Z</dcterms:created>
  <dcterms:modified xsi:type="dcterms:W3CDTF">2019-09-02T09:59:00Z</dcterms:modified>
</cp:coreProperties>
</file>