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9D" w:rsidRDefault="00426B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6B9D" w:rsidRDefault="00426B9D">
      <w:pPr>
        <w:pStyle w:val="ConsPlusNormal"/>
        <w:jc w:val="both"/>
        <w:outlineLvl w:val="0"/>
      </w:pPr>
    </w:p>
    <w:p w:rsidR="00426B9D" w:rsidRDefault="00426B9D">
      <w:pPr>
        <w:pStyle w:val="ConsPlusNormal"/>
        <w:outlineLvl w:val="0"/>
      </w:pPr>
      <w:r>
        <w:t>Зарегистрировано в Минюсте России 19 марта 2020 г. N 57786</w:t>
      </w:r>
    </w:p>
    <w:p w:rsidR="00426B9D" w:rsidRDefault="00426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r>
        <w:t>МИНИСТЕРСТВО ЗДРАВООХРАНЕНИЯ РОССИЙСКОЙ ФЕДЕРАЦИИ</w:t>
      </w:r>
    </w:p>
    <w:p w:rsidR="00426B9D" w:rsidRDefault="00426B9D">
      <w:pPr>
        <w:pStyle w:val="ConsPlusTitle"/>
        <w:jc w:val="both"/>
      </w:pPr>
    </w:p>
    <w:p w:rsidR="00426B9D" w:rsidRDefault="00426B9D">
      <w:pPr>
        <w:pStyle w:val="ConsPlusTitle"/>
        <w:jc w:val="center"/>
      </w:pPr>
      <w:r>
        <w:t>ПРИКАЗ</w:t>
      </w:r>
    </w:p>
    <w:p w:rsidR="00426B9D" w:rsidRDefault="00426B9D">
      <w:pPr>
        <w:pStyle w:val="ConsPlusTitle"/>
        <w:jc w:val="center"/>
      </w:pPr>
      <w:r>
        <w:t>от 19 марта 2020 г. N 198н</w:t>
      </w:r>
    </w:p>
    <w:p w:rsidR="00426B9D" w:rsidRDefault="00426B9D">
      <w:pPr>
        <w:pStyle w:val="ConsPlusTitle"/>
        <w:jc w:val="both"/>
      </w:pPr>
    </w:p>
    <w:p w:rsidR="00426B9D" w:rsidRDefault="00426B9D">
      <w:pPr>
        <w:pStyle w:val="ConsPlusTitle"/>
        <w:jc w:val="center"/>
      </w:pPr>
      <w:r>
        <w:t>О ВРЕМЕННОМ ПОРЯДКЕ</w:t>
      </w:r>
    </w:p>
    <w:p w:rsidR="00426B9D" w:rsidRDefault="00426B9D">
      <w:pPr>
        <w:pStyle w:val="ConsPlusTitle"/>
        <w:jc w:val="center"/>
      </w:pPr>
      <w:r>
        <w:t>ОРГАНИЗАЦИИ РАБОТЫ МЕДИЦИНСКИХ ОРГАНИЗАЦИЙ</w:t>
      </w:r>
    </w:p>
    <w:p w:rsidR="00426B9D" w:rsidRDefault="00426B9D">
      <w:pPr>
        <w:pStyle w:val="ConsPlusTitle"/>
        <w:jc w:val="center"/>
      </w:pPr>
      <w:r>
        <w:t>В ЦЕЛЯХ РЕАЛИЗАЦИИ МЕР ПО ПРОФИЛАКТИКЕ И СНИЖЕНИЮ РИСКОВ</w:t>
      </w:r>
    </w:p>
    <w:p w:rsidR="00426B9D" w:rsidRDefault="00426B9D">
      <w:pPr>
        <w:pStyle w:val="ConsPlusTitle"/>
        <w:jc w:val="center"/>
      </w:pPr>
      <w:r>
        <w:t>РАСПРОСТРАНЕНИЯ НОВОЙ КОРОНАВИРУСНОЙ ИНФЕКЦИИ COVID-19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(Собрание законодательства Российской Федерации, 2011, N 48, ст. 6724; 2019, N 52, ст. 7836) и </w:t>
      </w:r>
      <w:hyperlink r:id="rId6" w:history="1">
        <w:r>
          <w:rPr>
            <w:color w:val="0000FF"/>
          </w:rPr>
          <w:t>пунктом 5.2.208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19.06.2012 N 608 (Собрание законодательства Российской Федерации, 2012, N 26, ст. 3526) и в целях борьбы с угрозой распространения новой коронавирусной инфекции COVID-19 приказываю:</w:t>
      </w:r>
    </w:p>
    <w:p w:rsidR="00426B9D" w:rsidRDefault="00426B9D">
      <w:pPr>
        <w:pStyle w:val="ConsPlusNormal"/>
        <w:spacing w:before="280"/>
        <w:ind w:firstLine="540"/>
        <w:jc w:val="both"/>
      </w:pPr>
      <w:bookmarkStart w:id="0" w:name="P15"/>
      <w:bookmarkEnd w:id="0"/>
      <w:r>
        <w:t>1. Создать: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Федеральный дистанционный консультативный центр анестезиологии-реаниматологии для взрослых по вопросам диагностики и лечения новой коронавирусной инфекции COVID-19 и пневмоний (далее - ФДРКЦ для взрослых)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Федеральный дистанционный консультативный центр анестезиологии-реаниматологии для детей по вопросам диагностики и лечения новой коронавирусной инфекции COVID-19 и пневмоний (далее - ФДРКЦ для детей) на базе обособленного структурного подразделения - Российская детская клиническая больница федерального государственного автономного образовательного учреждения высшего образования "Российский национальный исследовательский медицинский университет имени Н.И. </w:t>
      </w:r>
      <w:r>
        <w:lastRenderedPageBreak/>
        <w:t>Пирогова" Министерства здравоохранения Российской Федерации;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Федеральный дистанционный консультативный центр анестезиологии-реаниматологии для беременных по вопросам диагностики и лечения новой коронавирусной инфекции COVID-19 и пневмоний (далее - ФДРКЦ для беременных) на базе федерального государственного бюджетного учреждения "Национальный медицинский исследовательский центр акушерства, гинекологии и перинатологии имени академика В.И. Кулакова" Министерства здравоохранения Российской Федерации;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резервный Федеральный дистанционный консультативный центр анестезиологии-реаниматологии по вопросам диагностики и лечения новой коронавирусной инфекции COVID-19 и пневмоний на базе федерального государственного бюджетного учреждения "Национальный медико-хирургический Центр имени Н.И. Пирогова" Министерства здравоохранения Российской Федерации.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 Определить единый номер колл-центра федеральных дистанционных реанимационных консультативных центров, указанных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- 8-800-200-46-46.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3. Федеральному государственному бюджетному учреждению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обеспечить проведение дистанционных семинаров для медицинских работников по особенностям клинического течения, диагностике и лечению новой коронавирусной инфекции COVID-19;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обеспечить круглосуточную консультативную помощь органам исполнительной власти субъектов Российской Федерации в сфере охраны здоровья в случае выявления лиц с подозрением на новую коронавирусную инфекцию COVID-19;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создать выездные мультидисциплинарные бригады в целях осуществления организационно-методической поддержки субъектов Российской Федерации по организации оказания медицинской помощи пациентам с новой коронавирусной инфекцией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4. Федеральному государственному бюджетному учреждению "Центр стратегического планирования и управления медико-биологическими рисками здоровью" Министерства здравоохранения Российской Федерации осуществлять оперативный мониторинг заболеваемости внебольничными пневмониями и подозрениями на новую коронавирусную инфекцию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lastRenderedPageBreak/>
        <w:t>5. Рекомендовать руководителям органов исполнительной власти субъектов Российской Федерации в сфере охраны здоровья: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а) создать и организовать функционирование: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дистанционных консультативных центров анестезиологии-реаниматологии для взрослых по вопросам диагностики и лечения новой коронавирусной инфекции COVID-19 и пневмоний (далее - ДРКЦ для взрослых) на базе дистанционных консультативных центров анестезиологии-реаниматологии, осуществляющих деятельность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15.11.2012 N 919н "Об утверждении Порядка оказания медицинской помощи взрослому населению по профилю "анестезиология и реаниматология" (зарегистрирован Минюстом России 29.12.2012, регистрационный N 26512) с изменениями, внесенными приказом Минздрава России от 14.09.2018 N 625н (зарегистрирован Минюстом России 31.10.2018, регистрационный N 52591);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дистанционных консультативных центров анестезиологии-реаниматологии для детей по вопросам диагностики и лечения новой коронавирусной инфекции COVID-19 и пневмоний (далее - ДРКЦ для детей) на базе центров анестезиологии и реанимации для детей, осуществляющих деятельность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12.11.2012 N 909н "Об утверждении Порядка оказания медицинской помощи детям по профилю "анестезиология и реаниматология" (зарегистрирован Минюстом России 29.12.2012, регистрационный N 26514), с изменением, внесенным приказом Минздрава России от 09.07.2013 N 434н (зарегистрирован Минюстом России 02.08.2013, регистрационный N 29236);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дистанционных консультативных центров анестезиологии-реаниматологии для беременных по вопросам диагностики и лечения новой коронавирусной инфекции COVID-19 и пневмоний (далее - ДРКЦ для беременных) на базе акушерских дистанционных консультативных центров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дома, осуществляющих деятельность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 Минюстом России 02.04.2013, регистрационный N 27960) с изменениями, внесенными приказами Минздрава России от 17.01.2014 N 25н (зарегистрирован Минюстом России 19.03.2014, регистрационный N 31644), от 11.06.2015 N 333н (зарегистрирован Минюстом России 10.07.2015, регистрационный N 37983), от 12.01.2016 N 5н (зарегистрирован Минюстом России 10.02.2016, </w:t>
      </w:r>
      <w:r>
        <w:lastRenderedPageBreak/>
        <w:t>регистрационный N 41053);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б) организовать взаимодействие ДРКЦ для взрослых с ФДРКЦ и Федеральным государственным бюджетным учреждением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обеспечить организацию проведения лабораторных исследований в целях установления возбудителя внебольничных пневмоний, а в случае невозможности установления возбудителя - обеспечить оперативное информирование Департамента организации экстренной медицинской помощи и управления рисками здоровью Минздрава России.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6. Утвердить: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порядок взаимодействия федеральных дистанционных консультативных центров анестезиологии-реаниматологии по вопросам диагностики и лечения новой коронавирусной инфекции COVID-19 и пневмоний с дистанционными консультативными центрами анестезиологии-реаниматологии в субъектах Российской Федерации по вопросам диагностики и лечения новой коронавирусной инфекции COVID-19 и пневмоний согласно </w:t>
      </w:r>
      <w:hyperlink w:anchor="P55" w:history="1">
        <w:r>
          <w:rPr>
            <w:color w:val="0000FF"/>
          </w:rPr>
          <w:t>приложению N 1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временный порядок организации 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коронавирусной инфекции COVID-19 согласно </w:t>
      </w:r>
      <w:hyperlink w:anchor="P225" w:history="1">
        <w:r>
          <w:rPr>
            <w:color w:val="0000FF"/>
          </w:rPr>
          <w:t>приложению N 2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временный порядок организации работы медицинских организаций, оказывающих медицинскую помощь в амбулаторных условиях и условиях дневного стационара, в целях реализации мер по профилактике и снижению рисков распространения новой коронавирусной инфекции COVID-19 согласно </w:t>
      </w:r>
      <w:hyperlink w:anchor="P323" w:history="1">
        <w:r>
          <w:rPr>
            <w:color w:val="0000FF"/>
          </w:rPr>
          <w:t>приложению N 3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 согласно </w:t>
      </w:r>
      <w:hyperlink w:anchor="P371" w:history="1">
        <w:r>
          <w:rPr>
            <w:color w:val="0000FF"/>
          </w:rPr>
          <w:t>приложению N 4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основные принципы организации медицинской помощи пациентам с новой коронавирусной инфекцией COVID-19 в медицинских организациях и их структурных подразделениях, оказывающих медицинскую помощь в стационарных условиях согласно </w:t>
      </w:r>
      <w:hyperlink w:anchor="P496" w:history="1">
        <w:r>
          <w:rPr>
            <w:color w:val="0000FF"/>
          </w:rPr>
          <w:t>приложению N 5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алгоритм действий медицинских работников, оказывающих </w:t>
      </w:r>
      <w:r>
        <w:lastRenderedPageBreak/>
        <w:t xml:space="preserve">медицинскую помощь в стационарных условиях согласно </w:t>
      </w:r>
      <w:hyperlink w:anchor="P538" w:history="1">
        <w:r>
          <w:rPr>
            <w:color w:val="0000FF"/>
          </w:rPr>
          <w:t>приложению N 6</w:t>
        </w:r>
      </w:hyperlink>
      <w:r>
        <w:t>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протокол мероприятий, проводимых медицинскими работниками, по недопущению внутрибольничного распространения новой коронавирусной инфекции COVID-19 в медицинской организации, оказывающей медицинскую помощь в стационарных условиях согласно </w:t>
      </w:r>
      <w:hyperlink w:anchor="P642" w:history="1">
        <w:r>
          <w:rPr>
            <w:color w:val="0000FF"/>
          </w:rPr>
          <w:t>приложению N 7</w:t>
        </w:r>
      </w:hyperlink>
      <w:r>
        <w:t>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7. Настоящий приказ действует до 1 января 2021 года.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</w:pPr>
      <w:r>
        <w:t>Министр</w:t>
      </w:r>
    </w:p>
    <w:p w:rsidR="00426B9D" w:rsidRDefault="00426B9D">
      <w:pPr>
        <w:pStyle w:val="ConsPlusNormal"/>
        <w:jc w:val="right"/>
      </w:pPr>
      <w:r>
        <w:t>М.А.МУРАШКО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1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1" w:name="P55"/>
      <w:bookmarkEnd w:id="1"/>
      <w:r>
        <w:t>ПОРЯДОК</w:t>
      </w:r>
    </w:p>
    <w:p w:rsidR="00426B9D" w:rsidRDefault="00426B9D">
      <w:pPr>
        <w:pStyle w:val="ConsPlusTitle"/>
        <w:jc w:val="center"/>
      </w:pPr>
      <w:r>
        <w:t>ВЗАИМОДЕЙСТВИЯ ФЕДЕРАЛЬНЫХ ДИСТАНЦИОННЫХ</w:t>
      </w:r>
    </w:p>
    <w:p w:rsidR="00426B9D" w:rsidRDefault="00426B9D">
      <w:pPr>
        <w:pStyle w:val="ConsPlusTitle"/>
        <w:jc w:val="center"/>
      </w:pPr>
      <w:r>
        <w:t>КОНСУЛЬТАТИВНЫХ ЦЕНТРОВ АНЕСТЕЗИОЛОГИИ-РЕАНИМАТОЛОГИИ</w:t>
      </w:r>
    </w:p>
    <w:p w:rsidR="00426B9D" w:rsidRDefault="00426B9D">
      <w:pPr>
        <w:pStyle w:val="ConsPlusTitle"/>
        <w:jc w:val="center"/>
      </w:pPr>
      <w:r>
        <w:t>ПО ВОПРОСАМ ДИАГНОСТИКИ И ЛЕЧЕНИЯ НОВОЙ КОРОНАВИРУСНОЙ</w:t>
      </w:r>
    </w:p>
    <w:p w:rsidR="00426B9D" w:rsidRDefault="00426B9D">
      <w:pPr>
        <w:pStyle w:val="ConsPlusTitle"/>
        <w:jc w:val="center"/>
      </w:pPr>
      <w:r>
        <w:t>ИНФЕКЦИИ COVID-19 И ПНЕВМОНИЙ С ДИСТАНЦИОННЫМИ</w:t>
      </w:r>
    </w:p>
    <w:p w:rsidR="00426B9D" w:rsidRDefault="00426B9D">
      <w:pPr>
        <w:pStyle w:val="ConsPlusTitle"/>
        <w:jc w:val="center"/>
      </w:pPr>
      <w:r>
        <w:t>КОНСУЛЬТАТИВНЫМИ ЦЕНТРАМИ АНЕСТЕЗИОЛОГИИ-РЕАНИМАТОЛОГИИ</w:t>
      </w:r>
    </w:p>
    <w:p w:rsidR="00426B9D" w:rsidRDefault="00426B9D">
      <w:pPr>
        <w:pStyle w:val="ConsPlusTitle"/>
        <w:jc w:val="center"/>
      </w:pPr>
      <w:r>
        <w:t>В СУБЪЕКТАХ РОССИЙСКОЙ ФЕДЕРАЦИИ ПО ВОПРОСАМ</w:t>
      </w:r>
    </w:p>
    <w:p w:rsidR="00426B9D" w:rsidRDefault="00426B9D">
      <w:pPr>
        <w:pStyle w:val="ConsPlusTitle"/>
        <w:jc w:val="center"/>
      </w:pPr>
      <w:r>
        <w:t>ДИАГНОСТИКИ И ЛЕЧЕНИЯ НОВОЙ КОРОНАВИРУСНОЙ</w:t>
      </w:r>
    </w:p>
    <w:p w:rsidR="00426B9D" w:rsidRDefault="00426B9D">
      <w:pPr>
        <w:pStyle w:val="ConsPlusTitle"/>
        <w:jc w:val="center"/>
      </w:pPr>
      <w:r>
        <w:t>ИНФЕКЦИИ COVID-19 И ПНЕВМОНИЙ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 xml:space="preserve">1. Настоящий Порядок определяет правила взаимодействия Федерального дистанционного консультативного центра анестезиологии-реаниматологии для взрослых по вопросам диагностики и лечения новой коронавирусной инфекции COVID-19 и пневмоний, Федерального дистанционного консультативного центра анестезиологии-реаниматологии для детей по вопросам диагностики и лечения новой коронавирусной инфекции COVID-19 и пневмоний, Федерального дистанционного консультативного центра анестезиологии-реаниматологии для беременных по вопросам диагностики и лечения новой коронавирусной инфекции COVID-19 и пневмоний, резервного Федерального дистанционного консультативного центра анестезиологии-реаниматологии по вопросам диагностики и лечения новой коронавирусной </w:t>
      </w:r>
      <w:r>
        <w:lastRenderedPageBreak/>
        <w:t>инфекции COVID-19 и пневмоний (далее - ФДРКЦ) с дистанционными консультативными центрами анестезиологии-реаниматологии по вопросам диагностики и лечения новой коронавирусной инфекции COVID-19 и пневмоний в субъектах Российской Федерации (далее - региональные центры) и при оказании медицинской помощи, включая проведение консультаций, с применением телемедицинских технологий (далее - ТМК) при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Порядок разработан с целью оперативного получения работниками региональных центров консультаций по вопросам оказания медицинской помощи пациентам с новой коронавирусной инфекцией COVID-19 и (или) внебольничной пневмонией (далее - пациенты).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3. Основные функции ФДРКЦ: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оказание дистанционных консультаций с применением телемедицинских технологий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&lt;1&gt; для передачи данных и информации о пациентах для оптимизации их диагностики и лечения, маршрутизации по запросам региональных центров;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30.11.2017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 xml:space="preserve">определение лиц (с указанием фамилии, имени, отчества (при наличии), должности, контактных данных), ответственных за организацию проведения ТМК, включая подготовку протокола консультации с применением телемедицинских технологий (рекомендуемый образец приведен в </w:t>
      </w:r>
      <w:hyperlink w:anchor="P124" w:history="1">
        <w:r>
          <w:rPr>
            <w:color w:val="0000FF"/>
          </w:rPr>
          <w:t>приложении</w:t>
        </w:r>
      </w:hyperlink>
      <w:r>
        <w:t xml:space="preserve"> к настоящему Порядку);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техническое сопровождение ТМК;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организация дежурств врачей-специалистов (врача-анестезиолога-реаниматолога, врача-инфекциониста, врача-акушера-гинеколога, врача-пульмонолога) ежедневно, в круглосуточном режиме;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организация получения информации для осуществления ТМК (результатов лабораторных и инструментальных методов исследования (ультразвуковое исследование, рентгенологическое исследование, компьютерная и магнитно-резонансная томография) и параметров, отражающих состояние жизненно важных функций организма человека, в том </w:t>
      </w:r>
      <w:r>
        <w:lastRenderedPageBreak/>
        <w:t>числе данных пульсоксиметрии, аппаратов искусственной вентиляции легких, с указанием даты проведения обследований.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4. Основные функции регионального центра: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обеспечение проведения ежедневно, в круглосуточном режиме ТМК с врачами-специалистами ФДРКЦ, передачи данных и информации о пациентах, поступивших из медицинских организаций субъекта Российской Федерации, с целью получения рекомендаций по оптимизации диагностики и лечения, маршрутизации указанных пациентов;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определение лиц (с указанием фамилии, имени, отчества (при наличии), должности, контактных данных), ответственных за организацию проведения ТМК, включая работу по передаче данных и информации о пациентах, техническое сопровождение ТМК;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организация передачи информации для осуществления ТМК (результатов лабораторных и инструментальных исследований (ультразвуковое исследование, рентгенологическое исследование, компьютерная и магнитно-резонансная томография) и параметров, отражающих состояние жизненно важных функций организма человека, в том числе данных пульсоксиметрии, аппаратов искусственной вентиляции легких;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организация дистанционного динамического наблюдения за пациентами, с учетом рекомендаций врача-специалиста ФДРКЦ;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организация мониторинга наличия в медицинских организациях субъектов Российской Федерации пациентов и их динамического наблюдения; при прогрессировании заболевания - незамедлительная организация ТМК врача-специалиста ФДРКЦ.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5. Для проведения ТМК пациентов региональные центры предоставляют в ФДКЦ следующие сведения: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наименование и адрес медицинской организации субъекта Российской Федерации, направившей данные пациента для консультации в региональный центр;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запрос на консультацию в ФДРКЦ;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фамилия, имя, отчество (при наличии), должность врача-специалиста регионального центра, направившего запрос на консультацию в ФДРКЦ;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фамилия, имя, отчество (при наличии), дата рождения, пол пациента;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страховой номер индивидуального лицевого счета (далее - СНИЛС);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lastRenderedPageBreak/>
        <w:t>номер полиса обязательного медицинского страхования (при наличии);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цель консультации;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анамнез жизни;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анамнез заболевания пациента;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эпидемиологический анамнез;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перенесенные и хронические заболевания;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объективные данные о состоянии пациента;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диагноз основной;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диагноз сопутствующий, осложнения;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результаты лабораторных исследований пациента с указанием даты проведения исследований;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результаты инструментальных исследований пациента с указанием даты проведения исследований;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параметры, отражающие состояние жизненно важных функций организма человека, в том числе данных пульсоксиметрии, аппаратов искусственной вентиляции легких, с указанием даты проведения обследований;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данные консультаций пациента врачами-специалистами медицинской организации субъекта Российской Федерации;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проводимое лечение.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6. ФДРКЦ информирует региональные центры о необходимости руководствоваться в работе информационными материалами по новой коронавирусной инфекции COVID-19, размещенными на официальном сайте Минздрава России в информационно-телекоммуникационной сети "Интернет" https://www.rosminzdrav.ru/ministry/covid19#r3, официальном сайте Роспотребнадзора в информационно-телекоммуникационной сети "Интернет" https://rospotrebnadzor.ru/region/korono_virus/punkt.php.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1"/>
      </w:pPr>
      <w:r>
        <w:t>Приложение</w:t>
      </w:r>
    </w:p>
    <w:p w:rsidR="00426B9D" w:rsidRDefault="00426B9D">
      <w:pPr>
        <w:pStyle w:val="ConsPlusNormal"/>
        <w:jc w:val="right"/>
      </w:pPr>
      <w:r>
        <w:t>к Порядку взаимодействия федеральных</w:t>
      </w:r>
    </w:p>
    <w:p w:rsidR="00426B9D" w:rsidRDefault="00426B9D">
      <w:pPr>
        <w:pStyle w:val="ConsPlusNormal"/>
        <w:jc w:val="right"/>
      </w:pPr>
      <w:r>
        <w:lastRenderedPageBreak/>
        <w:t>дистанционных консультативных центров</w:t>
      </w:r>
    </w:p>
    <w:p w:rsidR="00426B9D" w:rsidRDefault="00426B9D">
      <w:pPr>
        <w:pStyle w:val="ConsPlusNormal"/>
        <w:jc w:val="right"/>
      </w:pPr>
      <w:r>
        <w:t>анестезиологии-реаниматологии</w:t>
      </w:r>
    </w:p>
    <w:p w:rsidR="00426B9D" w:rsidRDefault="00426B9D">
      <w:pPr>
        <w:pStyle w:val="ConsPlusNormal"/>
        <w:jc w:val="right"/>
      </w:pPr>
      <w:r>
        <w:t>по вопросам диагностики и лечения</w:t>
      </w:r>
    </w:p>
    <w:p w:rsidR="00426B9D" w:rsidRDefault="00426B9D">
      <w:pPr>
        <w:pStyle w:val="ConsPlusNormal"/>
        <w:jc w:val="right"/>
      </w:pPr>
      <w:r>
        <w:t>новой коронавирусной инфекции COVID-19</w:t>
      </w:r>
    </w:p>
    <w:p w:rsidR="00426B9D" w:rsidRDefault="00426B9D">
      <w:pPr>
        <w:pStyle w:val="ConsPlusNormal"/>
        <w:jc w:val="right"/>
      </w:pPr>
      <w:r>
        <w:t>и пневмоний с дистанционными</w:t>
      </w:r>
    </w:p>
    <w:p w:rsidR="00426B9D" w:rsidRDefault="00426B9D">
      <w:pPr>
        <w:pStyle w:val="ConsPlusNormal"/>
        <w:jc w:val="right"/>
      </w:pPr>
      <w:r>
        <w:t>консультативными центрами</w:t>
      </w:r>
    </w:p>
    <w:p w:rsidR="00426B9D" w:rsidRDefault="00426B9D">
      <w:pPr>
        <w:pStyle w:val="ConsPlusNormal"/>
        <w:jc w:val="right"/>
      </w:pPr>
      <w:r>
        <w:t>анестезиологии-реаниматологии</w:t>
      </w:r>
    </w:p>
    <w:p w:rsidR="00426B9D" w:rsidRDefault="00426B9D">
      <w:pPr>
        <w:pStyle w:val="ConsPlusNormal"/>
        <w:jc w:val="right"/>
      </w:pPr>
      <w:r>
        <w:t>в субъектах Российской Федерации</w:t>
      </w:r>
    </w:p>
    <w:p w:rsidR="00426B9D" w:rsidRDefault="00426B9D">
      <w:pPr>
        <w:pStyle w:val="ConsPlusNormal"/>
        <w:jc w:val="right"/>
      </w:pPr>
      <w:r>
        <w:t>по вопросам диагностики и лечения</w:t>
      </w:r>
    </w:p>
    <w:p w:rsidR="00426B9D" w:rsidRDefault="00426B9D">
      <w:pPr>
        <w:pStyle w:val="ConsPlusNormal"/>
        <w:jc w:val="right"/>
      </w:pPr>
      <w:r>
        <w:t>новой коронавирусной инфекции</w:t>
      </w:r>
    </w:p>
    <w:p w:rsidR="00426B9D" w:rsidRDefault="00426B9D">
      <w:pPr>
        <w:pStyle w:val="ConsPlusNormal"/>
        <w:jc w:val="right"/>
      </w:pPr>
      <w:r>
        <w:t>COVID-19 и пневмоний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</w:pPr>
      <w:r>
        <w:t>Рекомендуемый образец</w:t>
      </w:r>
    </w:p>
    <w:p w:rsidR="00426B9D" w:rsidRDefault="00426B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26B9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26B9D" w:rsidRDefault="00426B9D">
            <w:pPr>
              <w:pStyle w:val="ConsPlusNormal"/>
              <w:jc w:val="center"/>
            </w:pPr>
            <w:bookmarkStart w:id="2" w:name="P124"/>
            <w:bookmarkEnd w:id="2"/>
            <w:r>
              <w:t>Протокол</w:t>
            </w:r>
          </w:p>
          <w:p w:rsidR="00426B9D" w:rsidRDefault="00426B9D">
            <w:pPr>
              <w:pStyle w:val="ConsPlusNormal"/>
              <w:jc w:val="center"/>
            </w:pPr>
            <w:r>
              <w:t>консультации с применением телемедицинских технологий</w:t>
            </w:r>
          </w:p>
        </w:tc>
      </w:tr>
    </w:tbl>
    <w:p w:rsidR="00426B9D" w:rsidRDefault="00426B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87"/>
        <w:gridCol w:w="1361"/>
      </w:tblGrid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Номер запроса о проведении телемедицинской консультации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Цель телемедицинской консультации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Наименование регионального центра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фамилия, имя, отчество (при наличии), должность врача-специалиста регионального центра, направившего запрос на телемедицинскую консультацию в ФДРКЦ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фамилия, имя, отчество (при наличии)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Дата рождения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Пол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Номер полиса обязательного медицинского страхования (при наличии)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Анамнез жизни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Анамнез заболевания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Эпидемиологический анамнез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Перенесенные и хронические заболевания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Объективные данные о состоянии пациента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Диагноз основной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Диагноз сопутствующий, осложнения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Результаты лабораторных исследований пациента с указанием даты проведения исследований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Результаты инструментальных исследований пациента с указанием даты проведения исследований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Параметры, отражающие состояние жизненно важных функций организма человека, в том числе данные пульсоксиметрии, аппаратов искусственной вентиляции легких, с указанием даты проведения обследований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Данные консультаций пациента врачами-специалистами медицинской организации субъекта Российской Федерации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Проводимое лечение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Заключение по результатам телемедицинской консультации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Рекомендации по лекарственной терапии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Рекомендации по респираторной поддержке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Другие рекомендации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Результаты динамического наблюдения за пациентом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87" w:type="dxa"/>
          </w:tcPr>
          <w:p w:rsidR="00426B9D" w:rsidRDefault="00426B9D">
            <w:pPr>
              <w:pStyle w:val="ConsPlusNormal"/>
              <w:jc w:val="center"/>
            </w:pPr>
            <w:r>
              <w:t>Информация о выполнении в регионе рекомендаций ФДРКЦ (при повторной ТМК)</w:t>
            </w:r>
          </w:p>
        </w:tc>
        <w:tc>
          <w:tcPr>
            <w:tcW w:w="1361" w:type="dxa"/>
          </w:tcPr>
          <w:p w:rsidR="00426B9D" w:rsidRDefault="00426B9D">
            <w:pPr>
              <w:pStyle w:val="ConsPlusNormal"/>
            </w:pPr>
          </w:p>
        </w:tc>
      </w:tr>
    </w:tbl>
    <w:p w:rsidR="00426B9D" w:rsidRDefault="00426B9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2608"/>
        <w:gridCol w:w="340"/>
        <w:gridCol w:w="1191"/>
      </w:tblGrid>
      <w:tr w:rsidR="00426B9D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B9D" w:rsidRDefault="00426B9D">
            <w:pPr>
              <w:pStyle w:val="ConsPlusNormal"/>
            </w:pPr>
          </w:p>
        </w:tc>
      </w:tr>
      <w:tr w:rsidR="00426B9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B9D" w:rsidRDefault="00426B9D">
            <w:pPr>
              <w:pStyle w:val="ConsPlusNormal"/>
              <w:jc w:val="center"/>
            </w:pPr>
            <w:r>
              <w:t>(фамилия, имя, отчество (при наличии), должность врача-специалиста ФДРКЦ) (дата) (подпись)</w:t>
            </w:r>
          </w:p>
        </w:tc>
      </w:tr>
    </w:tbl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2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3" w:name="P225"/>
      <w:bookmarkEnd w:id="3"/>
      <w:r>
        <w:t>ВРЕМЕННЫЙ ПОРЯДОК</w:t>
      </w:r>
    </w:p>
    <w:p w:rsidR="00426B9D" w:rsidRDefault="00426B9D">
      <w:pPr>
        <w:pStyle w:val="ConsPlusTitle"/>
        <w:jc w:val="center"/>
      </w:pPr>
      <w:r>
        <w:t>ОРГАНИЗАЦИИ ОКАЗАНИЯ СКОРОЙ, В ТОМ ЧИСЛЕ СКОРОЙ</w:t>
      </w:r>
    </w:p>
    <w:p w:rsidR="00426B9D" w:rsidRDefault="00426B9D">
      <w:pPr>
        <w:pStyle w:val="ConsPlusTitle"/>
        <w:jc w:val="center"/>
      </w:pPr>
      <w:r>
        <w:t>СПЕЦИАЛИЗИРОВАННОЙ, МЕДИЦИНСКОЙ ПОМОЩИ В ЦЕЛЯХ РЕАЛИЗАЦИИ</w:t>
      </w:r>
    </w:p>
    <w:p w:rsidR="00426B9D" w:rsidRDefault="00426B9D">
      <w:pPr>
        <w:pStyle w:val="ConsPlusTitle"/>
        <w:jc w:val="center"/>
      </w:pPr>
      <w:r>
        <w:t>МЕР ПО ПРОФИЛАКТИКЕ И СНИЖЕНИЮ РИСКОВ РАСПРОСТРАНЕНИЯ</w:t>
      </w:r>
    </w:p>
    <w:p w:rsidR="00426B9D" w:rsidRDefault="00426B9D">
      <w:pPr>
        <w:pStyle w:val="ConsPlusTitle"/>
        <w:jc w:val="center"/>
      </w:pPr>
      <w:r>
        <w:t>НОВОЙ КОРОНАВИРУСНОЙ ИНФЕКЦИИ COVID-19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1. Руководителям органов исполнительной власти субъектов Российской Федерации в сфере охраны здоровья и руководителям медицинских организаций и их структурных подразделений, оказывающих скорую, в том числе скорую специализированную, медицинскую помощь (далее - медицинские организации, оказывающие скорую помощь):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1.1. Обеспечить готовность медицинских организаций, оказывающих скорую помощь, к оперативному оказанию медицинской помощи пациентам с симптомами ОРВИ, отбору биологического материала пациентов для лабораторного исследования на наличие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1.2. Утвердить схемы маршрутизации пациентов с ОРВИ и внебольничной пневмонией в медицинские организации, специально созданные для данного контингента пациентов, с назначением ответственных лиц, исключив возможность госпитализации указанных пациентов в терапевтические, пульмонологические отделения и отделения анестезиологии и реанимации иных медицинских организаций.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1.3. Установить перечень общепрофильных выездных бригад скорой медицинской помощи, направляемых на вызов к пациентам с ОРВИ и внебольничной пневмонией (далее - специализированные выездные бригады скорой медицинской помощи), отбору биологического материала для лабораторных исследований на наличие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bookmarkStart w:id="4" w:name="P235"/>
      <w:bookmarkEnd w:id="4"/>
      <w:r>
        <w:t>1.4. Организовать работу медицинских организаций, оказывающих скорую помощь с приоритетом оказания ее пациентам с симптомами ОРВИ, в том числе лицам из групп риска (лица в возрасте старше 60 лет, а также лица, страдающие хроническими заболеваниями бронхолегочной, сердечно-сосудистой и эндокринной систем, беременные женщины).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1.5. Организовать мониторинг вызовов скорой медицинской помощи к пациентам, указанным в </w:t>
      </w:r>
      <w:hyperlink w:anchor="P235" w:history="1">
        <w:r>
          <w:rPr>
            <w:color w:val="0000FF"/>
          </w:rPr>
          <w:t>пункте 1.4</w:t>
        </w:r>
      </w:hyperlink>
      <w:r>
        <w:t xml:space="preserve"> настоящего Временного порядка.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1.6. Обеспечить медицинские организации, оказывающие скорую помощь, средствами индивидуальной защиты (шапочка, противочумный </w:t>
      </w:r>
      <w:r>
        <w:lastRenderedPageBreak/>
        <w:t>(хирургический) халат, респиратор типа NIOSH-certified N 95, EU FFP2 или аналогичные).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1.7. Организовать незамедлительное проведение противоэпидемических мероприятий при выявлении подозрения на заболевания новой коронавирусной инфекцией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Руководителям медицинских организаций, оказывающих скорую медицинскую помощь, обеспечить: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2.1. Наличие запаса необходимых расходных материалов для отбора проб для проведения лабораторных исследований на наличие новой коронавирусной инфекции COVID-19, дезинфекционных средств и средств индивидуальной защиты.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2.3. Прием вызовов скорой медицинской помощи медицинскими работниками станции (отделения) скорой медицинской помощи по приему вызова скорой медицинской помощи осуществляется в соответствии с памяткой согласно </w:t>
      </w:r>
      <w:hyperlink w:anchor="P266" w:history="1">
        <w:r>
          <w:rPr>
            <w:color w:val="0000FF"/>
          </w:rPr>
          <w:t>приложению N 1</w:t>
        </w:r>
      </w:hyperlink>
      <w:r>
        <w:t xml:space="preserve"> к настоящему Временному порядку.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2.4. Выполнение Инструкции по соблюдению мер инфекционной безопасности для специализированных выездных бригад скорой медицинской помощи согласно </w:t>
      </w:r>
      <w:hyperlink w:anchor="P295" w:history="1">
        <w:r>
          <w:rPr>
            <w:color w:val="0000FF"/>
          </w:rPr>
          <w:t>приложению N 2</w:t>
        </w:r>
      </w:hyperlink>
      <w:r>
        <w:t xml:space="preserve"> к настоящему Временному порядку.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2.5. Передачу биологического материала пациентов (мазки из носо- и 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2.6.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2.7. Системную работу по информированию населения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1"/>
      </w:pPr>
      <w:r>
        <w:t>Приложение N 1</w:t>
      </w:r>
    </w:p>
    <w:p w:rsidR="00426B9D" w:rsidRDefault="00426B9D">
      <w:pPr>
        <w:pStyle w:val="ConsPlusNormal"/>
        <w:jc w:val="right"/>
      </w:pPr>
      <w:r>
        <w:t>к Временному порядку</w:t>
      </w:r>
    </w:p>
    <w:p w:rsidR="00426B9D" w:rsidRDefault="00426B9D">
      <w:pPr>
        <w:pStyle w:val="ConsPlusNormal"/>
        <w:jc w:val="right"/>
      </w:pPr>
      <w:r>
        <w:t>организации оказания скорой,</w:t>
      </w:r>
    </w:p>
    <w:p w:rsidR="00426B9D" w:rsidRDefault="00426B9D">
      <w:pPr>
        <w:pStyle w:val="ConsPlusNormal"/>
        <w:jc w:val="right"/>
      </w:pPr>
      <w:r>
        <w:t>в том числе скорой специализированной,</w:t>
      </w:r>
    </w:p>
    <w:p w:rsidR="00426B9D" w:rsidRDefault="00426B9D">
      <w:pPr>
        <w:pStyle w:val="ConsPlusNormal"/>
        <w:jc w:val="right"/>
      </w:pPr>
      <w:r>
        <w:t>медицинской помощи в целях реализации</w:t>
      </w:r>
    </w:p>
    <w:p w:rsidR="00426B9D" w:rsidRDefault="00426B9D">
      <w:pPr>
        <w:pStyle w:val="ConsPlusNormal"/>
        <w:jc w:val="right"/>
      </w:pPr>
      <w:r>
        <w:t>мер по профилактике и снижению</w:t>
      </w:r>
    </w:p>
    <w:p w:rsidR="00426B9D" w:rsidRDefault="00426B9D">
      <w:pPr>
        <w:pStyle w:val="ConsPlusNormal"/>
        <w:jc w:val="right"/>
      </w:pPr>
      <w:r>
        <w:t>рисков распространения новой</w:t>
      </w:r>
    </w:p>
    <w:p w:rsidR="00426B9D" w:rsidRDefault="00426B9D">
      <w:pPr>
        <w:pStyle w:val="ConsPlusNormal"/>
        <w:jc w:val="right"/>
      </w:pPr>
      <w:r>
        <w:t>коронавирусной инфекции COVID-19,</w:t>
      </w:r>
    </w:p>
    <w:p w:rsidR="00426B9D" w:rsidRDefault="00426B9D">
      <w:pPr>
        <w:pStyle w:val="ConsPlusNormal"/>
        <w:jc w:val="right"/>
      </w:pPr>
      <w:r>
        <w:t>включая алгоритм медицинской</w:t>
      </w:r>
    </w:p>
    <w:p w:rsidR="00426B9D" w:rsidRDefault="00426B9D">
      <w:pPr>
        <w:pStyle w:val="ConsPlusNormal"/>
        <w:jc w:val="right"/>
      </w:pPr>
      <w:r>
        <w:t>эвакуации при оказании скорой,</w:t>
      </w:r>
    </w:p>
    <w:p w:rsidR="00426B9D" w:rsidRDefault="00426B9D">
      <w:pPr>
        <w:pStyle w:val="ConsPlusNormal"/>
        <w:jc w:val="right"/>
      </w:pPr>
      <w:r>
        <w:t>в том числе скорой специализированной,</w:t>
      </w:r>
    </w:p>
    <w:p w:rsidR="00426B9D" w:rsidRDefault="00426B9D">
      <w:pPr>
        <w:pStyle w:val="ConsPlusNormal"/>
        <w:jc w:val="right"/>
      </w:pPr>
      <w:r>
        <w:t>медицинской помощи пациентов с острыми</w:t>
      </w:r>
    </w:p>
    <w:p w:rsidR="00426B9D" w:rsidRDefault="00426B9D">
      <w:pPr>
        <w:pStyle w:val="ConsPlusNormal"/>
        <w:jc w:val="right"/>
      </w:pPr>
      <w:r>
        <w:t>респираторными вирусными инфекциями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5" w:name="P266"/>
      <w:bookmarkEnd w:id="5"/>
      <w:r>
        <w:t>ПАМЯТКА</w:t>
      </w:r>
    </w:p>
    <w:p w:rsidR="00426B9D" w:rsidRDefault="00426B9D">
      <w:pPr>
        <w:pStyle w:val="ConsPlusTitle"/>
        <w:jc w:val="center"/>
      </w:pPr>
      <w:r>
        <w:t>ДЛЯ МЕДИЦИНСКИХ РАБОТНИКОВ СТАНЦИИ (ОТДЕЛЕНИЯ) СКОРОЙ</w:t>
      </w:r>
    </w:p>
    <w:p w:rsidR="00426B9D" w:rsidRDefault="00426B9D">
      <w:pPr>
        <w:pStyle w:val="ConsPlusTitle"/>
        <w:jc w:val="center"/>
      </w:pPr>
      <w:r>
        <w:t>МЕДИЦИНСКОЙ ПОМОЩИ ПО ПРИЕМУ ВЫЗОВА СКОРОЙ</w:t>
      </w:r>
    </w:p>
    <w:p w:rsidR="00426B9D" w:rsidRDefault="00426B9D">
      <w:pPr>
        <w:pStyle w:val="ConsPlusTitle"/>
        <w:jc w:val="center"/>
      </w:pPr>
      <w:r>
        <w:t>МЕДИЦИНСКОЙ ПОМОЩИ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1. При приеме вызова скорой медицинской помощи медицинский работник станции (отделения) скорой медицинской помощи по приему вызовов скорой медицинской помощи и передаче их специализированным выездным бригадам скорой медицинской помощи уточняет у вызывающего абонента: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1.1. находился ли данный пациент на территории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стран (список размещается на официальном сайте Федеральной службы по надзору в сфере защиты прав потребителей и благополучия человека в информационно-телекоммуникационной сети "Интернет" https://rospotrebnadzor.ru/region/koronon_virus/epid.php), в которых зарегистрированы случаи новой коронавирусной инфекции COVID-19 в течение последних 14 дней до момента появления жалоб на повышение температуры тела в сочетании с другими симптомами ОРВИ;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1.2. имел ли данный пациент контакты с лицами, находившимися в течение последнего месяца на территории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стран, в которых зарегистрированы случаи новой коронавирусной инфекции COVID-19 в течение последних 14 дней до момента </w:t>
      </w:r>
      <w:r>
        <w:lastRenderedPageBreak/>
        <w:t>появления жалоб на повышение температуры тела в сочетании с другими симптомами ОРВИ.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В случае положительного ответа на любой из перечисленных вопросов информация о поступлении такого вызова незамедлительно сообщается старшему врачу станции (отделения) скорой медицинской помощи или руководителю (заместителю руководителя) станции (отделения) скорой медицинской помощи для принятия решения о незамедлительном направлении на вызов специализированной выездной бригады скорой медицинской помощи.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3. В случаях возникновения затруднений при принятии решения о дальнейшем оказании медицинской помощи этому пациенту медицинский работник станции (отделения) скорой медицинской помощи по приему вызовов скорой медицинской помощи незамедлительно сообщает старшему врачу станции (отделения) скорой медицинской помощи о поступлении такого вызова.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1"/>
      </w:pPr>
      <w:r>
        <w:t>Приложение N 2</w:t>
      </w:r>
    </w:p>
    <w:p w:rsidR="00426B9D" w:rsidRDefault="00426B9D">
      <w:pPr>
        <w:pStyle w:val="ConsPlusNormal"/>
        <w:jc w:val="right"/>
      </w:pPr>
      <w:r>
        <w:t>к Временному порядку</w:t>
      </w:r>
    </w:p>
    <w:p w:rsidR="00426B9D" w:rsidRDefault="00426B9D">
      <w:pPr>
        <w:pStyle w:val="ConsPlusNormal"/>
        <w:jc w:val="right"/>
      </w:pPr>
      <w:r>
        <w:t>организации оказания скорой,</w:t>
      </w:r>
    </w:p>
    <w:p w:rsidR="00426B9D" w:rsidRDefault="00426B9D">
      <w:pPr>
        <w:pStyle w:val="ConsPlusNormal"/>
        <w:jc w:val="right"/>
      </w:pPr>
      <w:r>
        <w:t>в том числе скорой специализированной,</w:t>
      </w:r>
    </w:p>
    <w:p w:rsidR="00426B9D" w:rsidRDefault="00426B9D">
      <w:pPr>
        <w:pStyle w:val="ConsPlusNormal"/>
        <w:jc w:val="right"/>
      </w:pPr>
      <w:r>
        <w:t>медицинской помощи в целях реализации</w:t>
      </w:r>
    </w:p>
    <w:p w:rsidR="00426B9D" w:rsidRDefault="00426B9D">
      <w:pPr>
        <w:pStyle w:val="ConsPlusNormal"/>
        <w:jc w:val="right"/>
      </w:pPr>
      <w:r>
        <w:t>мер по профилактике и снижению</w:t>
      </w:r>
    </w:p>
    <w:p w:rsidR="00426B9D" w:rsidRDefault="00426B9D">
      <w:pPr>
        <w:pStyle w:val="ConsPlusNormal"/>
        <w:jc w:val="right"/>
      </w:pPr>
      <w:r>
        <w:t>рисков распространения новой</w:t>
      </w:r>
    </w:p>
    <w:p w:rsidR="00426B9D" w:rsidRDefault="00426B9D">
      <w:pPr>
        <w:pStyle w:val="ConsPlusNormal"/>
        <w:jc w:val="right"/>
      </w:pPr>
      <w:r>
        <w:t>коронавирусной инфекции COVID-19,</w:t>
      </w:r>
    </w:p>
    <w:p w:rsidR="00426B9D" w:rsidRDefault="00426B9D">
      <w:pPr>
        <w:pStyle w:val="ConsPlusNormal"/>
        <w:jc w:val="right"/>
      </w:pPr>
      <w:r>
        <w:t>включая алгоритм медицинской</w:t>
      </w:r>
    </w:p>
    <w:p w:rsidR="00426B9D" w:rsidRDefault="00426B9D">
      <w:pPr>
        <w:pStyle w:val="ConsPlusNormal"/>
        <w:jc w:val="right"/>
      </w:pPr>
      <w:r>
        <w:t>эвакуации при оказании скорой,</w:t>
      </w:r>
    </w:p>
    <w:p w:rsidR="00426B9D" w:rsidRDefault="00426B9D">
      <w:pPr>
        <w:pStyle w:val="ConsPlusNormal"/>
        <w:jc w:val="right"/>
      </w:pPr>
      <w:r>
        <w:t>в том числе скорой специализированной,</w:t>
      </w:r>
    </w:p>
    <w:p w:rsidR="00426B9D" w:rsidRDefault="00426B9D">
      <w:pPr>
        <w:pStyle w:val="ConsPlusNormal"/>
        <w:jc w:val="right"/>
      </w:pPr>
      <w:r>
        <w:t>медицинской помощи пациентов с острыми</w:t>
      </w:r>
    </w:p>
    <w:p w:rsidR="00426B9D" w:rsidRDefault="00426B9D">
      <w:pPr>
        <w:pStyle w:val="ConsPlusNormal"/>
        <w:jc w:val="right"/>
      </w:pPr>
      <w:r>
        <w:t>респираторными вирусными инфекциями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6" w:name="P295"/>
      <w:bookmarkEnd w:id="6"/>
      <w:r>
        <w:t>ИНСТРУКЦИЯ</w:t>
      </w:r>
    </w:p>
    <w:p w:rsidR="00426B9D" w:rsidRDefault="00426B9D">
      <w:pPr>
        <w:pStyle w:val="ConsPlusTitle"/>
        <w:jc w:val="center"/>
      </w:pPr>
      <w:r>
        <w:t>ПО СОБЛЮДЕНИЮ МЕР ИНФЕКЦИОННОЙ БЕЗОПАСНОСТИ</w:t>
      </w:r>
    </w:p>
    <w:p w:rsidR="00426B9D" w:rsidRDefault="00426B9D">
      <w:pPr>
        <w:pStyle w:val="ConsPlusTitle"/>
        <w:jc w:val="center"/>
      </w:pPr>
      <w:r>
        <w:t>ДЛЯ СПЕЦИАЛИЗИРОВАННЫХ ВЫЕЗДНЫХ БРИГАД СКОРОЙ</w:t>
      </w:r>
    </w:p>
    <w:p w:rsidR="00426B9D" w:rsidRDefault="00426B9D">
      <w:pPr>
        <w:pStyle w:val="ConsPlusTitle"/>
        <w:jc w:val="center"/>
      </w:pPr>
      <w:r>
        <w:t>МЕДИЦИНСКОЙ ПОМОЩИ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 xml:space="preserve">1. Медицинские работники специализированной выездной бригады скорой медицинской помощи, выполняющей вызов к пациенту с подозрением на новую коронавирусную инфекцию COVID-19, непосредственно перед выездом надевают средства индивидуальной защиты. Средства </w:t>
      </w:r>
      <w:r>
        <w:lastRenderedPageBreak/>
        <w:t>индивидуальной защиты меняются после каждого больного.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Водитель специализированной выездной бригады скорой медицинской помощи также обеспечивается средствами индивидуальной защиты.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3. В процессе медицинской эвакуации пациента с подозрением на новую коронавирусную инфекцию COVID-19 дезинфекция воздуха в салоне автомобиля скорой медицинской помощи обеспечивается бактерицидными облучателями и (или) другими устройствами для обеззараживания воздуха и (или) поверхностей.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4. В случае загрязнения салона биологическим материалом от пациента с подозрением на новую коронавирусную инфекцию COVID-19 места загрязнения незамедлительно подвергают обеззараживанию.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5. Водитель и медицинские работники специализированных выездных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организацию, оказывающую медицинскую помощь в стационарных условиях, специально созданную для данного контингента пациентов (далее - специальная медицинская организация).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6. После завершения медицинской эвакуации пациента с подозрением на новую коронавирусную инфекцию COVID-19 в специальную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 со стоком и ямой.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7. При невозможности проведения дезинфекции салона автомобиля скорой медицинской помощи силами дезинфекторов на территории специальной медицинской организации дезинфекция проводится водителем и медицинскими работниками специализированной выездной бригады скорой медицинской помощи.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8. Дезинфекции в салоне автомобиля скорой медицинской помощи подвергают все поверхности в салоне, в том числе поверхности медицинских изделий.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9.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10.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lastRenderedPageBreak/>
        <w:t>11.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специальной медицинской организации.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12. После проведения дезинфекции в салоне автомобиля скорой медицинской помощи при возвращении специализированной выездной бригады скорой медицинской помощи на станцию (подстанцию, отделение) скорой медицинской помощи проводится обеззараживание воздуха и поверхностей салона автомобиля скорой медицинской помощи бактерицидными облучателями и (или) другими устройствами для обеззараживания воздуха и (или) поверхностей в течение не менее 20 минут.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13.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3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7" w:name="P323"/>
      <w:bookmarkEnd w:id="7"/>
      <w:r>
        <w:t>ВРЕМЕННЫЙ ПОРЯДОК</w:t>
      </w:r>
    </w:p>
    <w:p w:rsidR="00426B9D" w:rsidRDefault="00426B9D">
      <w:pPr>
        <w:pStyle w:val="ConsPlusTitle"/>
        <w:jc w:val="center"/>
      </w:pPr>
      <w:r>
        <w:t>ОРГАНИЗАЦИИ РАБОТЫ МЕДИЦИНСКИХ ОРГАНИЗАЦИЙ, ОКАЗЫВАЮЩИХ</w:t>
      </w:r>
    </w:p>
    <w:p w:rsidR="00426B9D" w:rsidRDefault="00426B9D">
      <w:pPr>
        <w:pStyle w:val="ConsPlusTitle"/>
        <w:jc w:val="center"/>
      </w:pPr>
      <w:r>
        <w:t>МЕДИЦИНСКУЮ ПОМОЩЬ В АМБУЛАТОРНЫХ УСЛОВИЯХ И УСЛОВИЯХ</w:t>
      </w:r>
    </w:p>
    <w:p w:rsidR="00426B9D" w:rsidRDefault="00426B9D">
      <w:pPr>
        <w:pStyle w:val="ConsPlusTitle"/>
        <w:jc w:val="center"/>
      </w:pPr>
      <w:r>
        <w:t>ДНЕВНОГО СТАЦИОНАРА, В ЦЕЛЯХ РЕАЛИЗАЦИИ МЕР ПО ПРОФИЛАКТИКЕ</w:t>
      </w:r>
    </w:p>
    <w:p w:rsidR="00426B9D" w:rsidRDefault="00426B9D">
      <w:pPr>
        <w:pStyle w:val="ConsPlusTitle"/>
        <w:jc w:val="center"/>
      </w:pPr>
      <w:r>
        <w:t>И СНИЖЕНИЮ РИСКОВ РАСПРОСТРАНЕНИЯ НОВОЙ</w:t>
      </w:r>
    </w:p>
    <w:p w:rsidR="00426B9D" w:rsidRDefault="00426B9D">
      <w:pPr>
        <w:pStyle w:val="ConsPlusTitle"/>
        <w:jc w:val="center"/>
      </w:pPr>
      <w:r>
        <w:t>КОРОНАВИРУСНОЙ ИНФЕКЦИИ COVID-19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1. Руководители органов исполнительной власти субъектов Российской Федерации в сфере охраны здоровья и руководители медицинских организаций и их структурных подразделений, оказывающих медицинскую помощь в амбулаторных условиях и условиях дневного стационара (далее - медицинские организации):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1.1. Обеспечивают готовность медицинских организаций к приему пациентов с симптомами острых респираторных вирусных инфекций (далее - </w:t>
      </w:r>
      <w:r>
        <w:lastRenderedPageBreak/>
        <w:t>ОРВИ) и оказанию им медицинской помощи, отбору биологического материала для исследований на наличие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1.2. Принимают меры по выявлению пациентов с симптомами ОРВИ, в том числе из групп риска (лиц в возрасте старше 60 лет, а также лиц, страдающих хроническими заболеваниями бронхолегочной, сердечно-сосудистой и эндокринной систем, беременных женщин) и оказанию им медицинской помощи.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1.3. Организуют работу медицинских организаций с приоритетом оказания пациентам с симптомами ОРВИ первичной медико-санитарной помощи на дому, с дополнительным привлечением медицинских работников.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1.4. Обеспечивают прием через приемно-смотровые боксы и фильтр-боксы пациентов с симптомами ОРВИ, а также схемы дальнейшей маршрутизации пациентов в медицинские организации, оказывающие медицинскую помощь в стационарных условиях.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1.5. Организуют мониторинг обращений пациентов с симптомами ОРВИ (средне-тяжелые и 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выбывших из стационара лиц, пациентов с ОРВИ и внебольничными пневмониями.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1.6. Обеспечивают организацию оперативной связи для медицинских работников медицинских организаций, оказывающих медицинскую помощь в амбулаторных условиях и условиях дневного стационара, медицинских организаций, оказывающих медицинскую помощь в стационарных условиях, по вопросам оказания медицинской помощи пациентам с подозрением, либо подтвержденным диагнозом новой коронавирусной инфекции COVID-19, с профильными специалистами медицинских организаций второго и третьего уровня, профильными главными внештатными специалистами органов исполнительной власти субъектов Российской Федерации в сфере охраны здоровья.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1.7. Обеспечивают медицинских работников, оказывающих медицинскую помощь в амбулаторных условиях, пульсоксиметрами.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1.8. Организуют проведение противоэпидемических мероприятий при выявлении подозрения на новую коронавирусную инфекцию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1.9. Обеспечивают возможность оформления листков нетрудоспособности без посещения медицинской организации лицам, прибывшим в Российскую Федерацию с территории стран, в которых зарегистрированы случаи новой коронавирусной инфекции COVID-19, а </w:t>
      </w:r>
      <w:r>
        <w:lastRenderedPageBreak/>
        <w:t>также проживающим совместно с ними лицам.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1.10. Приостанавливают проведение профилактических медицинских осмотров и диспансеризации.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1.11. Рассматривают возможность переноса сроков оказания медицинской помощи в плановой форме, в том числе, в условиях дневного стационара.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Руководители медицинских организаций обеспечивают: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2.1. Наличие запаса расходных материалов для отбора проб для проведения лабораторных исследований, дезинфекционных средств и медицинских изделий, включая средства индивидуальной защиты (шапочка, противочумный (хирургический) халат, респиратор типа NIOSH-certified N 95, EU FFP2 или аналогичные), пульсоксиметры.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2.3. Госпитализацию пациентов с нетипичным течением ОРВИ и внебольничной пневмонией.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2.4. Проведение противоэпидемических мероприятий при выявлении подозрения на новую коронавирусную инфекцию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2.5. Обеспечивают прием через приемно-смотровые боксы и (или) фильтр-боксы пациентов с признаками ОРВИ, а также схемы дальнейшей маршрутизации пациентов в медицинские организации, оказывающие медицинскую помощь в стационарных условиях.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2.6. Соблюдение температурного режима, режима проветривания, текущей дезинфекции в медицинской организации, использование работниками медицинской организации средств индивидуальной защиты.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2.7. Проведение обеззараживания воздуха и поверхностей в помещениях с использованием бактерицидных облучателей и (или) других устройств для обеззараживания воздуха и (или) поверхностей.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2.8. Контроль концентрации дезинфицирующих средств в рабочих растворах.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2.9. Увеличение кратности дезинфекционных обработок помещений медицинских организаций.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2.10. Передачу биологического материала от пациентов (мазки из носо- и </w:t>
      </w:r>
      <w:r>
        <w:lastRenderedPageBreak/>
        <w:t>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патогенности, с оформлением Акта приема-передачи.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2.11.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2.12. Системную работу по информированию населения о рисках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2.13. Оказание медицинской помощи пациентам с ОРВИ в амбулаторных условиях, преимущественно на дому.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2.14. Актуализацию сведений о лицах в возрасте старше 60 лет, а также лицах, страдающих хроническими заболеваниями бронхолегочной, сердечно-сосудистой и эндокринной систем, беременных женщинах, проживающих на территории обслуживания медицинской организации.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2.15. Возможность дистанционной выписки лекарственных препаратов, доставки их на дом.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2.16. Медицинское наблюдение (ежедневная термометрия, опрос гражданина медицинским работником, в том числе по телефону, на предмет наличия симптомов ОРВИ) граждан, вернувшихся из стран, в которых зарегистрированы случаи новой коронавирусной инфекции COVID-19, на период не менее 14 календарных дней с момента их возвращения, а также проживающих совместно с ними лиц. Передача сводной статистической информации о результатах медицинского наблюдения в территориальное управление Роспотребнадзора.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При появлении подозрения на заболевание новой коронавирусной инфекцией COVID-19, обеспечить их немедленную изоляцию и госпитализацию в специально созданные для данного контингента пациентов медицинские организации, оказывающие медицинскую помощь в стационарных условиях.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2.17. Обеспечивают возможность оформления листков нетрудоспособности без посещения медицинской организации лицам, прибывшим в Российскую Федерацию из стран, в которых зарегистрированы случаи заболевания новой коронавирусной инфекцией COVID-19, а также </w:t>
      </w:r>
      <w:r>
        <w:lastRenderedPageBreak/>
        <w:t>проживающим совместно с ними лицам.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4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"__" _____ 2020 г. N ____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8" w:name="P371"/>
      <w:bookmarkEnd w:id="8"/>
      <w:r>
        <w:t>АЛГОРИТМ</w:t>
      </w:r>
    </w:p>
    <w:p w:rsidR="00426B9D" w:rsidRDefault="00426B9D">
      <w:pPr>
        <w:pStyle w:val="ConsPlusTitle"/>
        <w:jc w:val="center"/>
      </w:pPr>
      <w:r>
        <w:t>ДЕЙСТВИЙ МЕДИЦИНСКИХ РАБОТНИКОВ, ОКАЗЫВАЮЩИХ</w:t>
      </w:r>
    </w:p>
    <w:p w:rsidR="00426B9D" w:rsidRDefault="00426B9D">
      <w:pPr>
        <w:pStyle w:val="ConsPlusTitle"/>
        <w:jc w:val="center"/>
      </w:pPr>
      <w:r>
        <w:t>МЕДИЦИНСКУЮ ПОМОЩЬ В АМБУЛАТОРНЫХ УСЛОВИЯХ, В ТОМ ЧИСЛЕ</w:t>
      </w:r>
    </w:p>
    <w:p w:rsidR="00426B9D" w:rsidRDefault="00426B9D">
      <w:pPr>
        <w:pStyle w:val="ConsPlusTitle"/>
        <w:jc w:val="center"/>
      </w:pPr>
      <w:r>
        <w:t>НА ДОМУ, ПАЦИЕНТАМ С ОСТРЫМИ РЕСПИРАТОРНЫМИ</w:t>
      </w:r>
    </w:p>
    <w:p w:rsidR="00426B9D" w:rsidRDefault="00426B9D">
      <w:pPr>
        <w:pStyle w:val="ConsPlusTitle"/>
        <w:jc w:val="center"/>
      </w:pPr>
      <w:r>
        <w:t>ВИРУСНЫМИ ИНФЕКЦИЯМИ</w:t>
      </w:r>
    </w:p>
    <w:p w:rsidR="00426B9D" w:rsidRDefault="00426B9D">
      <w:pPr>
        <w:pStyle w:val="ConsPlusNormal"/>
        <w:jc w:val="both"/>
      </w:pPr>
    </w:p>
    <w:p w:rsidR="00426B9D" w:rsidRDefault="00426B9D">
      <w:pPr>
        <w:sectPr w:rsidR="00426B9D" w:rsidSect="00147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87"/>
        <w:gridCol w:w="3287"/>
        <w:gridCol w:w="3289"/>
      </w:tblGrid>
      <w:tr w:rsidR="00426B9D">
        <w:tc>
          <w:tcPr>
            <w:tcW w:w="624" w:type="dxa"/>
            <w:vMerge w:val="restart"/>
          </w:tcPr>
          <w:p w:rsidR="00426B9D" w:rsidRDefault="00426B9D">
            <w:pPr>
              <w:pStyle w:val="ConsPlusNormal"/>
              <w:jc w:val="center"/>
            </w:pPr>
            <w:r>
              <w:lastRenderedPageBreak/>
              <w:t>N группы</w:t>
            </w:r>
          </w:p>
        </w:tc>
        <w:tc>
          <w:tcPr>
            <w:tcW w:w="3287" w:type="dxa"/>
            <w:vMerge w:val="restart"/>
          </w:tcPr>
          <w:p w:rsidR="00426B9D" w:rsidRDefault="00426B9D">
            <w:pPr>
              <w:pStyle w:val="ConsPlusNormal"/>
              <w:jc w:val="center"/>
            </w:pPr>
            <w:r>
              <w:t>Типовые случаи</w:t>
            </w:r>
          </w:p>
        </w:tc>
        <w:tc>
          <w:tcPr>
            <w:tcW w:w="6576" w:type="dxa"/>
            <w:gridSpan w:val="2"/>
          </w:tcPr>
          <w:p w:rsidR="00426B9D" w:rsidRDefault="00426B9D">
            <w:pPr>
              <w:pStyle w:val="ConsPlusNormal"/>
              <w:jc w:val="center"/>
            </w:pPr>
            <w:r>
              <w:t>Критерии оценки категории пациентов и тактика ведения</w:t>
            </w:r>
          </w:p>
        </w:tc>
      </w:tr>
      <w:tr w:rsidR="00426B9D">
        <w:tc>
          <w:tcPr>
            <w:tcW w:w="624" w:type="dxa"/>
            <w:vMerge/>
          </w:tcPr>
          <w:p w:rsidR="00426B9D" w:rsidRDefault="00426B9D"/>
        </w:tc>
        <w:tc>
          <w:tcPr>
            <w:tcW w:w="3287" w:type="dxa"/>
            <w:vMerge/>
          </w:tcPr>
          <w:p w:rsidR="00426B9D" w:rsidRDefault="00426B9D"/>
        </w:tc>
        <w:tc>
          <w:tcPr>
            <w:tcW w:w="3287" w:type="dxa"/>
          </w:tcPr>
          <w:p w:rsidR="00426B9D" w:rsidRDefault="00426B9D">
            <w:pPr>
              <w:pStyle w:val="ConsPlusNormal"/>
              <w:jc w:val="center"/>
            </w:pPr>
            <w:r>
              <w:t>Есть симптомы ОРВИ</w:t>
            </w:r>
          </w:p>
        </w:tc>
        <w:tc>
          <w:tcPr>
            <w:tcW w:w="3289" w:type="dxa"/>
          </w:tcPr>
          <w:p w:rsidR="00426B9D" w:rsidRDefault="00426B9D">
            <w:pPr>
              <w:pStyle w:val="ConsPlusNormal"/>
              <w:jc w:val="center"/>
            </w:pPr>
            <w:r>
              <w:t>Нет симптомов ОРВИ</w:t>
            </w:r>
          </w:p>
        </w:tc>
      </w:tr>
      <w:tr w:rsidR="00426B9D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287" w:type="dxa"/>
            <w:tcBorders>
              <w:bottom w:val="nil"/>
            </w:tcBorders>
            <w:vAlign w:val="bottom"/>
          </w:tcPr>
          <w:p w:rsidR="00426B9D" w:rsidRDefault="00426B9D">
            <w:pPr>
              <w:pStyle w:val="ConsPlusNormal"/>
              <w:jc w:val="center"/>
            </w:pPr>
            <w:r>
              <w:t>Пациент</w:t>
            </w:r>
          </w:p>
        </w:tc>
        <w:tc>
          <w:tcPr>
            <w:tcW w:w="3287" w:type="dxa"/>
            <w:vMerge w:val="restart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Легкое течение: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взятие биоматериала (мазок из носо- и ротоглотки) (в 1, 3, 11 день обращения) по Cito!</w:t>
            </w:r>
          </w:p>
          <w:p w:rsidR="00426B9D" w:rsidRDefault="00426B9D">
            <w:pPr>
              <w:pStyle w:val="ConsPlusNormal"/>
              <w:ind w:left="283"/>
            </w:pPr>
            <w:r>
              <w:t>- контроль результатов мазка через день после забора</w:t>
            </w:r>
          </w:p>
          <w:p w:rsidR="00426B9D" w:rsidRDefault="00426B9D">
            <w:pPr>
              <w:pStyle w:val="ConsPlusNormal"/>
              <w:ind w:left="283"/>
            </w:pPr>
            <w:r>
              <w:t>- назначение лечения</w:t>
            </w:r>
          </w:p>
          <w:p w:rsidR="00426B9D" w:rsidRDefault="00426B9D">
            <w:pPr>
              <w:pStyle w:val="ConsPlusNormal"/>
              <w:ind w:left="283"/>
            </w:pPr>
            <w:r>
              <w:t>- оформление листка нетрудоспособности на 14 дней (при появлении симптоматики на 1 - 14-й день изоляции оформление нового листка нетрудоспособности с 15-го дня на весь период заболевания)</w:t>
            </w:r>
          </w:p>
        </w:tc>
        <w:tc>
          <w:tcPr>
            <w:tcW w:w="3289" w:type="dxa"/>
            <w:vMerge w:val="restart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Тактика:</w:t>
            </w:r>
          </w:p>
          <w:p w:rsidR="00426B9D" w:rsidRDefault="00426B9D">
            <w:pPr>
              <w:pStyle w:val="ConsPlusNormal"/>
              <w:ind w:left="283"/>
            </w:pPr>
            <w:r>
              <w:t>- взятие биоматериала (мазок из носо- и ротоглотки)</w:t>
            </w:r>
          </w:p>
          <w:p w:rsidR="00426B9D" w:rsidRDefault="00426B9D">
            <w:pPr>
              <w:pStyle w:val="ConsPlusNormal"/>
              <w:ind w:left="283"/>
            </w:pPr>
            <w:r>
              <w:t>(в 1-й день мазок берется в аэропорту или ином транспортном узле, на 11 день обращения врачом поликлиники) (у тех, кто прибыл из стран, в которых зарегистрированы случаи заболевания новой коронавирусной инфекцией COVID-19)</w:t>
            </w:r>
          </w:p>
          <w:p w:rsidR="00426B9D" w:rsidRDefault="00426B9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426B9D" w:rsidRDefault="00426B9D"/>
        </w:tc>
        <w:tc>
          <w:tcPr>
            <w:tcW w:w="3287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  <w:jc w:val="both"/>
            </w:pPr>
            <w:r>
              <w:t>Вернулся в течение последних 14 дней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  <w:vMerge/>
            <w:tcBorders>
              <w:bottom w:val="nil"/>
            </w:tcBorders>
          </w:tcPr>
          <w:p w:rsidR="00426B9D" w:rsidRDefault="00426B9D"/>
        </w:tc>
        <w:tc>
          <w:tcPr>
            <w:tcW w:w="3289" w:type="dxa"/>
            <w:vMerge/>
            <w:tcBorders>
              <w:bottom w:val="nil"/>
            </w:tcBorders>
          </w:tcPr>
          <w:p w:rsidR="00426B9D" w:rsidRDefault="00426B9D"/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9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  <w:r>
              <w:t xml:space="preserve">Врач обязан </w:t>
            </w:r>
            <w:r>
              <w:lastRenderedPageBreak/>
              <w:t>проинформировать пациента о нижеследующем: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При посещении пациента пациенту даются разъяснения о том, что он обязан находиться дома и ему запрещается покидать его.</w:t>
            </w:r>
          </w:p>
          <w:p w:rsidR="00426B9D" w:rsidRDefault="00426B9D">
            <w:pPr>
              <w:pStyle w:val="ConsPlusNormal"/>
              <w:ind w:left="283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Тяжелое течение:</w:t>
            </w:r>
          </w:p>
          <w:p w:rsidR="00426B9D" w:rsidRDefault="00426B9D">
            <w:pPr>
              <w:pStyle w:val="ConsPlusNormal"/>
            </w:pPr>
            <w:r>
              <w:t>- при выраженной интоксикации</w:t>
            </w:r>
          </w:p>
          <w:p w:rsidR="00426B9D" w:rsidRDefault="00426B9D">
            <w:pPr>
              <w:pStyle w:val="ConsPlusNormal"/>
            </w:pPr>
            <w:r>
              <w:t>- декомпенсации по основному заболеванию</w:t>
            </w:r>
          </w:p>
          <w:p w:rsidR="00426B9D" w:rsidRDefault="00426B9D">
            <w:pPr>
              <w:pStyle w:val="ConsPlusNormal"/>
            </w:pPr>
            <w:r>
              <w:t xml:space="preserve">- при SPo2 </w:t>
            </w:r>
            <w:r w:rsidRPr="000B7B78">
              <w:rPr>
                <w:position w:val="-2"/>
              </w:rPr>
              <w:pict>
                <v:shape id="_x0000_i1025" style="width:14.4pt;height:16.8pt" coordsize="" o:spt="100" adj="0,,0" path="" filled="f" stroked="f">
                  <v:stroke joinstyle="miter"/>
                  <v:imagedata r:id="rId12" o:title="base_1_348101_32768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426B9D" w:rsidRDefault="00426B9D">
            <w:pPr>
              <w:pStyle w:val="ConsPlusNormal"/>
            </w:pPr>
            <w:r>
              <w:t>- при температуре тела &gt;38 °C</w:t>
            </w:r>
          </w:p>
        </w:tc>
        <w:tc>
          <w:tcPr>
            <w:tcW w:w="3289" w:type="dxa"/>
            <w:tcBorders>
              <w:bottom w:val="nil"/>
            </w:tcBorders>
          </w:tcPr>
          <w:p w:rsidR="00426B9D" w:rsidRDefault="00426B9D">
            <w:pPr>
              <w:pStyle w:val="ConsPlusNormal"/>
            </w:pPr>
          </w:p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  <w:ind w:left="283"/>
            </w:pPr>
            <w:r>
              <w:t xml:space="preserve">- госпитализация специализированной выездной бригадой </w:t>
            </w:r>
            <w:r>
              <w:lastRenderedPageBreak/>
              <w:t>скорой медицинской помощи</w:t>
            </w:r>
          </w:p>
        </w:tc>
        <w:tc>
          <w:tcPr>
            <w:tcW w:w="3289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  <w:vMerge w:val="restart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287" w:type="dxa"/>
            <w:tcBorders>
              <w:bottom w:val="nil"/>
            </w:tcBorders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Контактный</w:t>
            </w:r>
          </w:p>
        </w:tc>
        <w:tc>
          <w:tcPr>
            <w:tcW w:w="3287" w:type="dxa"/>
            <w:vMerge w:val="restart"/>
          </w:tcPr>
          <w:p w:rsidR="00426B9D" w:rsidRDefault="00426B9D">
            <w:pPr>
              <w:pStyle w:val="ConsPlusNormal"/>
            </w:pPr>
            <w:r>
              <w:t>Легкое течение: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взятие биоматериала (мазок из носо- и ротоглотки) (в 1, 3, 11 день обращения)</w:t>
            </w:r>
          </w:p>
          <w:p w:rsidR="00426B9D" w:rsidRDefault="00426B9D">
            <w:pPr>
              <w:pStyle w:val="ConsPlusNormal"/>
              <w:ind w:left="283"/>
            </w:pPr>
            <w:r>
              <w:t>- контроль результатов мазка через день</w:t>
            </w:r>
          </w:p>
          <w:p w:rsidR="00426B9D" w:rsidRDefault="00426B9D">
            <w:pPr>
              <w:pStyle w:val="ConsPlusNormal"/>
              <w:ind w:left="283"/>
            </w:pPr>
            <w:r>
              <w:t>- назначение лечения</w:t>
            </w:r>
          </w:p>
          <w:p w:rsidR="00426B9D" w:rsidRDefault="00426B9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</w:tc>
        <w:tc>
          <w:tcPr>
            <w:tcW w:w="3289" w:type="dxa"/>
            <w:vMerge w:val="restart"/>
          </w:tcPr>
          <w:p w:rsidR="00426B9D" w:rsidRDefault="00426B9D">
            <w:pPr>
              <w:pStyle w:val="ConsPlusNormal"/>
            </w:pPr>
            <w:r>
              <w:t>Тактика:</w:t>
            </w:r>
          </w:p>
          <w:p w:rsidR="00426B9D" w:rsidRDefault="00426B9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426B9D" w:rsidRDefault="00426B9D">
            <w:pPr>
              <w:pStyle w:val="ConsPlusNormal"/>
            </w:pPr>
            <w:r>
              <w:t>Врач</w:t>
            </w:r>
          </w:p>
          <w:p w:rsidR="00426B9D" w:rsidRDefault="00426B9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При посещении пациенту даются разъяснения о том, что он обязан находиться дома и ему запрещается покидать его.</w:t>
            </w:r>
          </w:p>
          <w:p w:rsidR="00426B9D" w:rsidRDefault="00426B9D">
            <w:pPr>
              <w:pStyle w:val="ConsPlusNormal"/>
              <w:ind w:left="283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  <w:tr w:rsidR="00426B9D">
        <w:tblPrEx>
          <w:tblBorders>
            <w:insideH w:val="nil"/>
          </w:tblBorders>
        </w:tblPrEx>
        <w:trPr>
          <w:trHeight w:val="507"/>
        </w:trPr>
        <w:tc>
          <w:tcPr>
            <w:tcW w:w="624" w:type="dxa"/>
            <w:vMerge/>
          </w:tcPr>
          <w:p w:rsidR="00426B9D" w:rsidRDefault="00426B9D"/>
        </w:tc>
        <w:tc>
          <w:tcPr>
            <w:tcW w:w="3287" w:type="dxa"/>
            <w:vMerge w:val="restart"/>
            <w:tcBorders>
              <w:top w:val="nil"/>
            </w:tcBorders>
            <w:vAlign w:val="center"/>
          </w:tcPr>
          <w:p w:rsidR="00426B9D" w:rsidRDefault="00426B9D">
            <w:pPr>
              <w:pStyle w:val="ConsPlusNormal"/>
              <w:jc w:val="both"/>
            </w:pPr>
            <w:r>
              <w:t>Был контакт с вернувшимся с территории, где зарегистрированы случаи новой коронавирусной инфекции (вернувшийся с респираторными симптомами. Без подтвержденной коронавирусной инфекции.)</w:t>
            </w:r>
          </w:p>
        </w:tc>
        <w:tc>
          <w:tcPr>
            <w:tcW w:w="3287" w:type="dxa"/>
            <w:vMerge/>
          </w:tcPr>
          <w:p w:rsidR="00426B9D" w:rsidRDefault="00426B9D"/>
        </w:tc>
        <w:tc>
          <w:tcPr>
            <w:tcW w:w="3289" w:type="dxa"/>
            <w:vMerge/>
          </w:tcPr>
          <w:p w:rsidR="00426B9D" w:rsidRDefault="00426B9D"/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426B9D" w:rsidRDefault="00426B9D"/>
        </w:tc>
        <w:tc>
          <w:tcPr>
            <w:tcW w:w="3287" w:type="dxa"/>
            <w:vMerge/>
            <w:tcBorders>
              <w:top w:val="nil"/>
            </w:tcBorders>
          </w:tcPr>
          <w:p w:rsidR="00426B9D" w:rsidRDefault="00426B9D"/>
        </w:tc>
        <w:tc>
          <w:tcPr>
            <w:tcW w:w="3287" w:type="dxa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Тяжелое течение</w:t>
            </w:r>
          </w:p>
          <w:p w:rsidR="00426B9D" w:rsidRDefault="00426B9D">
            <w:pPr>
              <w:pStyle w:val="ConsPlusNormal"/>
            </w:pPr>
            <w:r>
              <w:t>- декомпенсации по основному заболеванию</w:t>
            </w:r>
          </w:p>
          <w:p w:rsidR="00426B9D" w:rsidRDefault="00426B9D">
            <w:pPr>
              <w:pStyle w:val="ConsPlusNormal"/>
            </w:pPr>
            <w:r>
              <w:t xml:space="preserve">- при SPo2 </w:t>
            </w:r>
            <w:r w:rsidRPr="000B7B78">
              <w:rPr>
                <w:position w:val="-2"/>
              </w:rPr>
              <w:pict>
                <v:shape id="_x0000_i1026" style="width:14.4pt;height:16.8pt" coordsize="" o:spt="100" adj="0,,0" path="" filled="f" stroked="f">
                  <v:stroke joinstyle="miter"/>
                  <v:imagedata r:id="rId12" o:title="base_1_348101_32769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426B9D" w:rsidRDefault="00426B9D">
            <w:pPr>
              <w:pStyle w:val="ConsPlusNormal"/>
            </w:pPr>
            <w:r>
              <w:t>- при температуре тела &gt;38,5 °C</w:t>
            </w:r>
          </w:p>
          <w:p w:rsidR="00426B9D" w:rsidRDefault="00426B9D">
            <w:pPr>
              <w:pStyle w:val="ConsPlusNormal"/>
            </w:pPr>
            <w:r>
              <w:t>- при выраженной интоксикации</w:t>
            </w:r>
          </w:p>
        </w:tc>
        <w:tc>
          <w:tcPr>
            <w:tcW w:w="3289" w:type="dxa"/>
            <w:vMerge/>
          </w:tcPr>
          <w:p w:rsidR="00426B9D" w:rsidRDefault="00426B9D"/>
        </w:tc>
      </w:tr>
      <w:tr w:rsidR="00426B9D">
        <w:tc>
          <w:tcPr>
            <w:tcW w:w="624" w:type="dxa"/>
            <w:vMerge/>
          </w:tcPr>
          <w:p w:rsidR="00426B9D" w:rsidRDefault="00426B9D"/>
        </w:tc>
        <w:tc>
          <w:tcPr>
            <w:tcW w:w="3287" w:type="dxa"/>
            <w:vMerge/>
            <w:tcBorders>
              <w:top w:val="nil"/>
            </w:tcBorders>
          </w:tcPr>
          <w:p w:rsidR="00426B9D" w:rsidRDefault="00426B9D"/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  <w:ind w:left="283"/>
            </w:pPr>
            <w:r>
              <w:t xml:space="preserve">- госпитализация специализированной выездной бригадой </w:t>
            </w:r>
            <w:r>
              <w:lastRenderedPageBreak/>
              <w:t>скорой медицинской помощи</w:t>
            </w:r>
          </w:p>
          <w:p w:rsidR="00426B9D" w:rsidRDefault="00426B9D">
            <w:pPr>
              <w:pStyle w:val="ConsPlusNormal"/>
              <w:ind w:left="283"/>
            </w:pPr>
            <w:r>
              <w:t>-</w:t>
            </w:r>
          </w:p>
        </w:tc>
        <w:tc>
          <w:tcPr>
            <w:tcW w:w="3289" w:type="dxa"/>
            <w:vMerge/>
          </w:tcPr>
          <w:p w:rsidR="00426B9D" w:rsidRDefault="00426B9D"/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287" w:type="dxa"/>
            <w:tcBorders>
              <w:bottom w:val="nil"/>
            </w:tcBorders>
          </w:tcPr>
          <w:p w:rsidR="00426B9D" w:rsidRDefault="00426B9D">
            <w:pPr>
              <w:pStyle w:val="ConsPlusNormal"/>
              <w:jc w:val="center"/>
            </w:pPr>
            <w:r>
              <w:t>Группа риска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лица старше 60 лет;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лица от 25 до 60 лет, при наличие хронических заболеваний бронхолегочной, сердечно-сосудистой, эндокринной системы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беременные женщины</w:t>
            </w:r>
          </w:p>
        </w:tc>
        <w:tc>
          <w:tcPr>
            <w:tcW w:w="3287" w:type="dxa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Легкое течение:</w:t>
            </w:r>
          </w:p>
          <w:p w:rsidR="00426B9D" w:rsidRDefault="00426B9D">
            <w:pPr>
              <w:pStyle w:val="ConsPlusNormal"/>
              <w:ind w:left="283"/>
            </w:pPr>
            <w:r>
              <w:t>- взятие биоматериала (мазок из носо- и ротоглотки) (в 1, 11 день обращения)</w:t>
            </w:r>
          </w:p>
          <w:p w:rsidR="00426B9D" w:rsidRDefault="00426B9D">
            <w:pPr>
              <w:pStyle w:val="ConsPlusNormal"/>
              <w:ind w:left="283"/>
            </w:pPr>
            <w:r>
              <w:t>- лечение на дому</w:t>
            </w:r>
          </w:p>
          <w:p w:rsidR="00426B9D" w:rsidRDefault="00426B9D">
            <w:pPr>
              <w:pStyle w:val="ConsPlusNormal"/>
              <w:ind w:left="283"/>
            </w:pPr>
            <w:r>
              <w:t>- назначение лечения</w:t>
            </w:r>
          </w:p>
          <w:p w:rsidR="00426B9D" w:rsidRDefault="00426B9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</w:tc>
        <w:tc>
          <w:tcPr>
            <w:tcW w:w="3289" w:type="dxa"/>
            <w:tcBorders>
              <w:bottom w:val="nil"/>
            </w:tcBorders>
          </w:tcPr>
          <w:p w:rsidR="00426B9D" w:rsidRDefault="00426B9D">
            <w:pPr>
              <w:pStyle w:val="ConsPlusNormal"/>
            </w:pPr>
            <w:r>
              <w:t>Врач</w:t>
            </w:r>
          </w:p>
          <w:p w:rsidR="00426B9D" w:rsidRDefault="00426B9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В случае необходимости посещения поликлиники, в том числе при появлении симптомов ОРВИ или других заболеваний, пациент вызывает врача на дом.</w:t>
            </w:r>
          </w:p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  <w:r>
              <w:t>Тяжелое течение</w:t>
            </w:r>
          </w:p>
          <w:p w:rsidR="00426B9D" w:rsidRDefault="00426B9D">
            <w:pPr>
              <w:pStyle w:val="ConsPlusNormal"/>
            </w:pPr>
            <w:r>
              <w:t>- декомпенсации по основному заболеванию</w:t>
            </w:r>
          </w:p>
          <w:p w:rsidR="00426B9D" w:rsidRDefault="00426B9D">
            <w:pPr>
              <w:pStyle w:val="ConsPlusNormal"/>
            </w:pPr>
            <w:r>
              <w:t xml:space="preserve">- при SPo2 </w:t>
            </w:r>
            <w:r w:rsidRPr="000B7B78">
              <w:rPr>
                <w:position w:val="-2"/>
              </w:rPr>
              <w:pict>
                <v:shape id="_x0000_i1027" style="width:14.4pt;height:16.8pt" coordsize="" o:spt="100" adj="0,,0" path="" filled="f" stroked="f">
                  <v:stroke joinstyle="miter"/>
                  <v:imagedata r:id="rId12" o:title="base_1_348101_32770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426B9D" w:rsidRDefault="00426B9D">
            <w:pPr>
              <w:pStyle w:val="ConsPlusNormal"/>
            </w:pPr>
            <w:r>
              <w:t>- при температуре тела &gt;38,5 °C</w:t>
            </w:r>
          </w:p>
          <w:p w:rsidR="00426B9D" w:rsidRDefault="00426B9D">
            <w:pPr>
              <w:pStyle w:val="ConsPlusNormal"/>
            </w:pPr>
            <w:r>
              <w:t>- при выраженной интоксикации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26B9D" w:rsidRDefault="00426B9D">
            <w:pPr>
              <w:pStyle w:val="ConsPlusNormal"/>
            </w:pPr>
          </w:p>
        </w:tc>
      </w:tr>
      <w:tr w:rsidR="00426B9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426B9D" w:rsidRDefault="00426B9D">
            <w:pPr>
              <w:pStyle w:val="ConsPlusNormal"/>
              <w:ind w:left="283"/>
            </w:pPr>
            <w:r>
              <w:t xml:space="preserve">- госпитализация </w:t>
            </w:r>
            <w:r>
              <w:lastRenderedPageBreak/>
              <w:t>специализированной выездной бригадой скорой медицинской помощи</w:t>
            </w:r>
          </w:p>
        </w:tc>
        <w:tc>
          <w:tcPr>
            <w:tcW w:w="3289" w:type="dxa"/>
            <w:tcBorders>
              <w:top w:val="nil"/>
            </w:tcBorders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  <w:vAlign w:val="center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"Неконтактный" пациент</w:t>
            </w:r>
          </w:p>
          <w:p w:rsidR="00426B9D" w:rsidRDefault="00426B9D">
            <w:pPr>
              <w:pStyle w:val="ConsPlusNormal"/>
              <w:jc w:val="center"/>
            </w:pPr>
            <w:r>
              <w:t>(не входит в группу I, II, III)</w:t>
            </w:r>
          </w:p>
        </w:tc>
        <w:tc>
          <w:tcPr>
            <w:tcW w:w="3287" w:type="dxa"/>
          </w:tcPr>
          <w:p w:rsidR="00426B9D" w:rsidRDefault="00426B9D">
            <w:pPr>
              <w:pStyle w:val="ConsPlusNormal"/>
              <w:ind w:left="283"/>
            </w:pPr>
            <w:r>
              <w:t>- лечение на дому или в стационаре</w:t>
            </w:r>
          </w:p>
          <w:p w:rsidR="00426B9D" w:rsidRDefault="00426B9D">
            <w:pPr>
              <w:pStyle w:val="ConsPlusNormal"/>
              <w:ind w:left="283"/>
            </w:pPr>
            <w:r>
              <w:t>- назначение лечения</w:t>
            </w:r>
          </w:p>
          <w:p w:rsidR="00426B9D" w:rsidRDefault="00426B9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по решению врача взятие биоматериала (мазок из носо- и ротоглотки на 1-й день обращения)</w:t>
            </w:r>
          </w:p>
        </w:tc>
        <w:tc>
          <w:tcPr>
            <w:tcW w:w="3289" w:type="dxa"/>
          </w:tcPr>
          <w:p w:rsidR="00426B9D" w:rsidRDefault="00426B9D">
            <w:pPr>
              <w:pStyle w:val="ConsPlusNormal"/>
            </w:pPr>
          </w:p>
        </w:tc>
      </w:tr>
      <w:tr w:rsidR="00426B9D">
        <w:tc>
          <w:tcPr>
            <w:tcW w:w="624" w:type="dxa"/>
          </w:tcPr>
          <w:p w:rsidR="00426B9D" w:rsidRDefault="00426B9D">
            <w:pPr>
              <w:pStyle w:val="ConsPlusNormal"/>
            </w:pPr>
          </w:p>
        </w:tc>
        <w:tc>
          <w:tcPr>
            <w:tcW w:w="3287" w:type="dxa"/>
          </w:tcPr>
          <w:p w:rsidR="00426B9D" w:rsidRDefault="00426B9D">
            <w:pPr>
              <w:pStyle w:val="ConsPlusNormal"/>
              <w:jc w:val="both"/>
            </w:pPr>
            <w:r>
              <w:t>Активный патронаж выездными бригадами скорой медицинской помощи</w:t>
            </w:r>
          </w:p>
          <w:p w:rsidR="00426B9D" w:rsidRDefault="00426B9D">
            <w:pPr>
              <w:pStyle w:val="ConsPlusNormal"/>
              <w:jc w:val="both"/>
            </w:pPr>
            <w:r>
              <w:t>к пациентам, прибывшим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</w:tcPr>
          <w:p w:rsidR="00426B9D" w:rsidRDefault="00426B9D">
            <w:pPr>
              <w:pStyle w:val="ConsPlusNormal"/>
            </w:pPr>
            <w:r>
              <w:t>Тактика: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взятие биоматериала (мазок из носо- и ротоглотки) (1 день)</w:t>
            </w:r>
          </w:p>
          <w:p w:rsidR="00426B9D" w:rsidRDefault="00426B9D">
            <w:pPr>
              <w:pStyle w:val="ConsPlusNormal"/>
              <w:ind w:left="283"/>
            </w:pPr>
            <w:r>
              <w:t>- контроль взятия мазка через 1 день</w:t>
            </w:r>
          </w:p>
          <w:p w:rsidR="00426B9D" w:rsidRDefault="00426B9D">
            <w:pPr>
              <w:pStyle w:val="ConsPlusNormal"/>
              <w:ind w:left="283"/>
            </w:pPr>
            <w:r>
              <w:t>- назначения лечения</w:t>
            </w:r>
          </w:p>
          <w:p w:rsidR="00426B9D" w:rsidRDefault="00426B9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</w:tc>
        <w:tc>
          <w:tcPr>
            <w:tcW w:w="3289" w:type="dxa"/>
          </w:tcPr>
          <w:p w:rsidR="00426B9D" w:rsidRDefault="00426B9D">
            <w:pPr>
              <w:pStyle w:val="ConsPlusNormal"/>
            </w:pPr>
            <w:r>
              <w:t>Тактика:</w:t>
            </w:r>
          </w:p>
          <w:p w:rsidR="00426B9D" w:rsidRDefault="00426B9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426B9D" w:rsidRDefault="00426B9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426B9D" w:rsidRDefault="00426B9D">
            <w:pPr>
              <w:pStyle w:val="ConsPlusNormal"/>
            </w:pPr>
            <w:r>
              <w:t>Врач</w:t>
            </w:r>
          </w:p>
          <w:p w:rsidR="00426B9D" w:rsidRDefault="00426B9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 xml:space="preserve">- При посещении </w:t>
            </w:r>
            <w:r>
              <w:lastRenderedPageBreak/>
              <w:t>пациенту даются разъяснения о том, что он обязан находиться дома и ему запрещается покидать его.</w:t>
            </w:r>
          </w:p>
          <w:p w:rsidR="00426B9D" w:rsidRDefault="00426B9D">
            <w:pPr>
              <w:pStyle w:val="ConsPlusNormal"/>
              <w:ind w:left="283"/>
              <w:jc w:val="both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</w:tbl>
    <w:p w:rsidR="00426B9D" w:rsidRDefault="00426B9D">
      <w:pPr>
        <w:sectPr w:rsidR="00426B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5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9" w:name="P496"/>
      <w:bookmarkEnd w:id="9"/>
      <w:r>
        <w:t>ОСНОВНЫЕ ПРИНЦИПЫ</w:t>
      </w:r>
    </w:p>
    <w:p w:rsidR="00426B9D" w:rsidRDefault="00426B9D">
      <w:pPr>
        <w:pStyle w:val="ConsPlusTitle"/>
        <w:jc w:val="center"/>
      </w:pPr>
      <w:r>
        <w:t>ОРГАНИЗАЦИИ МЕДИЦИНСКОЙ ПОМОЩИ ПАЦИЕНТАМ</w:t>
      </w:r>
    </w:p>
    <w:p w:rsidR="00426B9D" w:rsidRDefault="00426B9D">
      <w:pPr>
        <w:pStyle w:val="ConsPlusTitle"/>
        <w:jc w:val="center"/>
      </w:pPr>
      <w:r>
        <w:t>С НОВОЙ КОРОНАВИРУСНОЙ ИНФЕКЦИЕЙ COVID-19, В МЕДИЦИНСКИХ</w:t>
      </w:r>
    </w:p>
    <w:p w:rsidR="00426B9D" w:rsidRDefault="00426B9D">
      <w:pPr>
        <w:pStyle w:val="ConsPlusTitle"/>
        <w:jc w:val="center"/>
      </w:pPr>
      <w:r>
        <w:t>ОРГАНИЗАЦИЯХ И ИХ СТРУКТУРНЫХ ПОДРАЗДЕЛЕНИЯХ, ОКАЗЫВАЮЩИХ</w:t>
      </w:r>
    </w:p>
    <w:p w:rsidR="00426B9D" w:rsidRDefault="00426B9D">
      <w:pPr>
        <w:pStyle w:val="ConsPlusTitle"/>
        <w:jc w:val="center"/>
      </w:pPr>
      <w:r>
        <w:t>МЕДИЦИНСКУЮ ПОМОЩЬ В СТАЦИОНАРНЫХ УСЛОВИЯХ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1. Руководителям органов исполнительной власти субъектов Российской Федерации в сфере охраны здоровья: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1.1. Провести корректировку схем перепрофилирования медицинских организаций для госпитализации пациентов, предусмотрев создание условий их изолированного пребывания в стационарных условиях, специально созданных для пациентов.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1.2. Утвердить схемы маршрутизации пациентов с симптомами ОРВИ и внебольничной пневмонией в медицинские организации, осуществляющие медицинскую помощь в стационарных условиях (далее - медицинские организации), определенные для данного контингента пациентов, с назначением ответственных лиц, исключив возможность госпитализации указанных пациентов в терапевтические, пульмонологические отделения и отделения анестезиологии и реанимации иных медицинских организаций.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1.3. Предусмотреть организацию отдельного приема через приемно-смотровые боксы и (или) фильтр-боксы пациентов с симптомами ОРВИ и внебольничной пневмонии.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1.4. Обеспечить готовность медицинских организаций к приему пациентов и оказанию медицинской помощи им в стационарных условиях, отбору биологического материала для исследований.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1.5. Ввести ограничительный режим посещений в отделениях медицинских организаций.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1.6. Организовать лабораторное исследование биологического материала </w:t>
      </w:r>
      <w:r>
        <w:lastRenderedPageBreak/>
        <w:t>пациентов с симптомами ОРВИ и внебольничной пневмонии для исследования на наличие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1.7. Организовать учет количества госпитализированных и выписанных пациентов с симптомами ОРВИ и внебольничными пневмониями.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1.8. Обеспечить взаимодействие с региональными консультативными центрами анестезиологии-реаниматологии, привлечение врачей-эпидемиологов, главных внештатных специалистов по терапии, пульмонологии, инфекционным болезням, анестезиологии и реаниматологии к оперативному получению медицинскими работниками медицинских организаций консультаций по вопросам эпидемиологической безопасности, оказания медицинской помощи и дифференциальной диагностики пневмоний.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1.9. Обеспечить оснащение приемных отделений медицинских организаций пульсоксиметрами, реанимационных отделений - аппаратами искусственной вентиляции легких.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1.10. Во взаимодействии с территориальными управлениями Федеральной службы по надзору в сфере защиты прав потребителей и благополучия человека обеспечить неукоснительное соблюдение мер экстренной профилактики заражения медицинских работников, принимающих участие в оказании медицинской помощи пациентов с симптомами ОРВИ, внебольничными пневмониями.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 Руководителям медицинских организаций обеспечить: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2.1. Наличие запаса необходимых расходных материалов для отбора биологического материала для проведения лабораторных исследований, дезинфекционных средств и средств индивидуальной защиты (шапочка, противочумный (хирургический) халат, респиратор типа NIOSH-certified N 95, EU FFP2 или аналогичные), обеспечение медицинскими изделиями, в том числе пульсоксиметрами, аппаратами искусственной вентиляции легких.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2.3. Госпитализацию пациентов с нетипичным течением ОРВИ, внебольничной пневмонией.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2.4. Проведение противоэпидемических мероприятий при выявлении подозрения на инфекционное заболевание, вызванное коронавирусом штамма COVID-19, в соответствии с требованиями Федеральной службы по надзору в сфере защиты прав потребителей и благополучия человека.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lastRenderedPageBreak/>
        <w:t>2.5. Обеспечивают прием через приемно-смотровые боксы и (или) фильтр-боксы пациентов с признаками ОРВИ, внебольничных пневмоний и дальнейшую маршрутизацию пациентов в медицинской организации.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2.6. Обеспечить разделение работников медицинской организации на лиц, контактировавших с пациентами с симптомами ОРВИ, внебольничной пневмонией, и лиц неконтактировавших, исключив возможность их пересечения.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2.7. Соблюдение температурного режима, режима проветривания, текущей дезинфекции в медицинской организации, использование работниками медицинской организации средств индивидуальной защиты.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2.8. Проведение обеззараживания воздуха и поверхностей в помещениях с использованием бактерицидных облучателей и (или) других устройств для обеззараживания воздуха и (или) поверхностей.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2.9. Контроль концентрации дезинфицирующих средств в рабочих растворах.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2.10. Увеличение кратности дезинфекционных обработок помещений медицинских организаций.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2.11. Передачу биологического материала от пациентов (мазки из носо- и 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патогенности, с оформлением Акта приема-передачи.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2.12.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2.13. Информирование населения о рисках распространения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ОРВИ.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2.14. Рассмотреть возможность переноса сроков оказания медицинской помощи в плановой форме.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lastRenderedPageBreak/>
        <w:t>Приложение N 6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10" w:name="P538"/>
      <w:bookmarkEnd w:id="10"/>
      <w:r>
        <w:t>АЛГОРИТМ</w:t>
      </w:r>
    </w:p>
    <w:p w:rsidR="00426B9D" w:rsidRDefault="00426B9D">
      <w:pPr>
        <w:pStyle w:val="ConsPlusTitle"/>
        <w:jc w:val="center"/>
      </w:pPr>
      <w:r>
        <w:t>ДЕЙСТВИЙ МЕДИЦИНСКИХ РАБОТНИКОВ, ОКАЗЫВАЮЩИХ МЕДИЦИНСКУЮ</w:t>
      </w:r>
    </w:p>
    <w:p w:rsidR="00426B9D" w:rsidRDefault="00426B9D">
      <w:pPr>
        <w:pStyle w:val="ConsPlusTitle"/>
        <w:jc w:val="center"/>
      </w:pPr>
      <w:r>
        <w:t xml:space="preserve">ПОМОЩЬ В СТАЦИОНАРНЫХ УСЛОВИЯХ </w:t>
      </w:r>
      <w:hyperlink w:anchor="P631" w:history="1">
        <w:r>
          <w:rPr>
            <w:color w:val="0000FF"/>
          </w:rPr>
          <w:t>&lt;2&gt;</w:t>
        </w:r>
      </w:hyperlink>
    </w:p>
    <w:p w:rsidR="00426B9D" w:rsidRDefault="00426B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819"/>
        <w:gridCol w:w="2098"/>
        <w:gridCol w:w="1644"/>
      </w:tblGrid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Изолировать пациента по месту выявления, прекратить прием пациентов, закрыть кабинет, окна и двери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Врач,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Врачу, среднему медицинскому работнику надеть средства индивидуальной защиты (медицинскую маску, халат одноразовый, шапочку, перчатки, бахилы), а также предложить пациенту надеть медицинскую маску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Врач, средний медицинский персонал,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Включить бактерицидный облучатель или другое устройство для обеззараживания воздуха и (или) поверхностей для дезинфекции воздушной среды помещения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Врач, средний медицинский работник,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Информировать о выявлении пациента в соответствии с утвержденной руководителем медицинской организации схемой оповещения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Врач, средний медицинский работник,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В кратчайшие сроки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Уточнить клинико-эпидемиологические данные:</w:t>
            </w:r>
          </w:p>
          <w:p w:rsidR="00426B9D" w:rsidRDefault="00426B9D">
            <w:pPr>
              <w:pStyle w:val="ConsPlusNormal"/>
              <w:jc w:val="both"/>
            </w:pPr>
            <w:r>
              <w:t>- конкретное место пребывания (страна, провинция, город)</w:t>
            </w:r>
          </w:p>
          <w:p w:rsidR="00426B9D" w:rsidRDefault="00426B9D">
            <w:pPr>
              <w:pStyle w:val="ConsPlusNormal"/>
              <w:jc w:val="both"/>
            </w:pPr>
            <w:r>
              <w:t>- сроки пребывания</w:t>
            </w:r>
          </w:p>
          <w:p w:rsidR="00426B9D" w:rsidRDefault="00426B9D">
            <w:pPr>
              <w:pStyle w:val="ConsPlusNormal"/>
              <w:jc w:val="both"/>
            </w:pPr>
            <w:r>
              <w:lastRenderedPageBreak/>
              <w:t>- дату прибытия</w:t>
            </w:r>
          </w:p>
          <w:p w:rsidR="00426B9D" w:rsidRDefault="00426B9D">
            <w:pPr>
              <w:pStyle w:val="ConsPlusNormal"/>
              <w:jc w:val="both"/>
            </w:pPr>
            <w:r>
              <w:t>- дату начала заболевания</w:t>
            </w:r>
          </w:p>
          <w:p w:rsidR="00426B9D" w:rsidRDefault="00426B9D">
            <w:pPr>
              <w:pStyle w:val="ConsPlusNormal"/>
              <w:jc w:val="both"/>
            </w:pPr>
            <w:r>
              <w:t>- клинические симптомы</w:t>
            </w:r>
          </w:p>
          <w:p w:rsidR="00426B9D" w:rsidRDefault="00426B9D">
            <w:pPr>
              <w:pStyle w:val="ConsPlusNormal"/>
              <w:jc w:val="both"/>
            </w:pPr>
            <w:r>
              <w:t>- обязательна отметка в медицинской документации о факте пребывания за пределами территории Российской Федерации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lastRenderedPageBreak/>
              <w:t>Врач, средний медицинский работник,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выявлении пациента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Оказать пациенту медицинскую помощь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Врач, выявивший пациента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необходимости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Информировать орган исполнительной власти субъекта Российской Федерации в сфере охраны здоровья о выявленном пациенте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Прекратить сообщения между кабинетами и этажами медицинской организации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Выставить посты у кабинета, в котором выявлен пациент, у входа в медицинскую организацию и на этажах здания. Организовать передаточный пункт на этаже, на котором выявлен пациент, для передачи необходимого имущества, лекарственных препаратов и медицинских изделий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Немедленно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Запретить вынос вещей из кабинета. Запретить передачу историй болезни в стационар до проведения заключительной дезинфекции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выявлении больного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 xml:space="preserve">Обеспечить госпитализацию пациента в инфекционное отделение медицинской организации, вызвав специализированную выездную бригаду скорой медицинской помощи. Обеспечить вручение пациенту постановления о применении в отношении него </w:t>
            </w:r>
            <w:r>
              <w:lastRenderedPageBreak/>
              <w:t>ограничительных мер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lastRenderedPageBreak/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выявлении пациента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Составить списки контактных лиц, отдельно пациентов, отдельно работников медицинской организации, с указанием:</w:t>
            </w:r>
          </w:p>
          <w:p w:rsidR="00426B9D" w:rsidRDefault="00426B9D">
            <w:pPr>
              <w:pStyle w:val="ConsPlusNormal"/>
            </w:pPr>
            <w:r>
              <w:t>- фамилии, имени, отчества,</w:t>
            </w:r>
          </w:p>
          <w:p w:rsidR="00426B9D" w:rsidRDefault="00426B9D">
            <w:pPr>
              <w:pStyle w:val="ConsPlusNormal"/>
            </w:pPr>
            <w:r>
              <w:t>- места жительства, работы (учебы),</w:t>
            </w:r>
          </w:p>
          <w:p w:rsidR="00426B9D" w:rsidRDefault="00426B9D">
            <w:pPr>
              <w:pStyle w:val="ConsPlusNormal"/>
            </w:pPr>
            <w:r>
              <w:t>- степень контакта с пациентом (где, когда),</w:t>
            </w:r>
          </w:p>
          <w:p w:rsidR="00426B9D" w:rsidRDefault="00426B9D">
            <w:pPr>
              <w:pStyle w:val="ConsPlusNormal"/>
            </w:pPr>
            <w:r>
              <w:t>- номера телефонов,</w:t>
            </w:r>
          </w:p>
          <w:p w:rsidR="00426B9D" w:rsidRDefault="00426B9D">
            <w:pPr>
              <w:pStyle w:val="ConsPlusNormal"/>
            </w:pPr>
            <w:r>
              <w:t>- даты, времени в формате (час, минута),</w:t>
            </w:r>
          </w:p>
          <w:p w:rsidR="00426B9D" w:rsidRDefault="00426B9D">
            <w:pPr>
              <w:pStyle w:val="ConsPlusNormal"/>
            </w:pPr>
            <w:r>
              <w:t>- подписи лица, составившего список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  <w:p w:rsidR="00426B9D" w:rsidRDefault="00426B9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выявлении пациента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Вызвать сотрудников центра дезинфекции для проведения заключительной дезинфекции помещений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Главный врач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  <w:p w:rsidR="00426B9D" w:rsidRDefault="00426B9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При выявлении пациента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Обеспечить проведение экстренной профилактики медицинских работников, контактировавших с пациентом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Заместитель главного врача по лечебной работе</w:t>
            </w:r>
          </w:p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  <w:p w:rsidR="00426B9D" w:rsidRDefault="00426B9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По показаниям</w:t>
            </w:r>
          </w:p>
        </w:tc>
      </w:tr>
      <w:tr w:rsidR="00426B9D">
        <w:tc>
          <w:tcPr>
            <w:tcW w:w="454" w:type="dxa"/>
            <w:vAlign w:val="center"/>
          </w:tcPr>
          <w:p w:rsidR="00426B9D" w:rsidRDefault="00426B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9" w:type="dxa"/>
          </w:tcPr>
          <w:p w:rsidR="00426B9D" w:rsidRDefault="00426B9D">
            <w:pPr>
              <w:pStyle w:val="ConsPlusNormal"/>
              <w:ind w:left="283"/>
            </w:pPr>
            <w:r>
              <w:t>На время карантина проводить ежедневный осмотр и опрос контактных среди медицинских работников. Сведения регулярно предоставлять в территориальное управление Роспотребнадзора</w:t>
            </w:r>
          </w:p>
        </w:tc>
        <w:tc>
          <w:tcPr>
            <w:tcW w:w="2098" w:type="dxa"/>
          </w:tcPr>
          <w:p w:rsidR="00426B9D" w:rsidRDefault="00426B9D">
            <w:pPr>
              <w:pStyle w:val="ConsPlusNormal"/>
            </w:pPr>
            <w:r>
              <w:t>Главная медицинская сестра</w:t>
            </w:r>
          </w:p>
          <w:p w:rsidR="00426B9D" w:rsidRDefault="00426B9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426B9D" w:rsidRDefault="00426B9D">
            <w:pPr>
              <w:pStyle w:val="ConsPlusNormal"/>
            </w:pPr>
            <w:r>
              <w:t>В течение 14 дней</w:t>
            </w:r>
          </w:p>
        </w:tc>
      </w:tr>
    </w:tbl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--------------------------------</w:t>
      </w:r>
    </w:p>
    <w:p w:rsidR="00426B9D" w:rsidRDefault="00426B9D">
      <w:pPr>
        <w:pStyle w:val="ConsPlusNormal"/>
        <w:spacing w:before="280"/>
        <w:ind w:firstLine="540"/>
        <w:jc w:val="both"/>
      </w:pPr>
      <w:bookmarkStart w:id="11" w:name="P631"/>
      <w:bookmarkEnd w:id="11"/>
      <w:r>
        <w:t>&lt;2&gt; Данный алгоритм не распространяется на медицинские организации, осуществляющие медицинскую помощь в стационарных условиях, определенные для пациентов с подозрением на заболевание новой коронавирусной инфекцией COVID-19.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right"/>
        <w:outlineLvl w:val="0"/>
      </w:pPr>
      <w:r>
        <w:t>Приложение N 7</w:t>
      </w:r>
    </w:p>
    <w:p w:rsidR="00426B9D" w:rsidRDefault="00426B9D">
      <w:pPr>
        <w:pStyle w:val="ConsPlusNormal"/>
        <w:jc w:val="right"/>
      </w:pPr>
      <w:r>
        <w:t>к приказу Министерства здравоохранения</w:t>
      </w:r>
    </w:p>
    <w:p w:rsidR="00426B9D" w:rsidRDefault="00426B9D">
      <w:pPr>
        <w:pStyle w:val="ConsPlusNormal"/>
        <w:jc w:val="right"/>
      </w:pPr>
      <w:r>
        <w:t>Российской Федерации</w:t>
      </w:r>
    </w:p>
    <w:p w:rsidR="00426B9D" w:rsidRDefault="00426B9D">
      <w:pPr>
        <w:pStyle w:val="ConsPlusNormal"/>
        <w:jc w:val="right"/>
      </w:pPr>
      <w:r>
        <w:t>от 19 марта 2020 г. N 198н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Title"/>
        <w:jc w:val="center"/>
      </w:pPr>
      <w:bookmarkStart w:id="12" w:name="P642"/>
      <w:bookmarkEnd w:id="12"/>
      <w:r>
        <w:t>ПРОТОКОЛ</w:t>
      </w:r>
    </w:p>
    <w:p w:rsidR="00426B9D" w:rsidRDefault="00426B9D">
      <w:pPr>
        <w:pStyle w:val="ConsPlusTitle"/>
        <w:jc w:val="center"/>
      </w:pPr>
      <w:r>
        <w:t>МЕРОПРИЯТИЙ, ПРОВОДИМЫХ МЕДИЦИНСКИМИ РАБОТНИКАМИ,</w:t>
      </w:r>
    </w:p>
    <w:p w:rsidR="00426B9D" w:rsidRDefault="00426B9D">
      <w:pPr>
        <w:pStyle w:val="ConsPlusTitle"/>
        <w:jc w:val="center"/>
      </w:pPr>
      <w:r>
        <w:t>ПО НЕДОПУЩЕНИЮ ВНУТРИБОЛЬНИЧНОГО РАСПРОСТРАНЕНИЯ НОВОЙ</w:t>
      </w:r>
    </w:p>
    <w:p w:rsidR="00426B9D" w:rsidRDefault="00426B9D">
      <w:pPr>
        <w:pStyle w:val="ConsPlusTitle"/>
        <w:jc w:val="center"/>
      </w:pPr>
      <w:r>
        <w:t>КОРОНАВИРУСНОЙ ИНФЕКЦИИ COVID-19 В МЕДИЦИНСКОЙ ОРГАНИЗАЦИИ,</w:t>
      </w:r>
    </w:p>
    <w:p w:rsidR="00426B9D" w:rsidRDefault="00426B9D">
      <w:pPr>
        <w:pStyle w:val="ConsPlusTitle"/>
        <w:jc w:val="center"/>
      </w:pPr>
      <w:r>
        <w:t>ОКАЗЫВАЮЩЕЙ МЕДИЦИНСКУЮ ПОМОЩЬ В СТАЦИОНАРНЫХ УСЛОВИЯХ &lt;3&gt;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--------------------------------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&lt;3&gt; Данный алгоритм не распространяется на медицинские организации, осуществляющие медицинскую помощь в стационарных условиях, определенные для пациентов с подозрением на заболевание новой коронавирусной инфекцией COVID-19.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ind w:firstLine="540"/>
        <w:jc w:val="both"/>
      </w:pPr>
      <w:r>
        <w:t>При поступлении в приемное отделение медицинской организации, оказывающей медицинскую помощь в стационарных условиях (далее - стационаре)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данными эпидемиологического анамнеза (заболевание возникло в течение 14 дней после прибытия из стран, в которых зарегистрированы случаи новой коронавирусной инфекции COVID-19) (далее - пациент) медицинские работники проводят первичные противоэпидемические мероприятия, а именно: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1. Медицинский работник, не выходя из помещения, в котором выявлен пациент, с использованием имеющихся средств связи извещает руководителя медицинской организации о выявленном пациенте и его состоянии для решения вопроса о его изоляции по месту его выявления (бокс приемного отделения) до его госпитализации в специализированный инфекционный стационар.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 xml:space="preserve">2. Медицинский работник должен использовать средства индивидуальной защиты (шапочка, противочумный (хирургический) халат, респиратор типа </w:t>
      </w:r>
      <w:r>
        <w:lastRenderedPageBreak/>
        <w:t>NIOSH-certified N 95, EU FFP2 или аналогичные), предварительно обработав руки и открытые части тела дезинфицирующими средствами.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3. Медицинские работники, выявившие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должны осуществлять наблюдение пациента до приезда и передачи его специализированной выездной бригаде скорой медицинской помощи.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4. После медицинской эвакуации пациента медицинский работник, выявивший пациента, снимает средства индивидуальной защиты, помещает их в бачок с дезинфицирующим раствором, обрабатывает дезинфицирующим раствором обувь и руки, полностью переодевается в запасной комплект одежды. Открытые части тела обрабатываются кожным антисептиком. Рот и горло прополаскивают 70% этиловым спиртом, в нос и в глаза закапывают 2% раствор борной кислоты.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5. Руководитель медицинской организации, в которой был выявлен пациент, обеспечивает сбор биологического материала (мазок из носо- и ротоглотки) у всех медицинских работников и лиц, находившихся с ним в контакте, и направляет их для проведения соответствующего лабораторного исследования.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6. В целях обеззараживания воздуха в приемном отделении проводится дезинфекция дезинфицирующими средствами, применяются бактерицидный облучатель или другое устройство для обеззараживания воздуха и (или) поверхностей для дезинфекции воздушной среды помещения. Количество необходимых облучателей рассчитывается в соответствии с инструкцией их применения на кубатуру площади, на которой они будут установлены.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7. В случае подтверждения диагноза новой коронавирусной инфекции COVID-19 в стационаре необходимо выявить лиц, имевших контакт с пациентом, среди: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находившихся в данном учреждении;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переведенных или направленных (на консультацию, стационарное лечение) в другие медицинские организации, и выписанных;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медицинских и иных работников (гардероб, регистратура, диагностические, смотровые кабинеты);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посетителей медицинской организации, а также посетителей покинувших медицинскую организацию к моменту выявления пациента;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лиц по месту жительства пациента, работы, учебы.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lastRenderedPageBreak/>
        <w:t>За лицами, контактными с пациентом, устанавливает медицинское наблюдение.</w:t>
      </w:r>
    </w:p>
    <w:p w:rsidR="00426B9D" w:rsidRDefault="00426B9D">
      <w:pPr>
        <w:pStyle w:val="ConsPlusNormal"/>
        <w:spacing w:before="280"/>
        <w:ind w:firstLine="540"/>
        <w:jc w:val="both"/>
      </w:pPr>
      <w:r>
        <w:t>8. Медицинские отходы, в том числе биологические выделения пациентов (мокрота, моча, кал и др.), утилизируются в соответствии с санитарно-эпидемиологическими требованиями к обращению с медицинскими отходами и относятся к отходам класса B.</w:t>
      </w: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jc w:val="both"/>
      </w:pPr>
    </w:p>
    <w:p w:rsidR="00426B9D" w:rsidRDefault="00426B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BFD" w:rsidRDefault="00FD3BFD">
      <w:bookmarkStart w:id="13" w:name="_GoBack"/>
      <w:bookmarkEnd w:id="13"/>
    </w:p>
    <w:sectPr w:rsidR="00FD3BFD" w:rsidSect="000B7B7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9D"/>
    <w:rsid w:val="00426B9D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99DF-9981-49D7-8E6F-9E9CF47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9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426B9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42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B4520DF8AF827E8031A6C86B7F807472DD86BA23F7EA544B66072B891F4F0C06B3B9C3A6AEED6CD889031D2T71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FB4520DF8AF827E8031A6C86B7F8074529D86DA6397EA544B66072B891F4F0C06B3B9C3A6AEED6CD889031D2T71FG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B4520DF8AF827E8031A6C86B7F807452ADE6AA53F7EA544B66072B891F4F0D26B6390396AF2D4C89DC660942A7DDD892142E54CDC5AA3T71AG" TargetMode="External"/><Relationship Id="rId11" Type="http://schemas.openxmlformats.org/officeDocument/2006/relationships/hyperlink" Target="consultantplus://offline/ref=86FB4520DF8AF827E8031A6C86B7F8074420DF6BA33D7EA544B66072B891F4F0C06B3B9C3A6AEED6CD889031D2T71FG" TargetMode="External"/><Relationship Id="rId5" Type="http://schemas.openxmlformats.org/officeDocument/2006/relationships/hyperlink" Target="consultantplus://offline/ref=86FB4520DF8AF827E8031A6C86B7F807452CDA6CA63B7EA544B66072B891F4F0D26B63923C6EFB829FD2C73CD37F6EDE8A2140E650TD1EG" TargetMode="External"/><Relationship Id="rId10" Type="http://schemas.openxmlformats.org/officeDocument/2006/relationships/hyperlink" Target="consultantplus://offline/ref=86FB4520DF8AF827E8031A6C86B7F8074420DF6BA33D7EA544B66072B891F4F0D26B6390396AF0D6C79DC660942A7DDD892142E54CDC5AA3T71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FB4520DF8AF827E8031A6C86B7F8074721DC6FA0387EA544B66072B891F4F0C06B3B9C3A6AEED6CD889031D2T71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8255</Words>
  <Characters>47056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dcterms:created xsi:type="dcterms:W3CDTF">2020-03-30T06:53:00Z</dcterms:created>
  <dcterms:modified xsi:type="dcterms:W3CDTF">2020-03-30T06:53:00Z</dcterms:modified>
</cp:coreProperties>
</file>