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B" w:rsidRPr="00F9433F" w:rsidRDefault="00F9433F" w:rsidP="00F9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33F">
        <w:rPr>
          <w:rFonts w:ascii="Times New Roman" w:hAnsi="Times New Roman"/>
          <w:b/>
          <w:sz w:val="24"/>
          <w:szCs w:val="24"/>
        </w:rPr>
        <w:t xml:space="preserve">Отчёт по </w:t>
      </w:r>
      <w:r w:rsidR="00CF6B8E">
        <w:rPr>
          <w:rFonts w:ascii="Times New Roman" w:hAnsi="Times New Roman"/>
          <w:b/>
          <w:sz w:val="24"/>
          <w:szCs w:val="24"/>
        </w:rPr>
        <w:t xml:space="preserve">поступившим </w:t>
      </w:r>
      <w:r>
        <w:rPr>
          <w:rFonts w:ascii="Times New Roman" w:hAnsi="Times New Roman"/>
          <w:b/>
          <w:sz w:val="24"/>
          <w:szCs w:val="24"/>
        </w:rPr>
        <w:t>электронны</w:t>
      </w:r>
      <w:r w:rsidR="00CF6B8E">
        <w:rPr>
          <w:rFonts w:ascii="Times New Roman" w:hAnsi="Times New Roman"/>
          <w:b/>
          <w:sz w:val="24"/>
          <w:szCs w:val="24"/>
        </w:rPr>
        <w:t>м</w:t>
      </w:r>
      <w:r w:rsidR="002E47EC">
        <w:rPr>
          <w:rFonts w:ascii="Times New Roman" w:hAnsi="Times New Roman"/>
          <w:b/>
          <w:sz w:val="24"/>
          <w:szCs w:val="24"/>
        </w:rPr>
        <w:t xml:space="preserve"> обращения</w:t>
      </w:r>
      <w:r w:rsidR="00CF6B8E">
        <w:rPr>
          <w:rFonts w:ascii="Times New Roman" w:hAnsi="Times New Roman"/>
          <w:b/>
          <w:sz w:val="24"/>
          <w:szCs w:val="24"/>
        </w:rPr>
        <w:t>м</w:t>
      </w:r>
    </w:p>
    <w:p w:rsidR="00F9433F" w:rsidRDefault="00F9433F" w:rsidP="00F94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3F" w:rsidRDefault="00F9433F" w:rsidP="00F943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4286">
        <w:rPr>
          <w:rFonts w:ascii="Times New Roman" w:hAnsi="Times New Roman"/>
          <w:i/>
          <w:sz w:val="24"/>
          <w:szCs w:val="24"/>
        </w:rPr>
        <w:t xml:space="preserve">За период </w:t>
      </w:r>
      <w:r w:rsidR="00351A9B">
        <w:rPr>
          <w:rFonts w:ascii="Times New Roman" w:hAnsi="Times New Roman"/>
          <w:i/>
          <w:sz w:val="24"/>
          <w:szCs w:val="24"/>
        </w:rPr>
        <w:t>01.01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 w:rsidR="00A5740A">
        <w:rPr>
          <w:rFonts w:ascii="Times New Roman" w:hAnsi="Times New Roman"/>
          <w:i/>
          <w:sz w:val="24"/>
          <w:szCs w:val="24"/>
        </w:rPr>
        <w:t>5</w:t>
      </w:r>
      <w:r w:rsidRPr="00404286">
        <w:rPr>
          <w:rFonts w:ascii="Times New Roman" w:hAnsi="Times New Roman"/>
          <w:i/>
          <w:sz w:val="24"/>
          <w:szCs w:val="24"/>
        </w:rPr>
        <w:t xml:space="preserve"> – </w:t>
      </w:r>
      <w:r w:rsidR="00351A9B">
        <w:rPr>
          <w:rFonts w:ascii="Times New Roman" w:hAnsi="Times New Roman"/>
          <w:i/>
          <w:sz w:val="24"/>
          <w:szCs w:val="24"/>
        </w:rPr>
        <w:t>31</w:t>
      </w:r>
      <w:r w:rsidRPr="00404286">
        <w:rPr>
          <w:rFonts w:ascii="Times New Roman" w:hAnsi="Times New Roman"/>
          <w:i/>
          <w:sz w:val="24"/>
          <w:szCs w:val="24"/>
        </w:rPr>
        <w:t>.0</w:t>
      </w:r>
      <w:r w:rsidR="00A92B3F">
        <w:rPr>
          <w:rFonts w:ascii="Times New Roman" w:hAnsi="Times New Roman"/>
          <w:i/>
          <w:sz w:val="24"/>
          <w:szCs w:val="24"/>
        </w:rPr>
        <w:t>3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 w:rsidR="00A5740A">
        <w:rPr>
          <w:rFonts w:ascii="Times New Roman" w:hAnsi="Times New Roman"/>
          <w:i/>
          <w:sz w:val="24"/>
          <w:szCs w:val="24"/>
        </w:rPr>
        <w:t>5</w:t>
      </w:r>
      <w:r w:rsidR="00404286" w:rsidRPr="00404286">
        <w:rPr>
          <w:rFonts w:ascii="Times New Roman" w:hAnsi="Times New Roman"/>
          <w:i/>
          <w:sz w:val="24"/>
          <w:szCs w:val="24"/>
        </w:rPr>
        <w:t xml:space="preserve"> гг.</w:t>
      </w:r>
    </w:p>
    <w:p w:rsidR="00F9433F" w:rsidRDefault="00F9433F" w:rsidP="00F94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2026"/>
        <w:gridCol w:w="1842"/>
        <w:gridCol w:w="2869"/>
      </w:tblGrid>
      <w:tr w:rsidR="0097329C" w:rsidRPr="00FD6BB9" w:rsidTr="0097329C">
        <w:tc>
          <w:tcPr>
            <w:tcW w:w="3611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6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электронных обращений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Из них обоснованных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Благодарности в адрес медицинских работников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Жалобы на качество оказания медицинской помощи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Жалобы на организацию работы ЛПУ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Жалобы на отказ в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FD6BB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rPr>
          <w:trHeight w:val="618"/>
        </w:trPr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Недовольство реформированием ЛПУ, сокращением коек в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стационарах</w:t>
            </w:r>
            <w:proofErr w:type="gramEnd"/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летальных случаях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D6BB9">
              <w:rPr>
                <w:rFonts w:ascii="Times New Roman" w:hAnsi="Times New Roman"/>
                <w:sz w:val="24"/>
                <w:szCs w:val="24"/>
              </w:rPr>
              <w:t>материальной</w:t>
            </w:r>
            <w:proofErr w:type="gramEnd"/>
            <w:r w:rsidRPr="00FD6BB9">
              <w:rPr>
                <w:rFonts w:ascii="Times New Roman" w:hAnsi="Times New Roman"/>
                <w:sz w:val="24"/>
                <w:szCs w:val="24"/>
              </w:rPr>
              <w:t xml:space="preserve"> помощи на лечение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платных услугах в здравоохранении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 помощи в организации лечения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Об оказании ВМП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Письма больных, страдающих психическими заболеваниями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Письма от доноров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зубопротезирования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лекарственного обеспечения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AF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материально-технического обеспечения ЛПУ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оплаты труда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определения группы инвалидности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организации реабилитационного, санаторного лечения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По вопросам этики и деонтологии медицинских работников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97329C" w:rsidRPr="00FD6BB9" w:rsidTr="0097329C">
        <w:tc>
          <w:tcPr>
            <w:tcW w:w="3611" w:type="dxa"/>
          </w:tcPr>
          <w:p w:rsidR="0097329C" w:rsidRPr="00FD6BB9" w:rsidRDefault="0097329C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lastRenderedPageBreak/>
              <w:t>По социальным вопросам медицинских работников</w:t>
            </w:r>
          </w:p>
        </w:tc>
        <w:tc>
          <w:tcPr>
            <w:tcW w:w="2026" w:type="dxa"/>
            <w:vAlign w:val="center"/>
          </w:tcPr>
          <w:p w:rsidR="0097329C" w:rsidRPr="001D069C" w:rsidRDefault="0097329C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97329C" w:rsidRPr="00FD6BB9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97329C" w:rsidRDefault="0097329C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A1" w:rsidRPr="00FD6BB9" w:rsidTr="00192410">
        <w:tc>
          <w:tcPr>
            <w:tcW w:w="3611" w:type="dxa"/>
          </w:tcPr>
          <w:p w:rsidR="006E6CA1" w:rsidRPr="001A4333" w:rsidRDefault="006E6CA1" w:rsidP="0059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1A4333">
              <w:rPr>
                <w:rFonts w:ascii="Times New Roman" w:hAnsi="Times New Roman"/>
                <w:sz w:val="24"/>
                <w:szCs w:val="24"/>
              </w:rPr>
              <w:t>Обращения граждан по фактам коррупции</w:t>
            </w:r>
          </w:p>
          <w:p w:rsidR="006E6CA1" w:rsidRPr="001A4333" w:rsidRDefault="006E6CA1" w:rsidP="0059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E6CA1" w:rsidRPr="001A4333" w:rsidRDefault="006E6CA1" w:rsidP="00593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E6CA1" w:rsidRPr="001A4333" w:rsidRDefault="006E6CA1" w:rsidP="00593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6E6CA1" w:rsidRDefault="006E6CA1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E6CA1" w:rsidRPr="00FD6BB9" w:rsidTr="0097329C">
        <w:tc>
          <w:tcPr>
            <w:tcW w:w="3611" w:type="dxa"/>
          </w:tcPr>
          <w:p w:rsidR="006E6CA1" w:rsidRPr="00FD6BB9" w:rsidRDefault="006E6CA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B9">
              <w:rPr>
                <w:rFonts w:ascii="Times New Roman" w:hAnsi="Times New Roman"/>
                <w:sz w:val="24"/>
                <w:szCs w:val="24"/>
              </w:rPr>
              <w:t>Другие вопросы</w:t>
            </w:r>
          </w:p>
        </w:tc>
        <w:tc>
          <w:tcPr>
            <w:tcW w:w="2026" w:type="dxa"/>
            <w:vAlign w:val="center"/>
          </w:tcPr>
          <w:p w:rsidR="006E6CA1" w:rsidRPr="001D069C" w:rsidRDefault="006E6CA1" w:rsidP="008A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842" w:type="dxa"/>
            <w:vAlign w:val="center"/>
          </w:tcPr>
          <w:p w:rsidR="006E6CA1" w:rsidRPr="00FD6BB9" w:rsidRDefault="006E6CA1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6E6CA1" w:rsidRDefault="006E6CA1" w:rsidP="00FD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6E6CA1" w:rsidRPr="00FD6BB9" w:rsidTr="0097329C">
        <w:tc>
          <w:tcPr>
            <w:tcW w:w="3611" w:type="dxa"/>
          </w:tcPr>
          <w:p w:rsidR="006E6CA1" w:rsidRPr="00FD6BB9" w:rsidRDefault="006E6CA1" w:rsidP="00FD6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26" w:type="dxa"/>
            <w:vAlign w:val="center"/>
          </w:tcPr>
          <w:p w:rsidR="006E6CA1" w:rsidRPr="001D069C" w:rsidRDefault="006E6CA1" w:rsidP="008A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</w:t>
            </w:r>
          </w:p>
        </w:tc>
        <w:tc>
          <w:tcPr>
            <w:tcW w:w="1842" w:type="dxa"/>
            <w:vAlign w:val="center"/>
          </w:tcPr>
          <w:p w:rsidR="006E6CA1" w:rsidRPr="00FD7508" w:rsidRDefault="006E6CA1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2869" w:type="dxa"/>
          </w:tcPr>
          <w:p w:rsidR="006E6CA1" w:rsidRDefault="006E6CA1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227FC" w:rsidRPr="00F9433F" w:rsidRDefault="00B227FC" w:rsidP="00B27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27FC" w:rsidRPr="00F9433F" w:rsidSect="00877F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4CA"/>
    <w:multiLevelType w:val="hybridMultilevel"/>
    <w:tmpl w:val="487C1334"/>
    <w:lvl w:ilvl="0" w:tplc="3346639E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40"/>
    <w:rsid w:val="0000143D"/>
    <w:rsid w:val="0004147E"/>
    <w:rsid w:val="0005204E"/>
    <w:rsid w:val="000574B4"/>
    <w:rsid w:val="00061014"/>
    <w:rsid w:val="00076945"/>
    <w:rsid w:val="000872E0"/>
    <w:rsid w:val="00093A63"/>
    <w:rsid w:val="000A3878"/>
    <w:rsid w:val="000B1D6C"/>
    <w:rsid w:val="000C1340"/>
    <w:rsid w:val="000F4913"/>
    <w:rsid w:val="00106B5A"/>
    <w:rsid w:val="001071E9"/>
    <w:rsid w:val="00134DBA"/>
    <w:rsid w:val="0014089B"/>
    <w:rsid w:val="001618C4"/>
    <w:rsid w:val="00176878"/>
    <w:rsid w:val="00185D4B"/>
    <w:rsid w:val="00190FB0"/>
    <w:rsid w:val="001937E6"/>
    <w:rsid w:val="00193B5D"/>
    <w:rsid w:val="001D5BBE"/>
    <w:rsid w:val="00207CEF"/>
    <w:rsid w:val="00227D33"/>
    <w:rsid w:val="00236F4A"/>
    <w:rsid w:val="00262E5D"/>
    <w:rsid w:val="00274386"/>
    <w:rsid w:val="0028022A"/>
    <w:rsid w:val="0028123D"/>
    <w:rsid w:val="002903A5"/>
    <w:rsid w:val="00293D0C"/>
    <w:rsid w:val="002D7A59"/>
    <w:rsid w:val="002E47EC"/>
    <w:rsid w:val="002F285B"/>
    <w:rsid w:val="002F51E2"/>
    <w:rsid w:val="002F6286"/>
    <w:rsid w:val="00303BD6"/>
    <w:rsid w:val="00332036"/>
    <w:rsid w:val="00351A9B"/>
    <w:rsid w:val="00370072"/>
    <w:rsid w:val="003C7ADF"/>
    <w:rsid w:val="00404286"/>
    <w:rsid w:val="00410E93"/>
    <w:rsid w:val="00411A3E"/>
    <w:rsid w:val="00430CD5"/>
    <w:rsid w:val="00476F6A"/>
    <w:rsid w:val="004C4717"/>
    <w:rsid w:val="004C552E"/>
    <w:rsid w:val="004D4CD2"/>
    <w:rsid w:val="005037EA"/>
    <w:rsid w:val="0052089E"/>
    <w:rsid w:val="00533D71"/>
    <w:rsid w:val="00542DFC"/>
    <w:rsid w:val="00583054"/>
    <w:rsid w:val="00596F4D"/>
    <w:rsid w:val="005A0F4B"/>
    <w:rsid w:val="005B00D1"/>
    <w:rsid w:val="005C5D82"/>
    <w:rsid w:val="005D2B32"/>
    <w:rsid w:val="005D740B"/>
    <w:rsid w:val="006017DD"/>
    <w:rsid w:val="00623545"/>
    <w:rsid w:val="00691C83"/>
    <w:rsid w:val="00692396"/>
    <w:rsid w:val="006A312B"/>
    <w:rsid w:val="006A328B"/>
    <w:rsid w:val="006A5D51"/>
    <w:rsid w:val="006D740C"/>
    <w:rsid w:val="006E6CA1"/>
    <w:rsid w:val="006E6F80"/>
    <w:rsid w:val="0071504C"/>
    <w:rsid w:val="00764EA1"/>
    <w:rsid w:val="00767040"/>
    <w:rsid w:val="007807D9"/>
    <w:rsid w:val="00856C7E"/>
    <w:rsid w:val="00876BBF"/>
    <w:rsid w:val="00877FD7"/>
    <w:rsid w:val="008A5F06"/>
    <w:rsid w:val="009017A1"/>
    <w:rsid w:val="009159EC"/>
    <w:rsid w:val="0097329C"/>
    <w:rsid w:val="00986ABE"/>
    <w:rsid w:val="009A03FD"/>
    <w:rsid w:val="009B7FA4"/>
    <w:rsid w:val="009C21B9"/>
    <w:rsid w:val="009C355E"/>
    <w:rsid w:val="009E1A25"/>
    <w:rsid w:val="00A5740A"/>
    <w:rsid w:val="00A70A61"/>
    <w:rsid w:val="00A92B3F"/>
    <w:rsid w:val="00AA2813"/>
    <w:rsid w:val="00AC478C"/>
    <w:rsid w:val="00AD13E8"/>
    <w:rsid w:val="00AF5FA6"/>
    <w:rsid w:val="00B021D6"/>
    <w:rsid w:val="00B227FC"/>
    <w:rsid w:val="00B274B4"/>
    <w:rsid w:val="00B30D29"/>
    <w:rsid w:val="00B34ED7"/>
    <w:rsid w:val="00B40CF5"/>
    <w:rsid w:val="00B41224"/>
    <w:rsid w:val="00B60E41"/>
    <w:rsid w:val="00B62DFC"/>
    <w:rsid w:val="00B8185A"/>
    <w:rsid w:val="00B93485"/>
    <w:rsid w:val="00BA4C7E"/>
    <w:rsid w:val="00BC7C4E"/>
    <w:rsid w:val="00BD4699"/>
    <w:rsid w:val="00C345DF"/>
    <w:rsid w:val="00C3571C"/>
    <w:rsid w:val="00C447B0"/>
    <w:rsid w:val="00C5066E"/>
    <w:rsid w:val="00C51812"/>
    <w:rsid w:val="00C57B0C"/>
    <w:rsid w:val="00CD0C95"/>
    <w:rsid w:val="00CE58B9"/>
    <w:rsid w:val="00CF6B8E"/>
    <w:rsid w:val="00D01F42"/>
    <w:rsid w:val="00D5010A"/>
    <w:rsid w:val="00D9413D"/>
    <w:rsid w:val="00DA266B"/>
    <w:rsid w:val="00DF619A"/>
    <w:rsid w:val="00E057EF"/>
    <w:rsid w:val="00E06D21"/>
    <w:rsid w:val="00E17029"/>
    <w:rsid w:val="00E335BD"/>
    <w:rsid w:val="00E34D99"/>
    <w:rsid w:val="00E526BD"/>
    <w:rsid w:val="00E83DAF"/>
    <w:rsid w:val="00E90107"/>
    <w:rsid w:val="00E913AC"/>
    <w:rsid w:val="00E940BF"/>
    <w:rsid w:val="00F57F1C"/>
    <w:rsid w:val="00F62431"/>
    <w:rsid w:val="00F640D6"/>
    <w:rsid w:val="00F83396"/>
    <w:rsid w:val="00F93ABB"/>
    <w:rsid w:val="00F9433F"/>
    <w:rsid w:val="00FD6BB9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B60E41"/>
    <w:pPr>
      <w:tabs>
        <w:tab w:val="left" w:pos="709"/>
      </w:tabs>
      <w:suppressAutoHyphens/>
      <w:overflowPunct w:val="0"/>
      <w:spacing w:line="276" w:lineRule="atLeast"/>
    </w:pPr>
    <w:rPr>
      <w:rFonts w:eastAsia="DejaVu Sans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B60E41"/>
    <w:pPr>
      <w:tabs>
        <w:tab w:val="left" w:pos="709"/>
      </w:tabs>
      <w:suppressAutoHyphens/>
      <w:overflowPunct w:val="0"/>
      <w:spacing w:line="276" w:lineRule="atLeast"/>
    </w:pPr>
    <w:rPr>
      <w:rFonts w:eastAsia="DejaVu Sans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2014-11-20T09:33:00Z</cp:lastPrinted>
  <dcterms:created xsi:type="dcterms:W3CDTF">2015-11-30T05:13:00Z</dcterms:created>
  <dcterms:modified xsi:type="dcterms:W3CDTF">2015-11-30T05:13:00Z</dcterms:modified>
</cp:coreProperties>
</file>