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9F6" w:rsidRPr="009C49F6" w:rsidRDefault="009C49F6" w:rsidP="009C49F6">
      <w:pPr>
        <w:rPr>
          <w:b/>
          <w:bCs/>
        </w:rPr>
      </w:pPr>
      <w:r w:rsidRPr="009C49F6">
        <w:rPr>
          <w:b/>
          <w:bCs/>
        </w:rPr>
        <w:t xml:space="preserve">О решениях по итогам совместного заседания президиума Координационного совета при Правительстве и рабочей группы Государственного совета по противодействию распространению </w:t>
      </w:r>
      <w:proofErr w:type="spellStart"/>
      <w:r w:rsidRPr="009C49F6">
        <w:rPr>
          <w:b/>
          <w:bCs/>
        </w:rPr>
        <w:t>коронавирусной</w:t>
      </w:r>
      <w:proofErr w:type="spellEnd"/>
      <w:r w:rsidRPr="009C49F6">
        <w:rPr>
          <w:b/>
          <w:bCs/>
        </w:rPr>
        <w:t xml:space="preserve"> инфекции</w:t>
      </w:r>
    </w:p>
    <w:p w:rsidR="009C49F6" w:rsidRPr="009C49F6" w:rsidRDefault="009C49F6" w:rsidP="009C49F6">
      <w:bookmarkStart w:id="0" w:name="_GoBack"/>
      <w:bookmarkEnd w:id="0"/>
      <w:r w:rsidRPr="009C49F6">
        <w:t xml:space="preserve">3 апреля 2020 года Михаил </w:t>
      </w:r>
      <w:proofErr w:type="spellStart"/>
      <w:r w:rsidRPr="009C49F6">
        <w:t>Мишустин</w:t>
      </w:r>
      <w:proofErr w:type="spellEnd"/>
      <w:r w:rsidRPr="009C49F6">
        <w:t xml:space="preserve"> провёл </w:t>
      </w:r>
      <w:hyperlink r:id="rId5" w:tgtFrame="_blank" w:history="1">
        <w:r w:rsidRPr="009C49F6">
          <w:rPr>
            <w:rStyle w:val="a3"/>
          </w:rPr>
          <w:t xml:space="preserve">совместное заседание президиума Координационного совета и рабочей группы Госсовета по противодействию распространению </w:t>
        </w:r>
        <w:proofErr w:type="spellStart"/>
        <w:r w:rsidRPr="009C49F6">
          <w:rPr>
            <w:rStyle w:val="a3"/>
          </w:rPr>
          <w:t>коронавирусной</w:t>
        </w:r>
        <w:proofErr w:type="spellEnd"/>
        <w:r w:rsidRPr="009C49F6">
          <w:rPr>
            <w:rStyle w:val="a3"/>
          </w:rPr>
          <w:t xml:space="preserve"> инфекции</w:t>
        </w:r>
      </w:hyperlink>
      <w:r w:rsidRPr="009C49F6">
        <w:t>. По итогам приняты, в частности, следующие решения и даны поручения:</w:t>
      </w:r>
    </w:p>
    <w:p w:rsidR="009C49F6" w:rsidRPr="009C49F6" w:rsidRDefault="009C49F6" w:rsidP="009C49F6">
      <w:r w:rsidRPr="009C49F6">
        <w:rPr>
          <w:b/>
          <w:bCs/>
        </w:rPr>
        <w:t>МИД России</w:t>
      </w:r>
      <w:r w:rsidRPr="009C49F6">
        <w:t xml:space="preserve">, Минтрансу России проработать с Китайской Стороной целесообразность организации централизованного вывоза воздушным транспортом граждан КНР, находящихся на территории Российской Федерации и не имеющих возможности вернуться на родину в связи с распространением новой </w:t>
      </w:r>
      <w:proofErr w:type="spellStart"/>
      <w:r w:rsidRPr="009C49F6">
        <w:t>коронавирусной</w:t>
      </w:r>
      <w:proofErr w:type="spellEnd"/>
      <w:r w:rsidRPr="009C49F6">
        <w:t xml:space="preserve"> инфекции.</w:t>
      </w:r>
    </w:p>
    <w:p w:rsidR="009C49F6" w:rsidRPr="009C49F6" w:rsidRDefault="009C49F6" w:rsidP="009C49F6">
      <w:proofErr w:type="spellStart"/>
      <w:r w:rsidRPr="009C49F6">
        <w:rPr>
          <w:b/>
          <w:bCs/>
        </w:rPr>
        <w:t>Минкомсвязи</w:t>
      </w:r>
      <w:proofErr w:type="spellEnd"/>
      <w:r w:rsidRPr="009C49F6">
        <w:rPr>
          <w:b/>
          <w:bCs/>
        </w:rPr>
        <w:t xml:space="preserve"> России</w:t>
      </w:r>
      <w:r w:rsidRPr="009C49F6">
        <w:t xml:space="preserve">, МИД России обеспечить создание единой информационной системы по идентификации возвращающихся из иностранных государств в связи с распространением новой </w:t>
      </w:r>
      <w:proofErr w:type="spellStart"/>
      <w:r w:rsidRPr="009C49F6">
        <w:t>коронавирусной</w:t>
      </w:r>
      <w:proofErr w:type="spellEnd"/>
      <w:r w:rsidRPr="009C49F6">
        <w:t xml:space="preserve"> инфекции российских граждан, позволяющей исключить риски распространения ими новой </w:t>
      </w:r>
      <w:proofErr w:type="spellStart"/>
      <w:r w:rsidRPr="009C49F6">
        <w:t>коронавирусной</w:t>
      </w:r>
      <w:proofErr w:type="spellEnd"/>
      <w:r w:rsidRPr="009C49F6">
        <w:t xml:space="preserve"> инфекции, в том числе в связи с возможными нарушениями ими режимов самоизоляции и карантина.</w:t>
      </w:r>
    </w:p>
    <w:p w:rsidR="009C49F6" w:rsidRPr="009C49F6" w:rsidRDefault="009C49F6" w:rsidP="009C49F6">
      <w:r w:rsidRPr="009C49F6">
        <w:rPr>
          <w:b/>
          <w:bCs/>
        </w:rPr>
        <w:t>Минздраву России</w:t>
      </w:r>
      <w:r w:rsidRPr="009C49F6">
        <w:t>, Росздравнадзору совместно с высшими должностными лицами (руководителями высших исполнительных органов государственной власти) субъектов Российской Федерации:</w:t>
      </w:r>
    </w:p>
    <w:p w:rsidR="009C49F6" w:rsidRPr="009C49F6" w:rsidRDefault="009C49F6" w:rsidP="009C49F6">
      <w:r w:rsidRPr="009C49F6">
        <w:t xml:space="preserve">– выверить данные по планируемым к развёртыванию дополнительным инфекционным койкам, оценив медицинские организации, где такие койки планируется развернуть, их готовность к приёму пациентов с новой </w:t>
      </w:r>
      <w:proofErr w:type="spellStart"/>
      <w:r w:rsidRPr="009C49F6">
        <w:t>коронавирусной</w:t>
      </w:r>
      <w:proofErr w:type="spellEnd"/>
      <w:r w:rsidRPr="009C49F6">
        <w:t xml:space="preserve"> инфекцией, включая наличие коек с доступом к медицинскому кислороду, возможность создания соответствующих санитарно-эпидемиологических условий;</w:t>
      </w:r>
    </w:p>
    <w:p w:rsidR="009C49F6" w:rsidRPr="009C49F6" w:rsidRDefault="009C49F6" w:rsidP="009C49F6">
      <w:r w:rsidRPr="009C49F6">
        <w:t xml:space="preserve">– обеспечить укомплектование медицинских организаций, оказывающих и планирующих оказывать медицинскую помощь гражданам с новой </w:t>
      </w:r>
      <w:proofErr w:type="spellStart"/>
      <w:r w:rsidRPr="009C49F6">
        <w:t>коронавирусной</w:t>
      </w:r>
      <w:proofErr w:type="spellEnd"/>
      <w:r w:rsidRPr="009C49F6">
        <w:t xml:space="preserve"> инфекцией, медицинскими кадрами в соответствии с установленными требованиями.</w:t>
      </w:r>
    </w:p>
    <w:p w:rsidR="009C49F6" w:rsidRPr="009C49F6" w:rsidRDefault="009C49F6" w:rsidP="009C49F6">
      <w:r w:rsidRPr="009C49F6">
        <w:t>О результатах доложить в Правительство Российской Федерации.</w:t>
      </w:r>
    </w:p>
    <w:p w:rsidR="009C49F6" w:rsidRPr="009C49F6" w:rsidRDefault="009C49F6" w:rsidP="009C49F6">
      <w:proofErr w:type="spellStart"/>
      <w:r w:rsidRPr="009C49F6">
        <w:rPr>
          <w:b/>
          <w:bCs/>
        </w:rPr>
        <w:t>Минпромторгу</w:t>
      </w:r>
      <w:proofErr w:type="spellEnd"/>
      <w:r w:rsidRPr="009C49F6">
        <w:rPr>
          <w:b/>
          <w:bCs/>
        </w:rPr>
        <w:t xml:space="preserve"> России</w:t>
      </w:r>
      <w:r w:rsidRPr="009C49F6">
        <w:t xml:space="preserve"> обеспечить </w:t>
      </w:r>
      <w:proofErr w:type="spellStart"/>
      <w:r w:rsidRPr="009C49F6">
        <w:t>приоритизацию</w:t>
      </w:r>
      <w:proofErr w:type="spellEnd"/>
      <w:r w:rsidRPr="009C49F6">
        <w:t xml:space="preserve"> укомплектования соответствующих служб и медицинских организаций средствами индивидуальной защиты определённых видов, в том числе с учётом данных о распространении новой </w:t>
      </w:r>
      <w:proofErr w:type="spellStart"/>
      <w:r w:rsidRPr="009C49F6">
        <w:t>коронавирусной</w:t>
      </w:r>
      <w:proofErr w:type="spellEnd"/>
      <w:r w:rsidRPr="009C49F6">
        <w:t xml:space="preserve"> инфекции в субъектах Российской Федерации.</w:t>
      </w:r>
    </w:p>
    <w:p w:rsidR="009C49F6" w:rsidRPr="009C49F6" w:rsidRDefault="009C49F6" w:rsidP="009C49F6">
      <w:r w:rsidRPr="009C49F6">
        <w:lastRenderedPageBreak/>
        <w:t>О результатах доложить в Правительство Российской Федерации с приложением графика поставок средств индивидуальной защиты.</w:t>
      </w:r>
    </w:p>
    <w:p w:rsidR="009C49F6" w:rsidRPr="009C49F6" w:rsidRDefault="009C49F6" w:rsidP="009C49F6">
      <w:r w:rsidRPr="009C49F6">
        <w:rPr>
          <w:b/>
          <w:bCs/>
        </w:rPr>
        <w:t>Минздраву России</w:t>
      </w:r>
      <w:r w:rsidRPr="009C49F6">
        <w:t xml:space="preserve">, Минфину России совместно с заинтересованными федеральными органами исполнительной власти проработать вопрос и внести в Правительство Российской Федерации проект акта Правительства Российской Федерации о выделении из федерального бюджета бюджетных ассигнований, направленных на компенсацию государственным (муниципальным) медицинским организациям, в том числе подведомственным федеральным органам исполнительной власти, доходов в связи с сокращением объёмов медицинской помощи, установленных территориальной программой обязательного медицинского страхования, в условиях распространения новой </w:t>
      </w:r>
      <w:proofErr w:type="spellStart"/>
      <w:r w:rsidRPr="009C49F6">
        <w:t>коронавирусной</w:t>
      </w:r>
      <w:proofErr w:type="spellEnd"/>
      <w:r w:rsidRPr="009C49F6">
        <w:t xml:space="preserve"> инфекции, с учётом решений Правительства Российской Федерации, принятых ранее.</w:t>
      </w:r>
    </w:p>
    <w:p w:rsidR="009C49F6" w:rsidRPr="009C49F6" w:rsidRDefault="009C49F6" w:rsidP="009C49F6">
      <w:r w:rsidRPr="009C49F6">
        <w:rPr>
          <w:b/>
          <w:bCs/>
        </w:rPr>
        <w:t>Минздраву России</w:t>
      </w:r>
      <w:r w:rsidRPr="009C49F6">
        <w:t> организовать совместно с заинтересованными федеральными органами исполнительной власти перевод пациентов, находящихся в федеральных медицинских организациях, планируемых к перепрофилированию, в другие федеральные медицинские организации (федеральные государственные учреждения, осуществляющие медицинскую деятельность), обратив особое внимание на больных, перенёсших оперативное вмешательство, требующих экстренной и неотложной медицинской помощи, а также на пациентов, имеющих риск развития осложнений основного заболевания в случае несвоевременного оказания им медицинской помощи в плановой форме.</w:t>
      </w:r>
    </w:p>
    <w:p w:rsidR="009C49F6" w:rsidRPr="009C49F6" w:rsidRDefault="009C49F6" w:rsidP="009C49F6">
      <w:r w:rsidRPr="009C49F6">
        <w:t>О результатах доложить в Правительство Российской Федерации.</w:t>
      </w:r>
    </w:p>
    <w:p w:rsidR="00FD3BFD" w:rsidRDefault="00FD3BFD"/>
    <w:sectPr w:rsidR="00FD3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C6FFF"/>
    <w:multiLevelType w:val="multilevel"/>
    <w:tmpl w:val="9B940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9F6"/>
    <w:rsid w:val="009C49F6"/>
    <w:rsid w:val="00FD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9A818-0B72-40D8-8FE4-97093F52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49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1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8511">
          <w:marLeft w:val="0"/>
          <w:marRight w:val="0"/>
          <w:marTop w:val="0"/>
          <w:marBottom w:val="0"/>
          <w:divBdr>
            <w:top w:val="single" w:sz="6" w:space="0" w:color="DCDCDC"/>
            <w:left w:val="single" w:sz="2" w:space="0" w:color="DCDCDC"/>
            <w:bottom w:val="single" w:sz="6" w:space="0" w:color="DCDCDC"/>
            <w:right w:val="single" w:sz="2" w:space="0" w:color="DCDCDC"/>
          </w:divBdr>
        </w:div>
        <w:div w:id="868840362">
          <w:marLeft w:val="0"/>
          <w:marRight w:val="0"/>
          <w:marTop w:val="0"/>
          <w:marBottom w:val="0"/>
          <w:divBdr>
            <w:top w:val="single" w:sz="2" w:space="0" w:color="DCDCDC"/>
            <w:left w:val="single" w:sz="2" w:space="0" w:color="DCDCDC"/>
            <w:bottom w:val="single" w:sz="2" w:space="0" w:color="DCDCDC"/>
            <w:right w:val="single" w:sz="2" w:space="0" w:color="DCDCDC"/>
          </w:divBdr>
          <w:divsChild>
            <w:div w:id="1749889265">
              <w:marLeft w:val="0"/>
              <w:marRight w:val="0"/>
              <w:marTop w:val="0"/>
              <w:marBottom w:val="0"/>
              <w:divBdr>
                <w:top w:val="single" w:sz="2" w:space="0" w:color="DCDCDC"/>
                <w:left w:val="single" w:sz="2" w:space="20" w:color="DCDCDC"/>
                <w:bottom w:val="single" w:sz="6" w:space="0" w:color="DCDCDC"/>
                <w:right w:val="single" w:sz="2" w:space="0" w:color="DCDCD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vernment.ru/news/3935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Комаристая Юлия Александровна</dc:creator>
  <cp:keywords/>
  <dc:description/>
  <cp:lastModifiedBy>Комаристая Юлия Александровна</cp:lastModifiedBy>
  <cp:revision>1</cp:revision>
  <dcterms:created xsi:type="dcterms:W3CDTF">2020-04-12T09:53:00Z</dcterms:created>
  <dcterms:modified xsi:type="dcterms:W3CDTF">2020-04-12T09:55:00Z</dcterms:modified>
</cp:coreProperties>
</file>