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55" w:rsidRPr="00FE3BE6" w:rsidRDefault="00630155" w:rsidP="00630155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Приказ Минздрава Свердловской от 17.09.2019 № 1837-п «</w:t>
      </w:r>
      <w:r w:rsidRPr="00FE3BE6">
        <w:rPr>
          <w:rFonts w:ascii="Liberation Serif" w:hAnsi="Liberation Serif" w:cs="Liberation Serif"/>
          <w:sz w:val="26"/>
          <w:szCs w:val="26"/>
        </w:rPr>
        <w:t xml:space="preserve">Об утверждении </w:t>
      </w:r>
      <w:r w:rsidRPr="00FE3BE6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Административного регламента предоставления Министерством</w:t>
      </w:r>
      <w:r w:rsidRPr="00FE3BE6">
        <w:rPr>
          <w:rFonts w:ascii="Liberation Serif" w:hAnsi="Liberation Serif" w:cs="Liberation Serif"/>
          <w:sz w:val="26"/>
          <w:szCs w:val="26"/>
        </w:rPr>
        <w:t xml:space="preserve"> </w:t>
      </w:r>
      <w:r w:rsidRPr="00FE3BE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здравоохранения Свердловской области государственной услуги </w:t>
      </w:r>
      <w:r w:rsidRPr="00FE3BE6">
        <w:rPr>
          <w:rFonts w:ascii="Liberation Serif" w:hAnsi="Liberation Serif" w:cs="Liberation Serif"/>
          <w:sz w:val="26"/>
          <w:szCs w:val="26"/>
        </w:rPr>
        <w:t>«Ведение реестра фармацевтических организаций, осуществляющих отпуск лекарственных средств бесплатно и на льготных условиях»</w:t>
      </w:r>
      <w:r>
        <w:rPr>
          <w:rFonts w:ascii="Liberation Serif" w:hAnsi="Liberation Serif" w:cs="Liberation Serif"/>
          <w:sz w:val="26"/>
          <w:szCs w:val="26"/>
        </w:rPr>
        <w:t>».</w:t>
      </w:r>
      <w:bookmarkStart w:id="0" w:name="_GoBack"/>
      <w:bookmarkEnd w:id="0"/>
    </w:p>
    <w:p w:rsidR="00142582" w:rsidRDefault="00142582"/>
    <w:sectPr w:rsidR="0014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55"/>
    <w:rsid w:val="00142582"/>
    <w:rsid w:val="002378BC"/>
    <w:rsid w:val="0063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394DF-BA66-4EE8-AB00-9698930D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Шишкина Юлия Борисовна</cp:lastModifiedBy>
  <cp:revision>1</cp:revision>
  <dcterms:created xsi:type="dcterms:W3CDTF">2019-10-09T09:34:00Z</dcterms:created>
  <dcterms:modified xsi:type="dcterms:W3CDTF">2019-10-09T09:36:00Z</dcterms:modified>
</cp:coreProperties>
</file>