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54" w:rsidRPr="00D45C41" w:rsidRDefault="00203A54" w:rsidP="00203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45C41">
        <w:rPr>
          <w:rFonts w:ascii="Liberation Serif" w:hAnsi="Liberation Serif" w:cs="Liberation Serif"/>
          <w:b/>
          <w:sz w:val="26"/>
          <w:szCs w:val="26"/>
        </w:rPr>
        <w:t xml:space="preserve">Отчёт </w:t>
      </w:r>
    </w:p>
    <w:p w:rsidR="00203A54" w:rsidRPr="00D45C41" w:rsidRDefault="00203A54" w:rsidP="00203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45C41">
        <w:rPr>
          <w:rFonts w:ascii="Liberation Serif" w:hAnsi="Liberation Serif" w:cs="Liberation Serif"/>
          <w:b/>
          <w:sz w:val="26"/>
          <w:szCs w:val="26"/>
        </w:rPr>
        <w:t>Министерства здравоохранения Свердловской области</w:t>
      </w:r>
    </w:p>
    <w:p w:rsidR="00203A54" w:rsidRPr="00D45C41" w:rsidRDefault="00203A54" w:rsidP="00203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b/>
          <w:sz w:val="26"/>
          <w:szCs w:val="26"/>
        </w:rPr>
        <w:t>о результатах мониторинга законодательства Свердловской области и</w:t>
      </w:r>
      <w:r w:rsidR="006B0F5B" w:rsidRPr="00D45C41">
        <w:rPr>
          <w:rFonts w:ascii="Liberation Serif" w:hAnsi="Liberation Serif" w:cs="Liberation Serif"/>
          <w:b/>
          <w:sz w:val="26"/>
          <w:szCs w:val="26"/>
        </w:rPr>
        <w:t> </w:t>
      </w:r>
      <w:r w:rsidRPr="00D45C41">
        <w:rPr>
          <w:rFonts w:ascii="Liberation Serif" w:hAnsi="Liberation Serif" w:cs="Liberation Serif"/>
          <w:b/>
          <w:sz w:val="26"/>
          <w:szCs w:val="26"/>
        </w:rPr>
        <w:t>мониторинга</w:t>
      </w:r>
      <w:r w:rsidR="00E01804" w:rsidRPr="00D45C41">
        <w:rPr>
          <w:rFonts w:ascii="Liberation Serif" w:hAnsi="Liberation Serif" w:cs="Liberation Serif"/>
          <w:b/>
          <w:sz w:val="26"/>
          <w:szCs w:val="26"/>
        </w:rPr>
        <w:t xml:space="preserve"> практики его применения за 2019</w:t>
      </w:r>
      <w:r w:rsidRPr="00D45C41">
        <w:rPr>
          <w:rFonts w:ascii="Liberation Serif" w:hAnsi="Liberation Serif" w:cs="Liberation Serif"/>
          <w:b/>
          <w:sz w:val="26"/>
          <w:szCs w:val="26"/>
        </w:rPr>
        <w:t xml:space="preserve"> год </w:t>
      </w:r>
    </w:p>
    <w:p w:rsidR="002272FC" w:rsidRPr="00D45C41" w:rsidRDefault="002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266C05" w:rsidRPr="00D45C41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266C05" w:rsidRPr="00D45C41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 </w:t>
      </w:r>
      <w:r w:rsidRPr="00D45C41">
        <w:rPr>
          <w:rFonts w:ascii="Liberation Serif" w:hAnsi="Liberation Serif" w:cs="Liberation Serif"/>
          <w:sz w:val="26"/>
          <w:szCs w:val="26"/>
        </w:rPr>
        <w:tab/>
      </w:r>
      <w:r w:rsidRPr="00D45C41">
        <w:rPr>
          <w:rFonts w:ascii="Liberation Serif" w:hAnsi="Liberation Serif" w:cs="Liberation Serif"/>
          <w:b/>
          <w:sz w:val="26"/>
          <w:szCs w:val="26"/>
        </w:rPr>
        <w:t xml:space="preserve">Глава 1. Сведения о результатах мониторинга законодательства Свердловской </w:t>
      </w:r>
      <w:r w:rsidR="00E01804" w:rsidRPr="00D45C41">
        <w:rPr>
          <w:rFonts w:ascii="Liberation Serif" w:hAnsi="Liberation Serif" w:cs="Liberation Serif"/>
          <w:b/>
          <w:sz w:val="26"/>
          <w:szCs w:val="26"/>
        </w:rPr>
        <w:t>области за 2019</w:t>
      </w:r>
      <w:r w:rsidRPr="00D45C41">
        <w:rPr>
          <w:rFonts w:ascii="Liberation Serif" w:hAnsi="Liberation Serif" w:cs="Liberation Serif"/>
          <w:b/>
          <w:sz w:val="26"/>
          <w:szCs w:val="26"/>
        </w:rPr>
        <w:t xml:space="preserve"> год.</w:t>
      </w:r>
    </w:p>
    <w:p w:rsidR="00266C05" w:rsidRPr="00D45C41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</w:r>
    </w:p>
    <w:p w:rsidR="00E01804" w:rsidRPr="00D45C41" w:rsidRDefault="00E01804" w:rsidP="00E018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В соответствии с Законом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Свердловской облас</w:t>
      </w:r>
      <w:r w:rsidR="00D45C41">
        <w:rPr>
          <w:rFonts w:ascii="Liberation Serif" w:eastAsia="Calibri" w:hAnsi="Liberation Serif" w:cs="Liberation Serif"/>
          <w:sz w:val="26"/>
          <w:szCs w:val="26"/>
        </w:rPr>
        <w:t>ти от 17 октября 2013 года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№ 84-ОЗ «О мониторинге законодательства Свердловской области и мониторинге практики его применения»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объектами мониторинга законодательства Свердловской области, проводимого Министерством здравоохранения Свердловской области, являются:</w:t>
      </w:r>
    </w:p>
    <w:p w:rsidR="00E01804" w:rsidRPr="00D45C41" w:rsidRDefault="00E01804" w:rsidP="00E01804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постановления Правительства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Свердловской области, связанные с реализацией функций и полномочий Министерства здравоохранения Свердловской области,</w:t>
      </w:r>
    </w:p>
    <w:p w:rsidR="00E01804" w:rsidRPr="00D45C41" w:rsidRDefault="00E01804" w:rsidP="00E0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приказы Министерства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здравоохранения Свердловской области,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носящие нормативный характер.</w:t>
      </w:r>
    </w:p>
    <w:p w:rsidR="00E01804" w:rsidRPr="00D45C41" w:rsidRDefault="00E01804" w:rsidP="00E0180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В ходе осуществления мониторинга законодательства Свердловской области в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2018 году по показателям мониторинга, установленным статьёй 17 Закона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Свердловской области от 17 октября 2013 года № 84-ОЗ «О мониторинге законодательства Свердловской области и мониторинге практики его применения» осуществлены следующие мероприятия</w:t>
      </w:r>
      <w:r w:rsidRPr="00D45C41">
        <w:rPr>
          <w:rFonts w:ascii="Liberation Serif" w:hAnsi="Liberation Serif" w:cs="Liberation Serif"/>
          <w:sz w:val="26"/>
          <w:szCs w:val="26"/>
        </w:rPr>
        <w:t>:</w:t>
      </w:r>
    </w:p>
    <w:p w:rsidR="00E01804" w:rsidRPr="00D45C41" w:rsidRDefault="00E01804" w:rsidP="00E0180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1. Для реализации правотворческих полномочий Свердловской области подготовлены и приняты постановления Правительства Свердловской области:</w:t>
      </w:r>
    </w:p>
    <w:p w:rsidR="00E01804" w:rsidRPr="00D45C41" w:rsidRDefault="00E01804" w:rsidP="00E0180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от 25.12.2019 № 994-ПП «О Территориальной программе государственных гарантий бесплатного оказания гражданам медицинской помощи в Свердловской области на 2020 год и на плановый период 2021 и 2022 годов»;</w:t>
      </w:r>
    </w:p>
    <w:p w:rsidR="00E01804" w:rsidRPr="00D45C41" w:rsidRDefault="00E01804" w:rsidP="00E01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05.09.2019 № 574-ПП «Об утверждении Стратегии развития здравоохранения Свердловской области до 2035 года»;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06.08.2019 № 508-ПП «Об утверждении порядка и условий предоставления иных межбюджетных трансфертов из областного бюджета бюджету муниципального образования «город Екатеринбург» на создание условий для оказания медицинской помощи населению в рамках реализации территориальной программы обязательного медицинского страхования в 2019 году»;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01.08.2019 № 501-ПП «Об утверждении порядка и условий предоставления иных межбюджетных трансфертов из областного бюджета бюджету муниципального образования «город Екатеринбург» на укрепление материально-технической базы муниципальных учреждений здравоохранения города Екатеринбурга в рамках переданных государственных полномочий Свердловской области по организации оказания медицинской помощи в 2019 году»;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16.07.2019 № 431-ПП «Об утверждении Порядка предоставления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населением до 50 тысяч человек, расположенные на территории Свердловской области».</w:t>
      </w:r>
    </w:p>
    <w:p w:rsidR="00E01804" w:rsidRPr="00D45C41" w:rsidRDefault="00E01804" w:rsidP="00E01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01804" w:rsidRPr="00D45C41" w:rsidRDefault="00E01804" w:rsidP="00E01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2. В целях приведения законодательства Свердловской области в соответствие с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законодательством Российской Федерации подготовлены и приняты постановления Правительства Свердловской области:</w:t>
      </w:r>
    </w:p>
    <w:p w:rsidR="00E01804" w:rsidRPr="00D45C41" w:rsidRDefault="00E01804" w:rsidP="00E01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lastRenderedPageBreak/>
        <w:t>от 07.11.2019 № 775-ПП «О внесении изменений в постановление Правительства Свердловской области от 13.01.2016 № 16-ПП «Об утверждении Положения, предельного лимита штатной численности и фонда по должностным окладам в месяц Министерства здравоохранения Свердловской области»;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20.06.2019 № 373-ПП «О внесении изменений в Примерное положение об оплате труда работников государственных учреждений здравоохранения Свердловской области, утвержденное постановлением Правительства Свердловской области от 30.09.2015 №</w:t>
      </w:r>
      <w:r w:rsidR="00D45C41">
        <w:t> </w:t>
      </w:r>
      <w:r w:rsidRPr="00D45C41">
        <w:rPr>
          <w:rFonts w:ascii="Liberation Serif" w:hAnsi="Liberation Serif" w:cs="Liberation Serif"/>
          <w:sz w:val="26"/>
          <w:szCs w:val="26"/>
        </w:rPr>
        <w:t>866-ПП».</w:t>
      </w:r>
    </w:p>
    <w:p w:rsidR="00E01804" w:rsidRPr="00D45C41" w:rsidRDefault="00E01804" w:rsidP="00E0180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E01804" w:rsidRPr="00D45C41" w:rsidRDefault="00E01804" w:rsidP="00E0180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3. В целях соответствия нормативных правовых актов Свердловской области нормативным правовым актам Свердловской области большей юридической силы подготовлены и приняты постановления Правительства Свердловской области: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25.12.2019 № 993-ПП «О внесении изменений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1267-ПП»;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05.12.2019 № 872-ПП «О внесении изменений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1267-ПП»;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15.08.2019 № 526-ПП «О внесении изменений в Территориальную программу государственных гарантий бесплатного оказания гражданам медицинской помощи в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Свердловской области на 2019 год и на плановый период 2020 и 2021 годов, утвержденную постановлением Правительства Свердловской области от 26.12.2018 №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959-ПП»;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16.07.2019 № 430-ПП «О внесении изменений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1267-ПП»;</w:t>
      </w:r>
    </w:p>
    <w:p w:rsidR="00E01804" w:rsidRPr="00D45C41" w:rsidRDefault="00E01804" w:rsidP="00E01804">
      <w:pPr>
        <w:spacing w:after="1" w:line="22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14.05.2019 № 282-ПП «О внесении изменений в государственную программу Свердловской области «Развитие здравоохранения Свердловской области до 2024 года», утвержденную постановлением Правительства Свердловской области от 21.10.2013 №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1267-ПП».</w:t>
      </w:r>
    </w:p>
    <w:p w:rsidR="00E01804" w:rsidRPr="00D45C41" w:rsidRDefault="00E01804" w:rsidP="00E01804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E01804" w:rsidRPr="00D45C41" w:rsidRDefault="00E01804" w:rsidP="00E01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4. </w:t>
      </w:r>
      <w:r w:rsidRPr="00D45C41">
        <w:rPr>
          <w:rFonts w:ascii="Liberation Serif" w:eastAsiaTheme="minorHAnsi" w:hAnsi="Liberation Serif" w:cs="Liberation Serif"/>
          <w:sz w:val="26"/>
          <w:szCs w:val="26"/>
        </w:rPr>
        <w:t xml:space="preserve">В связи с утратой необходимости правового регулирования издано постановление Правительства Свердловской области </w:t>
      </w:r>
      <w:r w:rsidRPr="00D45C41">
        <w:rPr>
          <w:rFonts w:ascii="Liberation Serif" w:hAnsi="Liberation Serif" w:cs="Liberation Serif"/>
          <w:sz w:val="26"/>
          <w:szCs w:val="26"/>
        </w:rPr>
        <w:t>от 12.04.2019 № 227-ПП «О признании утратившими силу отдельных постановлений Правительства Свердловской области</w:t>
      </w:r>
      <w:r w:rsidRPr="00D45C41">
        <w:rPr>
          <w:rFonts w:ascii="Liberation Serif" w:eastAsiaTheme="minorHAnsi" w:hAnsi="Liberation Serif" w:cs="Liberation Serif"/>
          <w:sz w:val="26"/>
          <w:szCs w:val="26"/>
        </w:rPr>
        <w:t>», которым признано утратившими силу 15 постановлений Правительства Свердловской области.</w:t>
      </w:r>
    </w:p>
    <w:p w:rsidR="00E01804" w:rsidRPr="00D45C41" w:rsidRDefault="00E01804" w:rsidP="00E0180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A4B91" w:rsidRPr="00D45C41" w:rsidRDefault="001A4B91" w:rsidP="00FA61E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03A54" w:rsidRPr="00D45C41" w:rsidRDefault="006B0F5B" w:rsidP="00FA6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5. </w:t>
      </w:r>
      <w:r w:rsidR="00203A54" w:rsidRPr="00D45C41">
        <w:rPr>
          <w:rFonts w:ascii="Liberation Serif" w:hAnsi="Liberation Serif" w:cs="Liberation Serif"/>
          <w:sz w:val="26"/>
          <w:szCs w:val="26"/>
        </w:rPr>
        <w:t>В части мониторинга приказов Министерства здравоохранения Свердловской области, носящих нормативный характер.</w:t>
      </w:r>
    </w:p>
    <w:p w:rsidR="008D29C6" w:rsidRPr="00D45C41" w:rsidRDefault="008D29C6" w:rsidP="00203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В течение 2019</w:t>
      </w:r>
      <w:r w:rsidR="00203A54" w:rsidRPr="00D45C41">
        <w:rPr>
          <w:rFonts w:ascii="Liberation Serif" w:hAnsi="Liberation Serif" w:cs="Liberation Serif"/>
          <w:sz w:val="26"/>
          <w:szCs w:val="26"/>
        </w:rPr>
        <w:t xml:space="preserve"> года в целях регулирования отдельных вопросов в сфере здравоохранения и изменения ранее принятых приказов издано </w:t>
      </w:r>
      <w:r w:rsidRPr="00D45C41">
        <w:rPr>
          <w:rFonts w:ascii="Liberation Serif" w:hAnsi="Liberation Serif" w:cs="Liberation Serif"/>
          <w:sz w:val="26"/>
          <w:szCs w:val="26"/>
        </w:rPr>
        <w:t>59</w:t>
      </w:r>
      <w:r w:rsidR="00203A54" w:rsidRPr="00D45C41">
        <w:rPr>
          <w:rFonts w:ascii="Liberation Serif" w:hAnsi="Liberation Serif" w:cs="Liberation Serif"/>
          <w:sz w:val="26"/>
          <w:szCs w:val="26"/>
        </w:rPr>
        <w:t xml:space="preserve"> приказов Министерства здравоохранения Свердловской области, носящих нормативный характер</w:t>
      </w:r>
      <w:r w:rsidRPr="00D45C41">
        <w:rPr>
          <w:rFonts w:ascii="Liberation Serif" w:hAnsi="Liberation Serif" w:cs="Liberation Serif"/>
          <w:sz w:val="26"/>
          <w:szCs w:val="26"/>
        </w:rPr>
        <w:t>.</w:t>
      </w:r>
    </w:p>
    <w:p w:rsidR="008D29C6" w:rsidRPr="00D45C41" w:rsidRDefault="008D29C6" w:rsidP="00203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В частности, в целях реализации правотворческих полномочий изданы приказы</w:t>
      </w:r>
      <w:r w:rsidR="001954DF" w:rsidRPr="00D45C4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</w:t>
      </w:r>
      <w:r w:rsidRPr="00D45C41">
        <w:rPr>
          <w:rFonts w:ascii="Liberation Serif" w:hAnsi="Liberation Serif" w:cs="Liberation Serif"/>
          <w:sz w:val="26"/>
          <w:szCs w:val="26"/>
        </w:rPr>
        <w:t>:</w:t>
      </w:r>
    </w:p>
    <w:p w:rsidR="008D29C6" w:rsidRPr="00D45C41" w:rsidRDefault="001954DF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07.02.2019 №</w:t>
      </w:r>
      <w:r w:rsidR="008D29C6" w:rsidRPr="00D45C41">
        <w:rPr>
          <w:rFonts w:ascii="Liberation Serif" w:hAnsi="Liberation Serif" w:cs="Liberation Serif"/>
          <w:sz w:val="26"/>
          <w:szCs w:val="26"/>
        </w:rPr>
        <w:t xml:space="preserve"> 206-п «Об организации оказания медицинской помощи взрослым больным с острыми нарушениями мозгового кровообращения в Свердловской области»</w:t>
      </w:r>
      <w:r w:rsidR="004E469A" w:rsidRPr="00D45C41">
        <w:rPr>
          <w:rFonts w:ascii="Liberation Serif" w:hAnsi="Liberation Serif" w:cs="Liberation Serif"/>
          <w:sz w:val="26"/>
          <w:szCs w:val="26"/>
        </w:rPr>
        <w:t>;</w:t>
      </w:r>
    </w:p>
    <w:p w:rsidR="008D29C6" w:rsidRPr="00D45C41" w:rsidRDefault="008D29C6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lastRenderedPageBreak/>
        <w:t xml:space="preserve">от 30.05.2019 № 1058-п «О совершенствовании Порядка проведения </w:t>
      </w:r>
      <w:proofErr w:type="spellStart"/>
      <w:r w:rsidRPr="00D45C41">
        <w:rPr>
          <w:rFonts w:ascii="Liberation Serif" w:hAnsi="Liberation Serif" w:cs="Liberation Serif"/>
          <w:sz w:val="26"/>
          <w:szCs w:val="26"/>
        </w:rPr>
        <w:t>пренатальной</w:t>
      </w:r>
      <w:proofErr w:type="spellEnd"/>
      <w:r w:rsidRPr="00D45C41">
        <w:rPr>
          <w:rFonts w:ascii="Liberation Serif" w:hAnsi="Liberation Serif" w:cs="Liberation Serif"/>
          <w:sz w:val="26"/>
          <w:szCs w:val="26"/>
        </w:rPr>
        <w:t xml:space="preserve"> (дородовой) диагностики нарушений развития ребенка на территории Свердловской области»;</w:t>
      </w:r>
    </w:p>
    <w:p w:rsidR="008D29C6" w:rsidRPr="00D45C41" w:rsidRDefault="008D29C6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31.05.2019 № 1085-п «Об оказании медицинской помощи детям при заболеваниях, пороках развития и травмах нейрохирургического профиля на территории Свердловской области»;</w:t>
      </w:r>
    </w:p>
    <w:p w:rsidR="008D29C6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07.06.2019 №</w:t>
      </w:r>
      <w:r w:rsidR="008D29C6" w:rsidRPr="00D45C41">
        <w:rPr>
          <w:rFonts w:ascii="Liberation Serif" w:hAnsi="Liberation Serif" w:cs="Liberation Serif"/>
          <w:sz w:val="26"/>
          <w:szCs w:val="26"/>
        </w:rPr>
        <w:t xml:space="preserve"> 1108-п «О планировании семьи среди пар, затронутых проблемой ВИЧ-инфекции, в том числе с использованием вспомогательных репродуктивных технологий на территории Свердловской области»;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24.07.2019 № 1419-п «О совершенствовании оказания медицинской помощи детям, родившимся с хромосомной патологией (синдром Дауна), на территории Свердловской области»;</w:t>
      </w:r>
    </w:p>
    <w:p w:rsidR="008D29C6" w:rsidRPr="00D45C41" w:rsidRDefault="008D29C6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28.08.2019 № 1664-п «О совершенствовании организации оказания консультативно-диагностической медицинской помощи взрослому населению Свердловской области в части направления пациентов на консультативные приемы, в том числе телемедицинские консультации, проведения диспансерного наблюдения и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маршрутизации по профилактике заболевания»;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17.09.2019 № 1839-п «О маршрутизации взрослых, больных ОРВИ, гриппом и пневмонией, при оказании медицинской помощи в эпидемический сезон 2019 - 2020 гг.»;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20.09.2019 № 1864-п «О порядке госпитализации беременных женщин, рожениц, родильниц в период подъема заболеваемости ОРВИ, гриппом, пневмонией в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эпидемиологическом сезоне 2019 - 2020 годов»;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24.09.2019 № 1878-п «О совершенствовании мониторинга и профилактики суицидального поведения среди населения в Свердловской области»;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25.09.2019 № 1887-п «О внедрении единого электронного регистра лиц, больных хроническими гепатитами B, C, Д, и организации противовирусной терапии больным с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хроническими вирусными гепатитами B, C, Д за счет средств обязательного медицинского страхования и средств, выделяемых для социальной поддержки по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лекарственному обеспечению граждан Российской Федерации, проживающих в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Свердловской области, страдающих социально значимыми заболеваниями»;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26.09.2019 № 1892-п «О совершенствовании профилактической работы в</w:t>
      </w:r>
      <w:r w:rsidR="001954DF" w:rsidRP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медицинских организациях Свердловской области по предотвращению случаев смерти младенцев от немедицинских причин»;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26.09.2019 № 1903-п «Об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области»;</w:t>
      </w:r>
    </w:p>
    <w:p w:rsidR="008D29C6" w:rsidRPr="00D45C41" w:rsidRDefault="008D29C6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23.10.2019 № 2086-п «О совершенствовании медицинской помощи при бесплодии с использованием вспомогательных репродуктивных технологий в</w:t>
      </w:r>
      <w:r w:rsidR="001954DF" w:rsidRP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рамках базовой программы обязательного медицинского страхования»</w:t>
      </w:r>
      <w:r w:rsidR="004E469A" w:rsidRPr="00D45C41">
        <w:rPr>
          <w:rFonts w:ascii="Liberation Serif" w:hAnsi="Liberation Serif" w:cs="Liberation Serif"/>
          <w:sz w:val="26"/>
          <w:szCs w:val="26"/>
        </w:rPr>
        <w:t>;</w:t>
      </w:r>
    </w:p>
    <w:p w:rsidR="004E469A" w:rsidRPr="00D45C41" w:rsidRDefault="004E469A" w:rsidP="004E4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от 28.11.2019 № 2381-п «Об организации оказания медицинской помощи взрослому населению Свердловской области по профилю «онкология»</w:t>
      </w:r>
      <w:r w:rsidR="001954DF" w:rsidRPr="00D45C41">
        <w:rPr>
          <w:rFonts w:ascii="Liberation Serif" w:hAnsi="Liberation Serif" w:cs="Liberation Serif"/>
          <w:sz w:val="26"/>
          <w:szCs w:val="26"/>
        </w:rPr>
        <w:t>.</w:t>
      </w:r>
    </w:p>
    <w:p w:rsidR="00D45C41" w:rsidRPr="00D45C41" w:rsidRDefault="001954DF" w:rsidP="001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</w:r>
      <w:r w:rsidR="00D45C41" w:rsidRPr="00D45C41">
        <w:rPr>
          <w:rFonts w:ascii="Liberation Serif" w:hAnsi="Liberation Serif" w:cs="Liberation Serif"/>
          <w:sz w:val="26"/>
          <w:szCs w:val="26"/>
        </w:rPr>
        <w:t>Изданы административные регламенты: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</w:t>
      </w:r>
      <w:r w:rsidRPr="00D45C41">
        <w:rPr>
          <w:rFonts w:ascii="Liberation Serif" w:hAnsi="Liberation Serif" w:cs="Liberation Serif"/>
          <w:sz w:val="26"/>
          <w:szCs w:val="26"/>
        </w:rPr>
        <w:t>риказ Мин</w:t>
      </w:r>
      <w:r w:rsidRPr="00D45C41">
        <w:rPr>
          <w:rFonts w:ascii="Liberation Serif" w:hAnsi="Liberation Serif" w:cs="Liberation Serif"/>
          <w:sz w:val="26"/>
          <w:szCs w:val="26"/>
        </w:rPr>
        <w:t>истерства здравоохранения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Свер</w:t>
      </w:r>
      <w:r w:rsidRPr="00D45C41">
        <w:rPr>
          <w:rFonts w:ascii="Liberation Serif" w:hAnsi="Liberation Serif" w:cs="Liberation Serif"/>
          <w:sz w:val="26"/>
          <w:szCs w:val="26"/>
        </w:rPr>
        <w:t>дловской области от 05.08.2019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1495-п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Об утверждении Административного регламента предоставления Министерством здравоохранения Свердловской </w:t>
      </w:r>
      <w:r w:rsidRPr="00D45C41">
        <w:rPr>
          <w:rFonts w:ascii="Liberation Serif" w:hAnsi="Liberation Serif" w:cs="Liberation Serif"/>
          <w:sz w:val="26"/>
          <w:szCs w:val="26"/>
        </w:rPr>
        <w:t>области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Оценка качества оказания социально ориентированной некоммерческой организа</w:t>
      </w:r>
      <w:r w:rsidRPr="00D45C41">
        <w:rPr>
          <w:rFonts w:ascii="Liberation Serif" w:hAnsi="Liberation Serif" w:cs="Liberation Serif"/>
          <w:sz w:val="26"/>
          <w:szCs w:val="26"/>
        </w:rPr>
        <w:t>цией общественно полезных услуг»;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приказ Министерства здравоохранения Свердловской области от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17.09.2019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1837-п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Об утверждении Административного регламента предоставления Министерством здравоохранения Свердловской 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области государственной услуги </w:t>
      </w:r>
      <w:r w:rsidRPr="00D45C41">
        <w:rPr>
          <w:rFonts w:ascii="Liberation Serif" w:hAnsi="Liberation Serif" w:cs="Liberation Serif"/>
          <w:sz w:val="26"/>
          <w:szCs w:val="26"/>
        </w:rPr>
        <w:lastRenderedPageBreak/>
        <w:t>«</w:t>
      </w:r>
      <w:r w:rsidRPr="00D45C41">
        <w:rPr>
          <w:rFonts w:ascii="Liberation Serif" w:hAnsi="Liberation Serif" w:cs="Liberation Serif"/>
          <w:sz w:val="26"/>
          <w:szCs w:val="26"/>
        </w:rPr>
        <w:t>Ведение реестра фармацевтических организаций, осуществляющих отпуск лекарственных средств бесплатно и на льготных условиях</w:t>
      </w:r>
      <w:r w:rsidRPr="00D45C41">
        <w:rPr>
          <w:rFonts w:ascii="Liberation Serif" w:hAnsi="Liberation Serif" w:cs="Liberation Serif"/>
          <w:sz w:val="26"/>
          <w:szCs w:val="26"/>
        </w:rPr>
        <w:t>»;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приказ Министерства здравоохранения Свердловской области от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17.09.2019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1838-п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Об утверждении Административного регламента предоставления Министерством здравоохранения Свердловской </w:t>
      </w:r>
      <w:r w:rsidRPr="00D45C41">
        <w:rPr>
          <w:rFonts w:ascii="Liberation Serif" w:hAnsi="Liberation Serif" w:cs="Liberation Serif"/>
          <w:sz w:val="26"/>
          <w:szCs w:val="26"/>
        </w:rPr>
        <w:t>области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</w:r>
      <w:r w:rsidRPr="00D45C41">
        <w:rPr>
          <w:rFonts w:ascii="Liberation Serif" w:hAnsi="Liberation Serif" w:cs="Liberation Serif"/>
          <w:sz w:val="26"/>
          <w:szCs w:val="26"/>
        </w:rPr>
        <w:t>»;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приказ Министерства здравоохранения Свердловской области </w:t>
      </w:r>
      <w:r w:rsidRPr="00D45C41">
        <w:rPr>
          <w:rFonts w:ascii="Liberation Serif" w:hAnsi="Liberation Serif" w:cs="Liberation Serif"/>
          <w:sz w:val="26"/>
          <w:szCs w:val="26"/>
        </w:rPr>
        <w:t>от 01.10.2019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1957-п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>Об утверждении типовой формы административного регламента предост</w:t>
      </w:r>
      <w:r w:rsidRPr="00D45C41">
        <w:rPr>
          <w:rFonts w:ascii="Liberation Serif" w:hAnsi="Liberation Serif" w:cs="Liberation Serif"/>
          <w:sz w:val="26"/>
          <w:szCs w:val="26"/>
        </w:rPr>
        <w:t>авления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Выдача гражданам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</w:t>
      </w:r>
      <w:r w:rsidRPr="00D45C41">
        <w:rPr>
          <w:rFonts w:ascii="Liberation Serif" w:hAnsi="Liberation Serif" w:cs="Liberation Serif"/>
          <w:sz w:val="26"/>
          <w:szCs w:val="26"/>
        </w:rPr>
        <w:t>»;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приказ Министерства здравоохранения Свердловской области от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07.11.2019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2182-п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>Об утверждении типовой формы административного регламента предост</w:t>
      </w:r>
      <w:r w:rsidRPr="00D45C41">
        <w:rPr>
          <w:rFonts w:ascii="Liberation Serif" w:hAnsi="Liberation Serif" w:cs="Liberation Serif"/>
          <w:sz w:val="26"/>
          <w:szCs w:val="26"/>
        </w:rPr>
        <w:t>авления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Заполнение и направление в аптеки электронных рецептов</w:t>
      </w:r>
      <w:r w:rsidRPr="00D45C41">
        <w:rPr>
          <w:rFonts w:ascii="Liberation Serif" w:hAnsi="Liberation Serif" w:cs="Liberation Serif"/>
          <w:sz w:val="26"/>
          <w:szCs w:val="26"/>
        </w:rPr>
        <w:t>»;</w:t>
      </w:r>
    </w:p>
    <w:p w:rsidR="00D45C41" w:rsidRPr="00D45C41" w:rsidRDefault="00D45C41" w:rsidP="00D45C4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приказ Министерства здравоохранения Свердловской области </w:t>
      </w:r>
      <w:r w:rsidRPr="00D45C41">
        <w:rPr>
          <w:rFonts w:ascii="Liberation Serif" w:hAnsi="Liberation Serif" w:cs="Liberation Serif"/>
          <w:sz w:val="26"/>
          <w:szCs w:val="26"/>
        </w:rPr>
        <w:t>от 11.12.2019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2474-п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Об утверждении административного регламента предоставления Министерством здравоохранения Свердловской </w:t>
      </w:r>
      <w:r w:rsidRPr="00D45C41">
        <w:rPr>
          <w:rFonts w:ascii="Liberation Serif" w:hAnsi="Liberation Serif" w:cs="Liberation Serif"/>
          <w:sz w:val="26"/>
          <w:szCs w:val="26"/>
        </w:rPr>
        <w:t>области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Выдача разрешения на занятие народной медициной</w:t>
      </w:r>
      <w:r w:rsidRPr="00D45C41">
        <w:rPr>
          <w:rFonts w:ascii="Liberation Serif" w:hAnsi="Liberation Serif" w:cs="Liberation Serif"/>
          <w:sz w:val="26"/>
          <w:szCs w:val="26"/>
        </w:rPr>
        <w:t>»;</w:t>
      </w:r>
    </w:p>
    <w:p w:rsidR="00D45C41" w:rsidRPr="00D45C41" w:rsidRDefault="00D45C41" w:rsidP="00D45C41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приказ Министерства здравоохранения Свердловской области от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16.12.2019 №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2501-п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«</w:t>
      </w:r>
      <w:r w:rsidRPr="00D45C41">
        <w:rPr>
          <w:rFonts w:ascii="Liberation Serif" w:hAnsi="Liberation Serif" w:cs="Liberation Serif"/>
          <w:sz w:val="26"/>
          <w:szCs w:val="26"/>
        </w:rPr>
        <w:t>Об утверждении типовой формы Административного регламента предост</w:t>
      </w:r>
      <w:r w:rsidRPr="00D45C41">
        <w:rPr>
          <w:rFonts w:ascii="Liberation Serif" w:hAnsi="Liberation Serif" w:cs="Liberation Serif"/>
          <w:sz w:val="26"/>
          <w:szCs w:val="26"/>
        </w:rPr>
        <w:t>авления государственной услуги «</w:t>
      </w:r>
      <w:r w:rsidRPr="00D45C41">
        <w:rPr>
          <w:rFonts w:ascii="Liberation Serif" w:hAnsi="Liberation Serif" w:cs="Liberation Serif"/>
          <w:sz w:val="26"/>
          <w:szCs w:val="26"/>
        </w:rPr>
        <w:t>Запись для прохождения профилактических медицинских осмотров, диспансеризации в медицинской организации, участвующей в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реализации территориальной программы государственных гарантий бесплатного оказания гражданам медицинской помощи</w:t>
      </w:r>
      <w:r w:rsidRPr="00D45C41">
        <w:rPr>
          <w:rFonts w:ascii="Liberation Serif" w:hAnsi="Liberation Serif" w:cs="Liberation Serif"/>
          <w:sz w:val="26"/>
          <w:szCs w:val="26"/>
        </w:rPr>
        <w:t>».</w:t>
      </w:r>
    </w:p>
    <w:p w:rsidR="00D45C41" w:rsidRPr="00D45C41" w:rsidRDefault="00D45C41" w:rsidP="00D45C41">
      <w:pPr>
        <w:pStyle w:val="ConsPlusNormal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В связи с изменением законодательства приказом </w:t>
      </w:r>
      <w:r w:rsidRPr="00D45C41">
        <w:rPr>
          <w:rFonts w:ascii="Liberation Serif" w:hAnsi="Liberation Serif" w:cs="Liberation Serif"/>
          <w:sz w:val="26"/>
          <w:szCs w:val="26"/>
        </w:rPr>
        <w:t>Министерства здравоохранения Свердловской области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от 11.09.2019 №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1786-п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признан </w:t>
      </w:r>
      <w:r w:rsidRPr="00D45C41">
        <w:rPr>
          <w:rFonts w:ascii="Liberation Serif" w:hAnsi="Liberation Serif" w:cs="Liberation Serif"/>
          <w:sz w:val="26"/>
          <w:szCs w:val="26"/>
        </w:rPr>
        <w:t>утратившим силу 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</w:t>
      </w:r>
      <w:r w:rsidRPr="00D45C41">
        <w:rPr>
          <w:rFonts w:ascii="Liberation Serif" w:hAnsi="Liberation Serif" w:cs="Liberation Serif"/>
          <w:sz w:val="26"/>
          <w:szCs w:val="26"/>
        </w:rPr>
        <w:t>нам исполнительной власти), утвержденный приказом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</w:t>
      </w:r>
      <w:r w:rsidRPr="00D45C41">
        <w:rPr>
          <w:rFonts w:ascii="Liberation Serif" w:hAnsi="Liberation Serif" w:cs="Liberation Serif"/>
          <w:sz w:val="26"/>
          <w:szCs w:val="26"/>
        </w:rPr>
        <w:t>дловской области от 24.08.2012 №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970-п</w:t>
      </w:r>
      <w:r w:rsidRPr="00D45C41">
        <w:rPr>
          <w:rFonts w:ascii="Liberation Serif" w:hAnsi="Liberation Serif" w:cs="Liberation Serif"/>
          <w:sz w:val="26"/>
          <w:szCs w:val="26"/>
        </w:rPr>
        <w:t>; п</w:t>
      </w:r>
      <w:r w:rsidRPr="00D45C41">
        <w:rPr>
          <w:rFonts w:ascii="Liberation Serif" w:hAnsi="Liberation Serif" w:cs="Liberation Serif"/>
          <w:sz w:val="26"/>
          <w:szCs w:val="26"/>
        </w:rPr>
        <w:t>риказ</w:t>
      </w:r>
      <w:r w:rsidRPr="00D45C41">
        <w:rPr>
          <w:rFonts w:ascii="Liberation Serif" w:hAnsi="Liberation Serif" w:cs="Liberation Serif"/>
          <w:sz w:val="26"/>
          <w:szCs w:val="26"/>
        </w:rPr>
        <w:t>ом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от 18.02.2019 №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264-п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признан 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утратившим силу </w:t>
      </w:r>
      <w:r w:rsidRPr="00D45C41">
        <w:rPr>
          <w:rFonts w:ascii="Liberation Serif" w:hAnsi="Liberation Serif" w:cs="Liberation Serif"/>
          <w:sz w:val="26"/>
          <w:szCs w:val="26"/>
        </w:rPr>
        <w:t>Административный регламент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Свердловской области исполнения государственной функции по составлению протоколов об административных правонарушениях, связанных с нарушением порядка предоставления мер социальной поддержки, установленных нормативными правовыми актами Свердловской области, или оказания го</w:t>
      </w:r>
      <w:r w:rsidRPr="00D45C41">
        <w:rPr>
          <w:rFonts w:ascii="Liberation Serif" w:hAnsi="Liberation Serif" w:cs="Liberation Serif"/>
          <w:sz w:val="26"/>
          <w:szCs w:val="26"/>
        </w:rPr>
        <w:t>сударственной социальной помощи, утвержденный приказом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Министерства здравоохранения Свер</w:t>
      </w:r>
      <w:r w:rsidRPr="00D45C41">
        <w:rPr>
          <w:rFonts w:ascii="Liberation Serif" w:hAnsi="Liberation Serif" w:cs="Liberation Serif"/>
          <w:sz w:val="26"/>
          <w:szCs w:val="26"/>
        </w:rPr>
        <w:t>дловской области от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21.08.2012 №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 944-п</w:t>
      </w:r>
      <w:r w:rsidRPr="00D45C41">
        <w:rPr>
          <w:rFonts w:ascii="Liberation Serif" w:hAnsi="Liberation Serif" w:cs="Liberation Serif"/>
          <w:sz w:val="26"/>
          <w:szCs w:val="26"/>
        </w:rPr>
        <w:t>.</w:t>
      </w:r>
    </w:p>
    <w:p w:rsidR="00D45C41" w:rsidRPr="00D45C41" w:rsidRDefault="00D45C41" w:rsidP="00D45C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Также в целях приведения в соответствие с законодательством Российской Федерации и законодательством Свердловской области вносились изменения в действующие приказы Министерства здравоохранения Свердловской области.</w:t>
      </w:r>
    </w:p>
    <w:p w:rsidR="006C61D9" w:rsidRPr="00D45C41" w:rsidRDefault="006C61D9" w:rsidP="00A43E93">
      <w:pPr>
        <w:spacing w:after="1" w:line="280" w:lineRule="atLeast"/>
        <w:jc w:val="both"/>
        <w:rPr>
          <w:rFonts w:ascii="Liberation Serif" w:hAnsi="Liberation Serif" w:cs="Liberation Serif"/>
          <w:sz w:val="26"/>
          <w:szCs w:val="26"/>
        </w:rPr>
      </w:pPr>
    </w:p>
    <w:p w:rsidR="00E52123" w:rsidRPr="00D45C41" w:rsidRDefault="006B0F5B" w:rsidP="00E5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 xml:space="preserve">6. </w:t>
      </w:r>
      <w:r w:rsidR="00E52123" w:rsidRPr="00D45C41">
        <w:rPr>
          <w:rFonts w:ascii="Liberation Serif" w:hAnsi="Liberation Serif" w:cs="Liberation Serif"/>
          <w:sz w:val="26"/>
          <w:szCs w:val="26"/>
        </w:rPr>
        <w:t xml:space="preserve">Учитывая изменения, внесенные Законом Свердловской области от 25.12.2019 № 138-ОЗ «О внесении изменений в статью 23 Закона Свердловской области «Об охране здоровья граждан в Свердловской области» в связи с изменением федерального </w:t>
      </w:r>
      <w:r w:rsidR="00E52123" w:rsidRPr="00D45C41">
        <w:rPr>
          <w:rFonts w:ascii="Liberation Serif" w:hAnsi="Liberation Serif" w:cs="Liberation Serif"/>
          <w:sz w:val="26"/>
          <w:szCs w:val="26"/>
        </w:rPr>
        <w:lastRenderedPageBreak/>
        <w:t>законодательства, предложения по внесению изменений в законы Свердловской области в сфере здравоохранения и,</w:t>
      </w:r>
      <w:r w:rsidR="001954DF" w:rsidRPr="00D45C41">
        <w:rPr>
          <w:rFonts w:ascii="Liberation Serif" w:hAnsi="Liberation Serif" w:cs="Liberation Serif"/>
          <w:sz w:val="26"/>
          <w:szCs w:val="26"/>
        </w:rPr>
        <w:t> </w:t>
      </w:r>
      <w:r w:rsidR="00E52123" w:rsidRPr="00D45C41">
        <w:rPr>
          <w:rFonts w:ascii="Liberation Serif" w:hAnsi="Liberation Serif" w:cs="Liberation Serif"/>
          <w:sz w:val="26"/>
          <w:szCs w:val="26"/>
        </w:rPr>
        <w:t>соответственно, в план законопроектной работы Законодательного Собрания Свердловской области на 2020 год отсутствуют.</w:t>
      </w:r>
    </w:p>
    <w:p w:rsidR="00E52123" w:rsidRPr="00D45C41" w:rsidRDefault="00E52123" w:rsidP="00E52123">
      <w:pPr>
        <w:spacing w:after="1" w:line="28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>Предложения в план правотворческой деятельности Правительства Свердловской области сформированы в виде плана работы Правительства Свердловской области на 2020 год (раздел «Вопросы для рассмотрения на заседаниях Правительства Свердловской области»).</w:t>
      </w:r>
    </w:p>
    <w:p w:rsidR="000A25C5" w:rsidRPr="00D45C41" w:rsidRDefault="00BD7238" w:rsidP="00E52123">
      <w:pPr>
        <w:spacing w:after="1" w:line="28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</w:r>
    </w:p>
    <w:p w:rsidR="00266C05" w:rsidRPr="00D45C41" w:rsidRDefault="0026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</w:r>
      <w:r w:rsidRPr="00D45C41">
        <w:rPr>
          <w:rFonts w:ascii="Liberation Serif" w:hAnsi="Liberation Serif" w:cs="Liberation Serif"/>
          <w:b/>
          <w:sz w:val="26"/>
          <w:szCs w:val="26"/>
        </w:rPr>
        <w:t>Глава 2. Сведения о результатах мониторинга практики применения законодательс</w:t>
      </w:r>
      <w:r w:rsidR="00E01804" w:rsidRPr="00D45C41">
        <w:rPr>
          <w:rFonts w:ascii="Liberation Serif" w:hAnsi="Liberation Serif" w:cs="Liberation Serif"/>
          <w:b/>
          <w:sz w:val="26"/>
          <w:szCs w:val="26"/>
        </w:rPr>
        <w:t>тва Свердловской области за 2019</w:t>
      </w:r>
      <w:r w:rsidRPr="00D45C41">
        <w:rPr>
          <w:rFonts w:ascii="Liberation Serif" w:hAnsi="Liberation Serif" w:cs="Liberation Serif"/>
          <w:b/>
          <w:sz w:val="26"/>
          <w:szCs w:val="26"/>
        </w:rPr>
        <w:t xml:space="preserve"> год.</w:t>
      </w:r>
    </w:p>
    <w:p w:rsidR="00C551ED" w:rsidRPr="00D45C41" w:rsidRDefault="00C551ED" w:rsidP="00C5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E01804" w:rsidRPr="00D45C41" w:rsidRDefault="00B62F98" w:rsidP="00E0180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</w:r>
      <w:r w:rsidR="00E01804" w:rsidRPr="00D45C41">
        <w:rPr>
          <w:rFonts w:ascii="Liberation Serif" w:hAnsi="Liberation Serif" w:cs="Liberation Serif"/>
          <w:sz w:val="26"/>
          <w:szCs w:val="26"/>
        </w:rPr>
        <w:t>Планом мониторинга практики применения нормативных правовых актов Свердловской области на 2019 год, утверждённым распоряжением Губернатора Свердловской области от 26.10.2018 № 222-РГ, предусмотрено проведение Министерством здравоохранения Свердловской области в период с 01.01.2019 по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="00E01804" w:rsidRPr="00D45C41">
        <w:rPr>
          <w:rFonts w:ascii="Liberation Serif" w:hAnsi="Liberation Serif" w:cs="Liberation Serif"/>
          <w:sz w:val="26"/>
          <w:szCs w:val="26"/>
        </w:rPr>
        <w:t>31.12.2019 мониторинга практики применения постановления Правительства Свердловской области от 02.03.2011 № 167-ПП «О реализации мер социальной поддержки проживающих в Свердловской области беременных женщин, кормящих матерей и детей в возрасте до трех лет по обеспечению полноценным питанием, детей, страдающих тяжелыми формами пищевой аллергии с непереносимостью белков коровьего молока, и детей с экстремально низкой массой при рождении специализированными продуктами лечебного питания за счет средств областного бюджета».</w:t>
      </w:r>
    </w:p>
    <w:p w:rsidR="00E01804" w:rsidRPr="00D45C41" w:rsidRDefault="00E01804" w:rsidP="00E0180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Указанное постановление было включены в План мониторинга практики применения нормативных правовых актов Свердловской области на 2019 год по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предложению Министерства здравоохранения Свердловской области в целях анализа и оценки полноты и достаточности правового регулирования соответствующих правоотношений.</w:t>
      </w:r>
    </w:p>
    <w:p w:rsidR="00E01804" w:rsidRPr="00D45C41" w:rsidRDefault="00E01804" w:rsidP="00E01804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Мониторинг практики применения указанного постановления проводился совместно специалистами отдела организации медицинской помощи матерям и детям и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r w:rsidRPr="00D45C41">
        <w:rPr>
          <w:rFonts w:ascii="Liberation Serif" w:hAnsi="Liberation Serif" w:cs="Liberation Serif"/>
          <w:sz w:val="26"/>
          <w:szCs w:val="26"/>
        </w:rPr>
        <w:t>юридического отдела Министерства здравоохранения Свердловской области.</w:t>
      </w:r>
    </w:p>
    <w:p w:rsidR="00E01804" w:rsidRPr="00D45C41" w:rsidRDefault="00E01804" w:rsidP="00E01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45C41">
        <w:rPr>
          <w:rFonts w:ascii="Liberation Serif" w:hAnsi="Liberation Serif" w:cs="Liberation Serif"/>
          <w:sz w:val="26"/>
          <w:szCs w:val="26"/>
        </w:rPr>
        <w:tab/>
        <w:t>По результатам мониторинга практики применения указанных нормативных правовых актов, обобщив, проанализировав и оценив информацию о практике применения нормативных правовых актов Свердловской области согласно статьям 17 и</w:t>
      </w:r>
      <w:r w:rsidR="00D45C41">
        <w:rPr>
          <w:rFonts w:ascii="Liberation Serif" w:hAnsi="Liberation Serif" w:cs="Liberation Serif"/>
          <w:sz w:val="26"/>
          <w:szCs w:val="26"/>
        </w:rPr>
        <w:t> </w:t>
      </w:r>
      <w:bookmarkStart w:id="0" w:name="_GoBack"/>
      <w:bookmarkEnd w:id="0"/>
      <w:r w:rsidRPr="00D45C41">
        <w:rPr>
          <w:rFonts w:ascii="Liberation Serif" w:hAnsi="Liberation Serif" w:cs="Liberation Serif"/>
          <w:sz w:val="26"/>
          <w:szCs w:val="26"/>
        </w:rPr>
        <w:t>21 Закона</w:t>
      </w:r>
      <w:r w:rsidRPr="00D45C41">
        <w:rPr>
          <w:rFonts w:ascii="Liberation Serif" w:eastAsia="Calibri" w:hAnsi="Liberation Serif" w:cs="Liberation Serif"/>
          <w:sz w:val="26"/>
          <w:szCs w:val="26"/>
        </w:rPr>
        <w:t xml:space="preserve"> Свердловской области от 17 октября 2013 года № 84-ОЗ «О мониторинге законодательства Свердловской области и мониторинге практики его применения» </w:t>
      </w:r>
      <w:r w:rsidRPr="00D45C41">
        <w:rPr>
          <w:rFonts w:ascii="Liberation Serif" w:hAnsi="Liberation Serif" w:cs="Liberation Serif"/>
          <w:sz w:val="26"/>
          <w:szCs w:val="26"/>
        </w:rPr>
        <w:t xml:space="preserve">основания для внесения изменений либо отмены не установлены. </w:t>
      </w:r>
    </w:p>
    <w:p w:rsidR="00806AB8" w:rsidRPr="00D45C41" w:rsidRDefault="00806AB8">
      <w:pPr>
        <w:rPr>
          <w:rFonts w:ascii="Liberation Serif" w:hAnsi="Liberation Serif" w:cs="Liberation Serif"/>
          <w:sz w:val="26"/>
          <w:szCs w:val="26"/>
        </w:rPr>
      </w:pPr>
    </w:p>
    <w:sectPr w:rsidR="00806AB8" w:rsidRPr="00D45C41" w:rsidSect="00704E9C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07" w:rsidRDefault="00910907" w:rsidP="002272FC">
      <w:pPr>
        <w:spacing w:after="0" w:line="240" w:lineRule="auto"/>
      </w:pPr>
      <w:r>
        <w:separator/>
      </w:r>
    </w:p>
  </w:endnote>
  <w:endnote w:type="continuationSeparator" w:id="0">
    <w:p w:rsidR="00910907" w:rsidRDefault="00910907" w:rsidP="002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07" w:rsidRDefault="00910907" w:rsidP="002272FC">
      <w:pPr>
        <w:spacing w:after="0" w:line="240" w:lineRule="auto"/>
      </w:pPr>
      <w:r>
        <w:separator/>
      </w:r>
    </w:p>
  </w:footnote>
  <w:footnote w:type="continuationSeparator" w:id="0">
    <w:p w:rsidR="00910907" w:rsidRDefault="00910907" w:rsidP="0022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8391"/>
      <w:docPartObj>
        <w:docPartGallery w:val="Page Numbers (Top of Page)"/>
        <w:docPartUnique/>
      </w:docPartObj>
    </w:sdtPr>
    <w:sdtEndPr/>
    <w:sdtContent>
      <w:p w:rsidR="00826394" w:rsidRDefault="00B762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C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26394" w:rsidRDefault="008263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24C7"/>
    <w:multiLevelType w:val="hybridMultilevel"/>
    <w:tmpl w:val="401C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2E8F"/>
    <w:multiLevelType w:val="hybridMultilevel"/>
    <w:tmpl w:val="BEC4F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A2"/>
    <w:rsid w:val="00000289"/>
    <w:rsid w:val="000056ED"/>
    <w:rsid w:val="00012FDE"/>
    <w:rsid w:val="00034601"/>
    <w:rsid w:val="00035CA5"/>
    <w:rsid w:val="000837A6"/>
    <w:rsid w:val="00095013"/>
    <w:rsid w:val="00096D45"/>
    <w:rsid w:val="000A25C5"/>
    <w:rsid w:val="000C4ABF"/>
    <w:rsid w:val="0012497A"/>
    <w:rsid w:val="001954DF"/>
    <w:rsid w:val="001971E5"/>
    <w:rsid w:val="001A3417"/>
    <w:rsid w:val="001A4B91"/>
    <w:rsid w:val="001F468E"/>
    <w:rsid w:val="00203A54"/>
    <w:rsid w:val="0020510D"/>
    <w:rsid w:val="00216D93"/>
    <w:rsid w:val="002272FC"/>
    <w:rsid w:val="00266C05"/>
    <w:rsid w:val="002E4C80"/>
    <w:rsid w:val="002F35CC"/>
    <w:rsid w:val="00332E9D"/>
    <w:rsid w:val="003368B2"/>
    <w:rsid w:val="003401BD"/>
    <w:rsid w:val="003562B7"/>
    <w:rsid w:val="00373A5E"/>
    <w:rsid w:val="00373EED"/>
    <w:rsid w:val="00381A47"/>
    <w:rsid w:val="003A1781"/>
    <w:rsid w:val="003A3E3E"/>
    <w:rsid w:val="003B47A9"/>
    <w:rsid w:val="003D5C85"/>
    <w:rsid w:val="00427914"/>
    <w:rsid w:val="004708FB"/>
    <w:rsid w:val="004964B3"/>
    <w:rsid w:val="004B5923"/>
    <w:rsid w:val="004B7328"/>
    <w:rsid w:val="004E469A"/>
    <w:rsid w:val="00524E37"/>
    <w:rsid w:val="0052573C"/>
    <w:rsid w:val="00573EC0"/>
    <w:rsid w:val="00581C8C"/>
    <w:rsid w:val="00584970"/>
    <w:rsid w:val="005A68B2"/>
    <w:rsid w:val="005B5234"/>
    <w:rsid w:val="005F3051"/>
    <w:rsid w:val="0061324F"/>
    <w:rsid w:val="006146AC"/>
    <w:rsid w:val="00666D46"/>
    <w:rsid w:val="0069082E"/>
    <w:rsid w:val="006B0F5B"/>
    <w:rsid w:val="006B5AC9"/>
    <w:rsid w:val="006C1A73"/>
    <w:rsid w:val="006C259E"/>
    <w:rsid w:val="006C4ECA"/>
    <w:rsid w:val="006C5661"/>
    <w:rsid w:val="006C61D9"/>
    <w:rsid w:val="006E044E"/>
    <w:rsid w:val="006E06E6"/>
    <w:rsid w:val="0070365E"/>
    <w:rsid w:val="00704E9C"/>
    <w:rsid w:val="007114A9"/>
    <w:rsid w:val="0073726E"/>
    <w:rsid w:val="00751547"/>
    <w:rsid w:val="007A2F9D"/>
    <w:rsid w:val="007C34F0"/>
    <w:rsid w:val="00803A1B"/>
    <w:rsid w:val="00806AB8"/>
    <w:rsid w:val="00826394"/>
    <w:rsid w:val="0084503F"/>
    <w:rsid w:val="008458E8"/>
    <w:rsid w:val="00862F3A"/>
    <w:rsid w:val="008C00CE"/>
    <w:rsid w:val="008D29C6"/>
    <w:rsid w:val="00903A8A"/>
    <w:rsid w:val="00905022"/>
    <w:rsid w:val="00910907"/>
    <w:rsid w:val="00915CE9"/>
    <w:rsid w:val="00917296"/>
    <w:rsid w:val="00922CCF"/>
    <w:rsid w:val="00937CC4"/>
    <w:rsid w:val="00963C6C"/>
    <w:rsid w:val="0098405E"/>
    <w:rsid w:val="009A1F8B"/>
    <w:rsid w:val="009D397E"/>
    <w:rsid w:val="009E7312"/>
    <w:rsid w:val="009E7E04"/>
    <w:rsid w:val="00A43E93"/>
    <w:rsid w:val="00A477C6"/>
    <w:rsid w:val="00A5069B"/>
    <w:rsid w:val="00A74C51"/>
    <w:rsid w:val="00A9040F"/>
    <w:rsid w:val="00A912CA"/>
    <w:rsid w:val="00A96DF9"/>
    <w:rsid w:val="00AC17B7"/>
    <w:rsid w:val="00AD3661"/>
    <w:rsid w:val="00AF7F08"/>
    <w:rsid w:val="00B027A5"/>
    <w:rsid w:val="00B10182"/>
    <w:rsid w:val="00B17632"/>
    <w:rsid w:val="00B33C3F"/>
    <w:rsid w:val="00B365A2"/>
    <w:rsid w:val="00B4233E"/>
    <w:rsid w:val="00B610B9"/>
    <w:rsid w:val="00B621EE"/>
    <w:rsid w:val="00B62F98"/>
    <w:rsid w:val="00B64D84"/>
    <w:rsid w:val="00B658C3"/>
    <w:rsid w:val="00B73DD7"/>
    <w:rsid w:val="00B762FA"/>
    <w:rsid w:val="00B82165"/>
    <w:rsid w:val="00BA6184"/>
    <w:rsid w:val="00BB1353"/>
    <w:rsid w:val="00BD1691"/>
    <w:rsid w:val="00BD25B9"/>
    <w:rsid w:val="00BD7238"/>
    <w:rsid w:val="00BF0EC9"/>
    <w:rsid w:val="00BF1267"/>
    <w:rsid w:val="00C255AA"/>
    <w:rsid w:val="00C551ED"/>
    <w:rsid w:val="00C62B2F"/>
    <w:rsid w:val="00C7028C"/>
    <w:rsid w:val="00C864D1"/>
    <w:rsid w:val="00CB79A0"/>
    <w:rsid w:val="00CC5B0C"/>
    <w:rsid w:val="00CD1ECC"/>
    <w:rsid w:val="00CE2D14"/>
    <w:rsid w:val="00CE44C0"/>
    <w:rsid w:val="00CE45F1"/>
    <w:rsid w:val="00CE748A"/>
    <w:rsid w:val="00D45C41"/>
    <w:rsid w:val="00D771FB"/>
    <w:rsid w:val="00D9064B"/>
    <w:rsid w:val="00DC2710"/>
    <w:rsid w:val="00E01461"/>
    <w:rsid w:val="00E01804"/>
    <w:rsid w:val="00E3383E"/>
    <w:rsid w:val="00E42159"/>
    <w:rsid w:val="00E52123"/>
    <w:rsid w:val="00E53377"/>
    <w:rsid w:val="00E6577F"/>
    <w:rsid w:val="00E84B9B"/>
    <w:rsid w:val="00E84E5A"/>
    <w:rsid w:val="00EA5EF7"/>
    <w:rsid w:val="00EB2D7A"/>
    <w:rsid w:val="00ED3B78"/>
    <w:rsid w:val="00ED4F70"/>
    <w:rsid w:val="00F22A11"/>
    <w:rsid w:val="00F35D56"/>
    <w:rsid w:val="00F55A90"/>
    <w:rsid w:val="00F8657D"/>
    <w:rsid w:val="00F87194"/>
    <w:rsid w:val="00FA3788"/>
    <w:rsid w:val="00FA61E6"/>
    <w:rsid w:val="00FE412D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F109A-84C2-498A-83A6-F928F81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2FC"/>
  </w:style>
  <w:style w:type="paragraph" w:styleId="a7">
    <w:name w:val="footer"/>
    <w:basedOn w:val="a"/>
    <w:link w:val="a8"/>
    <w:uiPriority w:val="99"/>
    <w:semiHidden/>
    <w:unhideWhenUsed/>
    <w:rsid w:val="0022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72FC"/>
  </w:style>
  <w:style w:type="character" w:styleId="a9">
    <w:name w:val="Hyperlink"/>
    <w:rsid w:val="00BA618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3726E"/>
    <w:pPr>
      <w:ind w:left="720"/>
      <w:contextualSpacing/>
    </w:pPr>
  </w:style>
  <w:style w:type="paragraph" w:customStyle="1" w:styleId="ConsPlusNormal">
    <w:name w:val="ConsPlusNormal"/>
    <w:rsid w:val="00B62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39"/>
    <w:rsid w:val="00A74C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196D-C918-4FC2-AC8E-BA62A80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Белошевич Светлана Олеговна</cp:lastModifiedBy>
  <cp:revision>7</cp:revision>
  <cp:lastPrinted>2019-02-25T06:59:00Z</cp:lastPrinted>
  <dcterms:created xsi:type="dcterms:W3CDTF">2020-02-28T03:54:00Z</dcterms:created>
  <dcterms:modified xsi:type="dcterms:W3CDTF">2020-03-02T04:38:00Z</dcterms:modified>
</cp:coreProperties>
</file>