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B14822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857A64">
        <w:rPr>
          <w:b/>
          <w:sz w:val="28"/>
          <w:szCs w:val="28"/>
        </w:rPr>
        <w:t>К</w:t>
      </w:r>
      <w:r w:rsidRPr="008144DB">
        <w:rPr>
          <w:b/>
          <w:sz w:val="28"/>
          <w:szCs w:val="28"/>
        </w:rPr>
        <w:t>У</w:t>
      </w:r>
      <w:r w:rsidR="006E394F">
        <w:rPr>
          <w:b/>
          <w:sz w:val="28"/>
          <w:szCs w:val="28"/>
        </w:rPr>
        <w:t>З</w:t>
      </w:r>
      <w:r w:rsidRPr="008144DB">
        <w:rPr>
          <w:b/>
          <w:sz w:val="28"/>
          <w:szCs w:val="28"/>
        </w:rPr>
        <w:t xml:space="preserve"> СО «</w:t>
      </w:r>
      <w:r w:rsidR="006E394F">
        <w:rPr>
          <w:b/>
          <w:sz w:val="28"/>
          <w:szCs w:val="28"/>
        </w:rPr>
        <w:t>Областной медицинский центр мобил</w:t>
      </w:r>
      <w:r w:rsidR="00B14822">
        <w:rPr>
          <w:b/>
          <w:sz w:val="28"/>
          <w:szCs w:val="28"/>
        </w:rPr>
        <w:t>изационных</w:t>
      </w:r>
    </w:p>
    <w:p w:rsidR="008144DB" w:rsidRPr="008144DB" w:rsidRDefault="006E394F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резервов «Резерв</w:t>
      </w:r>
      <w:r w:rsidR="008144DB" w:rsidRPr="008144DB">
        <w:rPr>
          <w:b/>
          <w:sz w:val="28"/>
          <w:szCs w:val="28"/>
        </w:rPr>
        <w:t>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B700F3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финансового контроля</w:t>
      </w:r>
      <w:r w:rsidR="005F4B76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>,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 Министерства здравоохранения Свердловской области</w:t>
      </w:r>
      <w:r w:rsidR="006E394F" w:rsidRPr="006E394F">
        <w:rPr>
          <w:sz w:val="28"/>
          <w:szCs w:val="28"/>
        </w:rPr>
        <w:t xml:space="preserve"> </w:t>
      </w:r>
      <w:r w:rsidR="00F44808" w:rsidRPr="00F44808">
        <w:rPr>
          <w:sz w:val="28"/>
          <w:szCs w:val="28"/>
        </w:rPr>
        <w:t xml:space="preserve">от 09.01.2019 № 13-п </w:t>
      </w:r>
      <w:r w:rsidR="00B700F3" w:rsidRPr="00B700F3">
        <w:rPr>
          <w:sz w:val="28"/>
          <w:szCs w:val="28"/>
        </w:rPr>
        <w:t>«О проведении аудиторской проверки  государственного казенного учреждения здравоохранения Свердловской области «Областной медицинский центр мобилизационных резервов «Резерв</w:t>
      </w:r>
      <w:r w:rsidR="00B700F3">
        <w:rPr>
          <w:sz w:val="28"/>
          <w:szCs w:val="28"/>
        </w:rPr>
        <w:t>»</w:t>
      </w:r>
      <w:r w:rsidR="005A4AA7">
        <w:rPr>
          <w:sz w:val="28"/>
          <w:szCs w:val="28"/>
        </w:rPr>
        <w:t>,</w:t>
      </w:r>
      <w:r w:rsidR="00182E32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</w:t>
      </w:r>
      <w:r w:rsidR="006E394F" w:rsidRPr="006E394F">
        <w:rPr>
          <w:sz w:val="28"/>
          <w:szCs w:val="28"/>
        </w:rPr>
        <w:t xml:space="preserve"> </w:t>
      </w:r>
      <w:r w:rsidR="006E394F" w:rsidRPr="003965A8">
        <w:rPr>
          <w:sz w:val="28"/>
          <w:szCs w:val="28"/>
        </w:rPr>
        <w:t>ГКУЗ СО</w:t>
      </w:r>
      <w:r w:rsidR="006E394F" w:rsidRPr="003158DC">
        <w:rPr>
          <w:sz w:val="28"/>
          <w:szCs w:val="28"/>
        </w:rPr>
        <w:t xml:space="preserve"> «</w:t>
      </w:r>
      <w:r w:rsidR="006E394F">
        <w:rPr>
          <w:sz w:val="28"/>
          <w:szCs w:val="28"/>
        </w:rPr>
        <w:t xml:space="preserve">Областной медицинский центр </w:t>
      </w:r>
      <w:r w:rsidR="006E394F" w:rsidRPr="003158DC">
        <w:rPr>
          <w:sz w:val="28"/>
          <w:szCs w:val="28"/>
        </w:rPr>
        <w:t>мобилизационных резервов «Резерв»</w:t>
      </w:r>
      <w:r w:rsidR="005F4B76" w:rsidRPr="00711A2B">
        <w:rPr>
          <w:sz w:val="28"/>
          <w:szCs w:val="28"/>
        </w:rPr>
        <w:t xml:space="preserve">, </w:t>
      </w:r>
      <w:r w:rsidR="00F44808">
        <w:rPr>
          <w:sz w:val="28"/>
          <w:szCs w:val="28"/>
        </w:rPr>
        <w:t>за период с 01 января 2018</w:t>
      </w:r>
      <w:r w:rsidR="005F4B76">
        <w:rPr>
          <w:sz w:val="28"/>
          <w:szCs w:val="28"/>
        </w:rPr>
        <w:t xml:space="preserve"> года по </w:t>
      </w:r>
      <w:r w:rsidR="00F44808">
        <w:rPr>
          <w:sz w:val="28"/>
          <w:szCs w:val="28"/>
        </w:rPr>
        <w:t>31 декабря 2018</w:t>
      </w:r>
      <w:r w:rsidRPr="0081627C">
        <w:rPr>
          <w:sz w:val="28"/>
          <w:szCs w:val="28"/>
        </w:rPr>
        <w:t xml:space="preserve"> года.</w:t>
      </w:r>
    </w:p>
    <w:p w:rsidR="00F44808" w:rsidRPr="00F44808" w:rsidRDefault="00F44808" w:rsidP="00F44808">
      <w:pPr>
        <w:ind w:firstLine="709"/>
        <w:jc w:val="both"/>
        <w:rPr>
          <w:sz w:val="28"/>
          <w:szCs w:val="28"/>
        </w:rPr>
      </w:pPr>
      <w:r w:rsidRPr="00F44808">
        <w:rPr>
          <w:sz w:val="28"/>
          <w:szCs w:val="28"/>
        </w:rPr>
        <w:t>Выявлено:</w:t>
      </w:r>
    </w:p>
    <w:p w:rsidR="009B6F11" w:rsidRDefault="00F44808" w:rsidP="00F44808">
      <w:pPr>
        <w:ind w:firstLine="709"/>
        <w:jc w:val="both"/>
        <w:rPr>
          <w:sz w:val="28"/>
          <w:szCs w:val="28"/>
        </w:rPr>
      </w:pPr>
      <w:r w:rsidRPr="00F44808">
        <w:rPr>
          <w:sz w:val="28"/>
          <w:szCs w:val="28"/>
        </w:rPr>
        <w:t xml:space="preserve">неправомерные расходы </w:t>
      </w:r>
      <w:r w:rsidR="00472ABC">
        <w:rPr>
          <w:sz w:val="28"/>
          <w:szCs w:val="28"/>
        </w:rPr>
        <w:t>при</w:t>
      </w:r>
      <w:r w:rsidRPr="00F44808">
        <w:rPr>
          <w:sz w:val="28"/>
          <w:szCs w:val="28"/>
        </w:rPr>
        <w:t xml:space="preserve"> начислени</w:t>
      </w:r>
      <w:r w:rsidR="00472ABC">
        <w:rPr>
          <w:sz w:val="28"/>
          <w:szCs w:val="28"/>
        </w:rPr>
        <w:t>и</w:t>
      </w:r>
      <w:r w:rsidRPr="00F44808">
        <w:rPr>
          <w:sz w:val="28"/>
          <w:szCs w:val="28"/>
        </w:rPr>
        <w:t xml:space="preserve"> и выплате заработной платы;</w:t>
      </w:r>
      <w:r w:rsidR="00472ABC">
        <w:rPr>
          <w:sz w:val="28"/>
          <w:szCs w:val="28"/>
        </w:rPr>
        <w:t xml:space="preserve"> </w:t>
      </w:r>
      <w:r w:rsidR="009B6F11" w:rsidRPr="009B6F11">
        <w:rPr>
          <w:sz w:val="28"/>
          <w:szCs w:val="28"/>
        </w:rPr>
        <w:t>п</w:t>
      </w:r>
      <w:r w:rsidR="00472ABC">
        <w:rPr>
          <w:sz w:val="28"/>
          <w:szCs w:val="28"/>
        </w:rPr>
        <w:t>ри</w:t>
      </w:r>
      <w:r w:rsidR="009B6F11" w:rsidRPr="009B6F11">
        <w:rPr>
          <w:sz w:val="28"/>
          <w:szCs w:val="28"/>
        </w:rPr>
        <w:t xml:space="preserve"> расчет</w:t>
      </w:r>
      <w:r w:rsidR="00472ABC">
        <w:rPr>
          <w:sz w:val="28"/>
          <w:szCs w:val="28"/>
        </w:rPr>
        <w:t>ах</w:t>
      </w:r>
      <w:r w:rsidR="009B6F11" w:rsidRPr="009B6F11">
        <w:rPr>
          <w:sz w:val="28"/>
          <w:szCs w:val="28"/>
        </w:rPr>
        <w:t xml:space="preserve"> с подотчетными лицами</w:t>
      </w:r>
      <w:r w:rsidR="009B6F11">
        <w:rPr>
          <w:sz w:val="28"/>
          <w:szCs w:val="28"/>
        </w:rPr>
        <w:t>;</w:t>
      </w:r>
    </w:p>
    <w:p w:rsidR="00F44808" w:rsidRDefault="00F44808" w:rsidP="00F44808">
      <w:pPr>
        <w:ind w:firstLine="709"/>
        <w:jc w:val="both"/>
        <w:rPr>
          <w:iCs/>
          <w:sz w:val="28"/>
          <w:szCs w:val="28"/>
        </w:rPr>
      </w:pPr>
      <w:r w:rsidRPr="00F44808">
        <w:rPr>
          <w:iCs/>
          <w:sz w:val="28"/>
          <w:szCs w:val="28"/>
        </w:rPr>
        <w:t>неэффективное использование недвижимого имуще</w:t>
      </w:r>
      <w:r>
        <w:rPr>
          <w:iCs/>
          <w:sz w:val="28"/>
          <w:szCs w:val="28"/>
        </w:rPr>
        <w:t>ства</w:t>
      </w:r>
      <w:r w:rsidR="00F77781">
        <w:rPr>
          <w:iCs/>
          <w:sz w:val="28"/>
          <w:szCs w:val="28"/>
        </w:rPr>
        <w:t xml:space="preserve"> и как следствие </w:t>
      </w:r>
      <w:r w:rsidR="009B6F11">
        <w:rPr>
          <w:iCs/>
          <w:sz w:val="28"/>
          <w:szCs w:val="28"/>
        </w:rPr>
        <w:t>неэффективные расходы</w:t>
      </w:r>
      <w:r w:rsidR="00F77781">
        <w:rPr>
          <w:iCs/>
          <w:sz w:val="28"/>
          <w:szCs w:val="28"/>
        </w:rPr>
        <w:t xml:space="preserve"> на его содержание;</w:t>
      </w:r>
    </w:p>
    <w:p w:rsidR="00F77781" w:rsidRDefault="00F77781" w:rsidP="00F777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становлены отдельные методологические несоответствия </w:t>
      </w:r>
      <w:r w:rsidR="00DA4289">
        <w:rPr>
          <w:sz w:val="28"/>
          <w:szCs w:val="28"/>
        </w:rPr>
        <w:t>в части оплаты труда работников;</w:t>
      </w:r>
    </w:p>
    <w:p w:rsidR="00DA4289" w:rsidRDefault="00DA4289" w:rsidP="00F77781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CA2CF6">
        <w:rPr>
          <w:sz w:val="28"/>
          <w:szCs w:val="28"/>
          <w:lang w:eastAsia="ar-SA"/>
        </w:rPr>
        <w:t>методологическое нарушение по применению бюджетной классификации расходов Российской Федераци</w:t>
      </w:r>
      <w:bookmarkStart w:id="0" w:name="_GoBack"/>
      <w:bookmarkEnd w:id="0"/>
      <w:r w:rsidRPr="00CA2CF6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;</w:t>
      </w:r>
    </w:p>
    <w:p w:rsidR="00DA4289" w:rsidRDefault="00DA4289" w:rsidP="00DA428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</w:t>
      </w:r>
      <w:r w:rsidRPr="00DA4289">
        <w:rPr>
          <w:sz w:val="28"/>
          <w:szCs w:val="28"/>
          <w:lang w:eastAsia="ar-SA"/>
        </w:rPr>
        <w:t>юджетная отчетность учреждения не в полной мере</w:t>
      </w:r>
      <w:r>
        <w:rPr>
          <w:sz w:val="28"/>
          <w:szCs w:val="28"/>
          <w:lang w:eastAsia="ar-SA"/>
        </w:rPr>
        <w:t xml:space="preserve"> достоверна</w:t>
      </w:r>
      <w:r w:rsidRPr="00DA4289">
        <w:rPr>
          <w:sz w:val="28"/>
          <w:szCs w:val="28"/>
          <w:lang w:eastAsia="ar-SA"/>
        </w:rPr>
        <w:t xml:space="preserve"> (скрытая просроченная дебиторская и кредиторская задолженность</w:t>
      </w:r>
      <w:r>
        <w:rPr>
          <w:sz w:val="28"/>
          <w:szCs w:val="28"/>
          <w:lang w:eastAsia="ar-SA"/>
        </w:rPr>
        <w:t>);</w:t>
      </w:r>
    </w:p>
    <w:p w:rsidR="00220156" w:rsidRPr="00E071B6" w:rsidRDefault="00220156" w:rsidP="00220156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1D42">
        <w:rPr>
          <w:sz w:val="28"/>
          <w:szCs w:val="28"/>
        </w:rPr>
        <w:t>едение бухгалтерского (бюджетного) учета соответствует методологии и стандартам, установленным Министерством финансов Российской Федерации</w:t>
      </w:r>
      <w:r>
        <w:rPr>
          <w:sz w:val="28"/>
          <w:szCs w:val="28"/>
        </w:rPr>
        <w:t xml:space="preserve"> </w:t>
      </w:r>
      <w:r w:rsidRPr="00E071B6">
        <w:rPr>
          <w:sz w:val="28"/>
          <w:szCs w:val="28"/>
        </w:rPr>
        <w:t>(за исключением учета расходов при проведении ремонтно-строительных и монтажных работ).</w:t>
      </w:r>
    </w:p>
    <w:p w:rsidR="00DA4289" w:rsidRPr="00DA4289" w:rsidRDefault="00DA4289" w:rsidP="00DA4289">
      <w:pPr>
        <w:ind w:firstLine="709"/>
        <w:jc w:val="both"/>
        <w:rPr>
          <w:sz w:val="28"/>
          <w:szCs w:val="28"/>
          <w:lang w:eastAsia="ar-SA"/>
        </w:rPr>
      </w:pPr>
    </w:p>
    <w:p w:rsidR="00DA4289" w:rsidRDefault="00DA4289" w:rsidP="00F7778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77781" w:rsidRPr="00F44808" w:rsidRDefault="00F77781" w:rsidP="00F44808">
      <w:pPr>
        <w:ind w:firstLine="709"/>
        <w:jc w:val="both"/>
        <w:rPr>
          <w:iCs/>
          <w:sz w:val="28"/>
          <w:szCs w:val="28"/>
        </w:rPr>
      </w:pPr>
    </w:p>
    <w:p w:rsidR="00A43B9C" w:rsidRDefault="00A43B9C" w:rsidP="003A78CA">
      <w:pPr>
        <w:ind w:firstLine="709"/>
      </w:pPr>
    </w:p>
    <w:sectPr w:rsidR="00A43B9C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A1F43"/>
    <w:multiLevelType w:val="multilevel"/>
    <w:tmpl w:val="D9B2FAC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656" w:hanging="13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1" w:hanging="13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06" w:hanging="13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BC"/>
    <w:rsid w:val="00051D0E"/>
    <w:rsid w:val="000639C6"/>
    <w:rsid w:val="00065BED"/>
    <w:rsid w:val="000710FA"/>
    <w:rsid w:val="00086B2A"/>
    <w:rsid w:val="00087D8B"/>
    <w:rsid w:val="000E5BF2"/>
    <w:rsid w:val="00182E32"/>
    <w:rsid w:val="00183F92"/>
    <w:rsid w:val="00193825"/>
    <w:rsid w:val="001B097B"/>
    <w:rsid w:val="001B6B6D"/>
    <w:rsid w:val="001C74A4"/>
    <w:rsid w:val="001C7A18"/>
    <w:rsid w:val="001F4DB9"/>
    <w:rsid w:val="002001BC"/>
    <w:rsid w:val="00220156"/>
    <w:rsid w:val="00226504"/>
    <w:rsid w:val="002D4F53"/>
    <w:rsid w:val="002E2D25"/>
    <w:rsid w:val="0036534B"/>
    <w:rsid w:val="0038237C"/>
    <w:rsid w:val="00395495"/>
    <w:rsid w:val="003A78CA"/>
    <w:rsid w:val="003B1182"/>
    <w:rsid w:val="00463C08"/>
    <w:rsid w:val="00472ABC"/>
    <w:rsid w:val="004F14CB"/>
    <w:rsid w:val="004F1562"/>
    <w:rsid w:val="00511726"/>
    <w:rsid w:val="00524132"/>
    <w:rsid w:val="00590040"/>
    <w:rsid w:val="005A4AA7"/>
    <w:rsid w:val="005A6A96"/>
    <w:rsid w:val="005B26BC"/>
    <w:rsid w:val="005F4B76"/>
    <w:rsid w:val="006418B5"/>
    <w:rsid w:val="00660864"/>
    <w:rsid w:val="006C1CFF"/>
    <w:rsid w:val="006E394F"/>
    <w:rsid w:val="0071284C"/>
    <w:rsid w:val="00793131"/>
    <w:rsid w:val="007D138E"/>
    <w:rsid w:val="008144DB"/>
    <w:rsid w:val="00824C4E"/>
    <w:rsid w:val="00830F2D"/>
    <w:rsid w:val="00857A64"/>
    <w:rsid w:val="0087447D"/>
    <w:rsid w:val="008835DC"/>
    <w:rsid w:val="008F4C44"/>
    <w:rsid w:val="009104E1"/>
    <w:rsid w:val="009B6F11"/>
    <w:rsid w:val="009B7D26"/>
    <w:rsid w:val="009C0237"/>
    <w:rsid w:val="00A362CD"/>
    <w:rsid w:val="00A43B9C"/>
    <w:rsid w:val="00A57D37"/>
    <w:rsid w:val="00A85A8A"/>
    <w:rsid w:val="00AA0BD6"/>
    <w:rsid w:val="00AC1485"/>
    <w:rsid w:val="00AD2C60"/>
    <w:rsid w:val="00B12DCF"/>
    <w:rsid w:val="00B14822"/>
    <w:rsid w:val="00B1552F"/>
    <w:rsid w:val="00B17165"/>
    <w:rsid w:val="00B40566"/>
    <w:rsid w:val="00B52AFA"/>
    <w:rsid w:val="00B700F3"/>
    <w:rsid w:val="00B85ABB"/>
    <w:rsid w:val="00BA6C42"/>
    <w:rsid w:val="00BC5EBA"/>
    <w:rsid w:val="00C50046"/>
    <w:rsid w:val="00CC2042"/>
    <w:rsid w:val="00D2201E"/>
    <w:rsid w:val="00DA4289"/>
    <w:rsid w:val="00E24F0B"/>
    <w:rsid w:val="00E368BC"/>
    <w:rsid w:val="00E66390"/>
    <w:rsid w:val="00EF65BD"/>
    <w:rsid w:val="00F03C2A"/>
    <w:rsid w:val="00F1066F"/>
    <w:rsid w:val="00F21F25"/>
    <w:rsid w:val="00F25DFF"/>
    <w:rsid w:val="00F44808"/>
    <w:rsid w:val="00F53DC7"/>
    <w:rsid w:val="00F64A7D"/>
    <w:rsid w:val="00F77781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14BAB-C4A1-49C2-930E-86D36CD6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A42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6</cp:revision>
  <dcterms:created xsi:type="dcterms:W3CDTF">2019-03-05T09:41:00Z</dcterms:created>
  <dcterms:modified xsi:type="dcterms:W3CDTF">2019-03-28T12:26:00Z</dcterms:modified>
</cp:coreProperties>
</file>